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eastAsia="zh-CN"/>
        </w:rPr>
        <w:t>《</w:t>
      </w:r>
      <w:r>
        <w:rPr>
          <w:rFonts w:hint="eastAsia"/>
          <w:color w:val="auto"/>
          <w:sz w:val="24"/>
          <w:szCs w:val="32"/>
          <w:lang w:val="en-US" w:eastAsia="zh-CN"/>
        </w:rPr>
        <w:t>八角楼上</w:t>
      </w:r>
      <w:r>
        <w:rPr>
          <w:rFonts w:hint="eastAsia"/>
          <w:color w:val="auto"/>
          <w:sz w:val="24"/>
          <w:szCs w:val="32"/>
          <w:lang w:eastAsia="zh-CN"/>
        </w:rPr>
        <w:t>》</w:t>
      </w:r>
      <w:r>
        <w:rPr>
          <w:rFonts w:hint="eastAsia"/>
          <w:color w:val="auto"/>
          <w:sz w:val="24"/>
          <w:szCs w:val="32"/>
          <w:lang w:val="en-US" w:eastAsia="zh-CN"/>
        </w:rPr>
        <w:t>教学设计</w:t>
      </w:r>
    </w:p>
    <w:p>
      <w:pPr>
        <w:spacing w:line="360" w:lineRule="auto"/>
        <w:jc w:val="left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【教学目标】</w:t>
      </w:r>
    </w:p>
    <w:p>
      <w:pPr>
        <w:spacing w:line="360" w:lineRule="auto"/>
        <w:jc w:val="left"/>
        <w:rPr>
          <w:rFonts w:hint="default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1.会读“楼、争、代”等10个生字，会写“楼、披、利”等6个生字。</w:t>
      </w:r>
    </w:p>
    <w:p>
      <w:pPr>
        <w:spacing w:line="360" w:lineRule="auto"/>
        <w:jc w:val="left"/>
        <w:rPr>
          <w:rFonts w:hint="default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2.能通顺、流利地朗读课文，理解积累“夜幕降临、寒冬腊月”等词语。</w:t>
      </w:r>
    </w:p>
    <w:p>
      <w:pPr>
        <w:spacing w:line="360" w:lineRule="auto"/>
        <w:jc w:val="left"/>
        <w:rPr>
          <w:rFonts w:hint="default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3.会根据课文插图，说说毛主席是怎样工作的，体会毛主席认真工作的形象。</w:t>
      </w:r>
    </w:p>
    <w:p>
      <w:pPr>
        <w:spacing w:line="360" w:lineRule="auto"/>
        <w:jc w:val="left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【教学过程】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32"/>
          <w:lang w:val="en-US" w:eastAsia="zh-CN"/>
        </w:rPr>
        <w:t>回顾主席形象，导入新课</w:t>
      </w:r>
    </w:p>
    <w:p>
      <w:pPr>
        <w:numPr>
          <w:ilvl w:val="0"/>
          <w:numId w:val="2"/>
        </w:numPr>
        <w:spacing w:line="360" w:lineRule="auto"/>
        <w:jc w:val="left"/>
        <w:rPr>
          <w:rFonts w:hint="default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出示一年级课文《吃水不忘挖井人》，学生回忆毛主席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过渡：沙洲坝属于江西，毛主席和江西的缘分特别深。从1927年到1934年，他在江西工作了七年多。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今天我们要学习的课文，也是毛主席在江西工作时发生的故事。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先来认识毛主席这次工作的地方：一座山——井冈山   一个村子——茅坪村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一座楼——八角楼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/>
          <w:color w:val="auto"/>
          <w:sz w:val="24"/>
          <w:szCs w:val="32"/>
          <w:lang w:val="en-US" w:eastAsia="zh-CN"/>
        </w:rPr>
      </w:pPr>
      <w:r>
        <w:rPr>
          <w:rFonts w:hint="default"/>
          <w:color w:val="auto"/>
          <w:sz w:val="24"/>
          <w:szCs w:val="32"/>
          <w:lang w:val="en-US" w:eastAsia="zh-CN"/>
        </w:rPr>
        <w:t>观看图片，了解八角楼名字由来：这座楼，屋顶是八角形的，所以叫八角楼。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学生读准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2.今天我们的课文题目就是——《八角楼上》（板书课题）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学习生字“楼”  古时候的楼大多是木头搭建的，所以这个字左边是木字旁，右边的这个“娄”字表示读音。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3.出示第一小节第一句话：在井冈山艰苦斗争的年代，毛主席住在茅坪村的八角楼。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毛主席在江西工作了七年，一年连着一年，像这样连续的时间阶段，我们就称之为“年代”。（PPT）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32"/>
          <w:lang w:val="en-US" w:eastAsia="zh-CN"/>
        </w:rPr>
        <w:t>二、图文结合，了解主席工作</w:t>
      </w:r>
    </w:p>
    <w:p>
      <w:pPr>
        <w:numPr>
          <w:ilvl w:val="0"/>
          <w:numId w:val="3"/>
        </w:numPr>
        <w:spacing w:line="360" w:lineRule="auto"/>
        <w:ind w:leftChars="0"/>
        <w:jc w:val="left"/>
        <w:rPr>
          <w:rFonts w:hint="default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白天，毛主席忙着领导革命工作，到了晚上，他就回到了八角楼。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（1）谁来读好这句话：每当夜幕降临的时候，八角楼上的的灯就亮了。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（2）聚焦学习词语“夜幕降临”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（3）夜幕降临，八角楼上亮起的灯和我们现在的可不一样。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出示图片，补充教学：清油灯   灯芯    PPT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讲解特点：灯光不稳定，昏暗时需要拨动灯芯</w:t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 xml:space="preserve">油灯亮起，毛主席在做什么呢？请同学们读读书，到文章中找找答案。 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出示读书要求：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（1）把书翻到71页，读课文2遍，读准字音，读通句子，难读的地方多读几遍。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（2）想一想，毛主席在做什么工作？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3.学生交流  预设：写文章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你一下就读到了毛主席做的工作，请你读读这句话。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出示句子：这是个寒冬腊月的深夜，毛主席穿着单军衣，披着薄毯子，坐在竹椅上写文章。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这是个寒冬腊月的深夜，谁来读好这个词？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出示：寒冬腊月    这个词，给你带来了怎样的感觉？（很冷）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是呀，寒冬就是寒冷的冬天，而腊月指的是农历中的十二月，这个月的天气最冷，最适合风干制作腊味，所以有“腊月”之称。最冷的季节，最冷的月份，寒冬腊月指的就是天气最冷的时候。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放进句子中，我们再来读一读。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4.瞧，这就是毛主席写文章，工作时的样子。出示图片《主席工作图》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毛主席是怎样工作的？让我们一起来看看这幅主席工作图。</w:t>
      </w:r>
    </w:p>
    <w:p>
      <w:pPr>
        <w:numPr>
          <w:ilvl w:val="0"/>
          <w:numId w:val="4"/>
        </w:numPr>
        <w:spacing w:line="360" w:lineRule="auto"/>
        <w:jc w:val="left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刚才我们读到了主席做的事（板贴：事）他在写文章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接下来让我们将视线集中到主席的穿着上（板贴：穿）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看看图，谁来说说主席的穿着？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 xml:space="preserve">学生看图表达（教师相机引导）   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 xml:space="preserve">出示短语：穿着单军衣，披着薄毯子   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学生齐读  学习生字“披”（PPT）（边做动作边记忆）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看着图，我们一起来说说毛主席的穿着。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老师指图，学生介绍。</w:t>
      </w:r>
    </w:p>
    <w:p>
      <w:pPr>
        <w:numPr>
          <w:ilvl w:val="0"/>
          <w:numId w:val="5"/>
        </w:numPr>
        <w:spacing w:line="360" w:lineRule="auto"/>
        <w:jc w:val="left"/>
        <w:rPr>
          <w:rFonts w:hint="default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再看图，教学句2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让我们把视线移到主席的手上（板贴：手），仔细观察，毛主席在做什么？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学生交流   相机呈现句子：右手握着笔，左手轻轻地拨了拨灯芯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学习生字“轻”  读准后鼻音“轻轻地”（PPT）</w:t>
      </w:r>
    </w:p>
    <w:p>
      <w:pPr>
        <w:numPr>
          <w:ilvl w:val="0"/>
          <w:numId w:val="5"/>
        </w:numPr>
        <w:spacing w:line="360" w:lineRule="auto"/>
        <w:ind w:left="0" w:leftChars="0" w:firstLine="0" w:firstLineChars="0"/>
        <w:jc w:val="left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三看图教学句3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接着，让我们再来看一看主席的眼睛（板贴：眼），你发现了什么？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 xml:space="preserve">学生交流  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教师相机出示句子：凝视着这星星之火，毛主席在沉思，连毯子滑落下来也没有察觉到。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这句话中，就有一个词语讲出了主席眼神的专注，读词语：凝视PPT（视就是看，凝视就是集中注意力，盯着一处看）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星星之火吸引了主席的视线，还引起了主席的思考，凝视着这星星之火，主席在想什么呢？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学生交流    教师小结：对，像这样认真、深入的思考就是沉思PPT。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瞧，（指图）我们从主席的眼神看出了他的认真，从主席的沉思看出了他的认真，读读这句话，你还从哪里看出了他的认真？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学生交流：连毯子滑落下来都没有发现。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是呀！主席凝视着火光，进行着沉思，连毯子滑落下来都没有发现。这句话中，有个词语的意思就和发现差不多。学习词语：“察觉”PPT。</w:t>
      </w:r>
    </w:p>
    <w:p>
      <w:pPr>
        <w:numPr>
          <w:numId w:val="0"/>
        </w:numPr>
        <w:spacing w:line="360" w:lineRule="auto"/>
        <w:ind w:leftChars="0"/>
        <w:jc w:val="left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5.刚才我们边读课文边看图，知道了毛主席在八角楼上工作的样子。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现在请你根据黑板上提示的观察顺序，对着语文书71页的图片，跟同桌互相说一说主席是怎样工作的。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学生同桌练习，一名学生上台展示。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32"/>
          <w:lang w:val="en-US" w:eastAsia="zh-CN"/>
        </w:rPr>
        <w:t>三．听录音，感受文字力量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1.就在这盏清油灯下，毛主席写</w:t>
      </w:r>
      <w:bookmarkStart w:id="0" w:name="_GoBack"/>
      <w:bookmarkEnd w:id="0"/>
      <w:r>
        <w:rPr>
          <w:rFonts w:hint="eastAsia"/>
          <w:color w:val="auto"/>
          <w:sz w:val="24"/>
          <w:szCs w:val="32"/>
          <w:lang w:val="en-US" w:eastAsia="zh-CN"/>
        </w:rPr>
        <w:t>下了许多文章，有《中国的红色政权为什么能够存在？》《井冈山的斗争》《星星之火，可以燎原》PPT出示文章名，讲述了以农村包围城市、武装夺取全国政权的道理。你们想不想听一听主席的文章？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2.插入音频片段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毛主席这些文章给当时的战士们、乡亲们带来了巨大的力量，让大家鼓起勇气，去和敌人作斗争。最终我们取得了胜利，建立了新中国。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怪不得，文中要说——引读最后一句：就在这盏清油灯下，毛主席写下了许多光辉著作，照亮了中国革命胜利的道路。</w:t>
      </w:r>
    </w:p>
    <w:p>
      <w:pPr>
        <w:numPr>
          <w:numId w:val="0"/>
        </w:numPr>
        <w:spacing w:line="360" w:lineRule="auto"/>
        <w:ind w:leftChars="0"/>
        <w:jc w:val="left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3.今天我们一起看图片，读文字，知道了毛主席工作的故事，我们的学习也取得了胜利，最后我们一起来写“利”字。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学写生字“利”，左宽右窄，竖勾挺直。</w:t>
      </w:r>
    </w:p>
    <w:p>
      <w:pPr>
        <w:bidi w:val="0"/>
        <w:spacing w:line="360" w:lineRule="auto"/>
        <w:rPr>
          <w:rFonts w:hint="default"/>
          <w:color w:val="auto"/>
          <w:sz w:val="24"/>
          <w:szCs w:val="32"/>
          <w:lang w:val="en-US" w:eastAsia="zh-CN"/>
        </w:rPr>
      </w:pPr>
    </w:p>
    <w:p>
      <w:pPr>
        <w:bidi w:val="0"/>
        <w:spacing w:line="360" w:lineRule="auto"/>
        <w:rPr>
          <w:rFonts w:hint="default"/>
          <w:color w:val="auto"/>
          <w:sz w:val="24"/>
          <w:szCs w:val="32"/>
          <w:lang w:val="en-US" w:eastAsia="zh-CN"/>
        </w:rPr>
      </w:pPr>
    </w:p>
    <w:p>
      <w:pPr>
        <w:bidi w:val="0"/>
        <w:spacing w:line="360" w:lineRule="auto"/>
        <w:rPr>
          <w:rFonts w:hint="default"/>
          <w:color w:val="auto"/>
          <w:sz w:val="24"/>
          <w:szCs w:val="32"/>
          <w:lang w:val="en-US" w:eastAsia="zh-CN"/>
        </w:rPr>
      </w:pPr>
    </w:p>
    <w:p>
      <w:pPr>
        <w:bidi w:val="0"/>
        <w:spacing w:line="360" w:lineRule="auto"/>
        <w:rPr>
          <w:rFonts w:hint="default"/>
          <w:color w:val="auto"/>
          <w:sz w:val="24"/>
          <w:szCs w:val="32"/>
          <w:lang w:val="en-US" w:eastAsia="zh-CN"/>
        </w:rPr>
      </w:pPr>
    </w:p>
    <w:p>
      <w:pPr>
        <w:bidi w:val="0"/>
        <w:spacing w:line="360" w:lineRule="auto"/>
        <w:jc w:val="left"/>
        <w:rPr>
          <w:rFonts w:hint="default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66DF89"/>
    <w:multiLevelType w:val="singleLevel"/>
    <w:tmpl w:val="8166DF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F52A633"/>
    <w:multiLevelType w:val="singleLevel"/>
    <w:tmpl w:val="8F52A633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93076510"/>
    <w:multiLevelType w:val="singleLevel"/>
    <w:tmpl w:val="93076510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ED900FDF"/>
    <w:multiLevelType w:val="singleLevel"/>
    <w:tmpl w:val="ED900F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4D35C4C"/>
    <w:multiLevelType w:val="singleLevel"/>
    <w:tmpl w:val="74D35C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E5CF5"/>
    <w:rsid w:val="16552A69"/>
    <w:rsid w:val="1E1F5623"/>
    <w:rsid w:val="1E3B5DFC"/>
    <w:rsid w:val="2B4973C5"/>
    <w:rsid w:val="2D7C33CC"/>
    <w:rsid w:val="2F34278B"/>
    <w:rsid w:val="3B2A4EE6"/>
    <w:rsid w:val="3C7B4066"/>
    <w:rsid w:val="54AF33FD"/>
    <w:rsid w:val="57DE5CF5"/>
    <w:rsid w:val="5D0B1D0D"/>
    <w:rsid w:val="7F673B22"/>
    <w:rsid w:val="BFF347DF"/>
    <w:rsid w:val="FF4F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375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2021-09-07T15:52:00Z</dcterms:created>
  <dc:creator>sj5</dc:creator>
  <cp:lastModifiedBy>落桃丶</cp:lastModifiedBy>
  <dcterms:modified xsi:type="dcterms:W3CDTF">2023-11-07T09:42:41Z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656BDF19F14B453BB249579BAF5E13E0</vt:lpwstr>
  </property>
</Properties>
</file>