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建设多彩课程，助推“双减”落地</w:t>
      </w:r>
    </w:p>
    <w:p>
      <w:pPr>
        <w:ind w:firstLine="4620" w:firstLineChars="2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</w:rPr>
        <w:t>薛家实验小学校本课程</w:t>
      </w:r>
      <w:r>
        <w:rPr>
          <w:rFonts w:hint="eastAsia"/>
          <w:lang w:val="en-US" w:eastAsia="zh-CN"/>
        </w:rPr>
        <w:t>教师会议</w:t>
      </w: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</w:rPr>
        <w:t>“双减”</w:t>
      </w:r>
      <w:r>
        <w:rPr>
          <w:rFonts w:hint="eastAsia"/>
          <w:lang w:val="en-US" w:eastAsia="zh-CN"/>
        </w:rPr>
        <w:t>政策</w:t>
      </w:r>
      <w:r>
        <w:rPr>
          <w:rFonts w:hint="eastAsia"/>
        </w:rPr>
        <w:t>背景下，</w:t>
      </w:r>
      <w:r>
        <w:rPr>
          <w:rFonts w:hint="eastAsia"/>
          <w:lang w:val="en-US" w:eastAsia="zh-CN"/>
        </w:rPr>
        <w:t>秉持“至善求真，适性扬才”的办学理念，着眼满足学生多样化的学习需求，</w:t>
      </w:r>
      <w:r>
        <w:rPr>
          <w:rFonts w:hint="eastAsia"/>
        </w:rPr>
        <w:t>完善</w:t>
      </w:r>
      <w:r>
        <w:rPr>
          <w:rFonts w:hint="eastAsia"/>
          <w:lang w:val="en-US" w:eastAsia="zh-CN"/>
        </w:rPr>
        <w:t>薛小</w:t>
      </w:r>
      <w:r>
        <w:rPr>
          <w:rFonts w:hint="eastAsia"/>
        </w:rPr>
        <w:t>校本选修课程的架构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规范校本选修课程的建设，</w:t>
      </w:r>
      <w:r>
        <w:rPr>
          <w:rFonts w:hint="eastAsia"/>
          <w:lang w:val="en-US" w:eastAsia="zh-CN"/>
        </w:rPr>
        <w:t>薛家实验小学全体校本课程执教老师于2月14日下午齐聚本部会议室，共同讨论我校校本课程的开发与实施。活动分为三个板</w:t>
      </w:r>
      <w:bookmarkStart w:id="0" w:name="_GoBack"/>
      <w:bookmarkEnd w:id="0"/>
      <w:r>
        <w:rPr>
          <w:rFonts w:hint="eastAsia"/>
          <w:lang w:val="en-US" w:eastAsia="zh-CN"/>
        </w:rPr>
        <w:t>块：</w:t>
      </w:r>
      <w:r>
        <w:rPr>
          <w:rFonts w:hint="eastAsia"/>
          <w:color w:val="0070C0"/>
          <w:lang w:val="en-US" w:eastAsia="zh-CN"/>
        </w:rPr>
        <w:t>（插入图片1-4）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一、经验分享，明晰思路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羚老师分享了以“童眼‘读’绘本，童心‘绘’精彩”为主题的低段“数学绘本”课程开发与实施过程。李老师从课程背景、课程目标、课程内容、课程评价、课程建设成效等方面向大家展示了自己的研究成果，让在场教师明晰了整个课程构建的思路。</w:t>
      </w:r>
      <w:r>
        <w:rPr>
          <w:rFonts w:hint="eastAsia"/>
          <w:color w:val="0070C0"/>
          <w:lang w:val="en-US" w:eastAsia="zh-CN"/>
        </w:rPr>
        <w:t>（插入图片5-7）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二、细化步骤，规范开发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后，主持人张建妹老师对我校校本课程建设做相关工作部署，细化课程框架和编写要求。从课程的资料收集到课程纲要的编写结构，再到反思评议，面面俱到，让大家明确了我校的校本课程的各板块内容，为老师们的理念落地提供了有力保障。</w:t>
      </w:r>
      <w:r>
        <w:rPr>
          <w:rFonts w:hint="eastAsia"/>
          <w:color w:val="0070C0"/>
          <w:lang w:val="en-US" w:eastAsia="zh-CN"/>
        </w:rPr>
        <w:t>（插入图片8-10）</w:t>
      </w: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三、高位引领，潜心笃行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最后，吴春燕校长对本次会议进行高位引领。吴校长向大家阐述了校本课程作为国家课程的补充，对于发展学生个性、开发学生智慧起着非常重要的作用。接着，吴校长就如何把握校本课程的开发需求提出四个建议：“眼光向下”，关注学生成长；“眼光向上”，紧跟时代政策；“眼光向内”，发挥自身优势；“眼光向外”，创新他人成果。吴校长还指出，教师需不断根据上课情况逐步调整、完善、补充，最终实现课程的完整性。在吴校长的解读与指导下，各位老师对校本课程有了科学的、全新的认识。</w:t>
      </w:r>
      <w:r>
        <w:rPr>
          <w:rFonts w:hint="eastAsia"/>
          <w:color w:val="0070C0"/>
          <w:lang w:val="en-US" w:eastAsia="zh-CN"/>
        </w:rPr>
        <w:t>（插入图片11-13）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本次会议使我校在校本课程的开发与实施方面迈出了坚实一步，在这过程中，我们将不断精修、不断完善，努力使我校的校本课程更具生机与活力，让每一位孩子都能在校本课程中绽放光彩！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撰稿：刘娟   摄影：冯绯楠  审核：张建妹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5168"/>
    <w:rsid w:val="036D1249"/>
    <w:rsid w:val="067F430C"/>
    <w:rsid w:val="0C2C6C02"/>
    <w:rsid w:val="15713752"/>
    <w:rsid w:val="1CFE05DB"/>
    <w:rsid w:val="1D931A1D"/>
    <w:rsid w:val="23EB2933"/>
    <w:rsid w:val="294A2867"/>
    <w:rsid w:val="43EA7F5A"/>
    <w:rsid w:val="607F78CC"/>
    <w:rsid w:val="66F81592"/>
    <w:rsid w:val="69362034"/>
    <w:rsid w:val="6FA85168"/>
    <w:rsid w:val="71120AF4"/>
    <w:rsid w:val="761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2022-02-14T10:34:00Z</dcterms:created>
  <dc:creator>刘娟</dc:creator>
  <cp:lastModifiedBy>刘娟</cp:lastModifiedBy>
  <dcterms:modified xsi:type="dcterms:W3CDTF">2022-02-15T02:33:27Z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