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D7F" w:rsidRDefault="00A52042">
      <w:pPr>
        <w:spacing w:line="440" w:lineRule="exact"/>
        <w:ind w:firstLineChars="600" w:firstLine="1687"/>
        <w:jc w:val="left"/>
        <w:rPr>
          <w:rFonts w:ascii="宋体" w:hAnsi="宋体"/>
          <w:b/>
          <w:sz w:val="28"/>
          <w:szCs w:val="28"/>
        </w:rPr>
      </w:pPr>
      <w:r>
        <w:rPr>
          <w:rFonts w:ascii="宋体" w:hAnsi="宋体" w:hint="eastAsia"/>
          <w:b/>
          <w:sz w:val="28"/>
          <w:szCs w:val="28"/>
        </w:rPr>
        <w:t>在生命自觉中培育   在节点事件中蜕变</w:t>
      </w:r>
    </w:p>
    <w:p w:rsidR="00007E01" w:rsidRDefault="003655F5" w:rsidP="00007E01">
      <w:pPr>
        <w:spacing w:line="440" w:lineRule="exact"/>
        <w:ind w:firstLineChars="1000" w:firstLine="2811"/>
        <w:jc w:val="left"/>
        <w:rPr>
          <w:rFonts w:ascii="宋体" w:hAnsi="宋体"/>
          <w:b/>
          <w:sz w:val="28"/>
          <w:szCs w:val="28"/>
        </w:rPr>
      </w:pPr>
      <w:r>
        <w:rPr>
          <w:rFonts w:ascii="宋体" w:hAnsi="宋体" w:hint="eastAsia"/>
          <w:b/>
          <w:sz w:val="28"/>
          <w:szCs w:val="28"/>
        </w:rPr>
        <w:t>——学校三年发展规划学期总结2023.6</w:t>
      </w:r>
    </w:p>
    <w:p w:rsidR="00785D7F" w:rsidRDefault="00A52042">
      <w:pPr>
        <w:spacing w:line="440" w:lineRule="exact"/>
        <w:ind w:firstLineChars="200" w:firstLine="420"/>
        <w:jc w:val="left"/>
        <w:rPr>
          <w:rFonts w:ascii="宋体" w:hAnsi="宋体"/>
        </w:rPr>
      </w:pPr>
      <w:r>
        <w:rPr>
          <w:rFonts w:ascii="宋体" w:hAnsi="宋体" w:hint="eastAsia"/>
        </w:rPr>
        <w:t>本学年</w:t>
      </w:r>
      <w:bookmarkStart w:id="0" w:name="_GoBack"/>
      <w:bookmarkEnd w:id="0"/>
      <w:r>
        <w:rPr>
          <w:rFonts w:ascii="宋体" w:hAnsi="宋体" w:hint="eastAsia"/>
        </w:rPr>
        <w:t>，教师发展处以 “双减”时代教师高质量发展为愿景，在“至善求真，适性扬才”的办学理念及“四有”好教师团队建设项目的引领下，有序高效开展薛小的教师队伍建设和教育科研工作。坚持“以人为本，科研为导”的原则，以“发展每一个、成就每一个”为着力点，系统设计了教师发展力提升课程，不断优化了教师发展评价体系。</w:t>
      </w:r>
    </w:p>
    <w:p w:rsidR="00785D7F" w:rsidRDefault="00A52042">
      <w:pPr>
        <w:pStyle w:val="1"/>
        <w:numPr>
          <w:ilvl w:val="0"/>
          <w:numId w:val="1"/>
        </w:numPr>
        <w:spacing w:line="440" w:lineRule="exact"/>
        <w:ind w:firstLineChars="0"/>
        <w:jc w:val="left"/>
        <w:rPr>
          <w:rFonts w:ascii="宋体" w:hAnsi="宋体"/>
          <w:b/>
        </w:rPr>
      </w:pPr>
      <w:r>
        <w:rPr>
          <w:rFonts w:ascii="宋体" w:hAnsi="宋体" w:hint="eastAsia"/>
          <w:b/>
        </w:rPr>
        <w:t>强化师德建设，在生命自觉中深化团队建设，彰显善真特质。</w:t>
      </w:r>
    </w:p>
    <w:p w:rsidR="00785D7F" w:rsidRDefault="00A52042">
      <w:pPr>
        <w:spacing w:line="440" w:lineRule="exact"/>
        <w:ind w:firstLineChars="150" w:firstLine="316"/>
        <w:rPr>
          <w:rFonts w:ascii="宋体" w:hAnsi="宋体"/>
          <w:b/>
        </w:rPr>
      </w:pPr>
      <w:r>
        <w:rPr>
          <w:rFonts w:ascii="宋体" w:hAnsi="宋体" w:hint="eastAsia"/>
          <w:b/>
        </w:rPr>
        <w:t>1.深化“四有”团队建设，树先锋典范。</w:t>
      </w:r>
    </w:p>
    <w:p w:rsidR="00785D7F" w:rsidRDefault="00A52042">
      <w:pPr>
        <w:spacing w:line="440" w:lineRule="exact"/>
        <w:ind w:firstLineChars="200" w:firstLine="420"/>
        <w:jc w:val="left"/>
        <w:rPr>
          <w:rFonts w:ascii="宋体" w:hAnsi="宋体"/>
        </w:rPr>
      </w:pPr>
      <w:r>
        <w:rPr>
          <w:rFonts w:ascii="宋体" w:hAnsi="宋体" w:hint="eastAsia"/>
        </w:rPr>
        <w:t>依据薛小“四有”好教师团队建设方案，依托前瞻性项目工程实践研究，培育“四有”好教师团队。“善真”教育理念先行，党员教师发挥模范作用，每位品牌党员在“做好一个专题，带好一个团队，发展好一名教师，培养好一个班级”的行走中，凸显主动悦纳共进的善真党员形象。本学期教师例会中，党员先锋岗隆重推出，郑飞、盛亚萍、吴春燕、周静等一批党员先锋被推到台前示范引领。</w:t>
      </w:r>
    </w:p>
    <w:p w:rsidR="00785D7F" w:rsidRDefault="00A52042">
      <w:pPr>
        <w:spacing w:line="440" w:lineRule="exact"/>
        <w:ind w:firstLineChars="150" w:firstLine="316"/>
        <w:rPr>
          <w:rFonts w:ascii="宋体" w:hAnsi="宋体"/>
          <w:b/>
        </w:rPr>
      </w:pPr>
      <w:r>
        <w:rPr>
          <w:rFonts w:ascii="宋体" w:hAnsi="宋体" w:hint="eastAsia"/>
          <w:b/>
        </w:rPr>
        <w:t>2.推进俱乐部工作建设，促高质发展。</w:t>
      </w:r>
    </w:p>
    <w:p w:rsidR="00785D7F" w:rsidRDefault="00A52042">
      <w:pPr>
        <w:autoSpaceDE w:val="0"/>
        <w:spacing w:line="360" w:lineRule="auto"/>
        <w:ind w:firstLineChars="150" w:firstLine="315"/>
      </w:pPr>
      <w:r>
        <w:rPr>
          <w:rFonts w:ascii="宋体" w:hAnsi="宋体" w:hint="eastAsia"/>
        </w:rPr>
        <w:t>本学年中，教师俱乐部充分利用好教师俱乐部平台，</w:t>
      </w:r>
      <w:r>
        <w:rPr>
          <w:rFonts w:ascii="宋体" w:hAnsi="宋体" w:hint="eastAsia"/>
          <w:kern w:val="0"/>
        </w:rPr>
        <w:t>俱乐部成为了每个人智慧碰撞和专业发展的“磁场”。</w:t>
      </w:r>
      <w:r>
        <w:rPr>
          <w:rFonts w:ascii="宋体" w:hAnsi="宋体" w:cs="仿宋" w:hint="eastAsia"/>
        </w:rPr>
        <w:t>九个俱乐部</w:t>
      </w:r>
      <w:r>
        <w:rPr>
          <w:rFonts w:ascii="宋体" w:hAnsi="宋体" w:hint="eastAsia"/>
        </w:rPr>
        <w:t>常态化开展活动，在</w:t>
      </w:r>
      <w:r>
        <w:rPr>
          <w:rFonts w:ascii="宋体" w:hAnsi="宋体" w:cs="仿宋" w:hint="eastAsia"/>
        </w:rPr>
        <w:t>立足自己的学科领域的同时，还有的打通学科组和工作室的边界，实现跨平台研究，用工作坊的骨干力量带动其他老师的整体发展。</w:t>
      </w:r>
      <w:r>
        <w:rPr>
          <w:rFonts w:ascii="宋体" w:hAnsi="宋体" w:hint="eastAsia"/>
        </w:rPr>
        <w:t>进一步</w:t>
      </w:r>
      <w:r>
        <w:rPr>
          <w:rFonts w:ascii="宋体" w:hAnsi="宋体" w:hint="eastAsia"/>
          <w:kern w:val="0"/>
        </w:rPr>
        <w:t>提升教师学习能力和合作能力助力教师拔节生长。</w:t>
      </w:r>
    </w:p>
    <w:p w:rsidR="00785D7F" w:rsidRDefault="00A52042">
      <w:pPr>
        <w:spacing w:line="440" w:lineRule="exact"/>
        <w:ind w:firstLineChars="150" w:firstLine="316"/>
        <w:rPr>
          <w:rFonts w:ascii="宋体" w:hAnsi="宋体"/>
          <w:b/>
        </w:rPr>
      </w:pPr>
      <w:r>
        <w:rPr>
          <w:rFonts w:ascii="宋体" w:hAnsi="宋体" w:hint="eastAsia"/>
          <w:b/>
        </w:rPr>
        <w:t>3.加强教师风采展示，精彩推广成果。</w:t>
      </w:r>
    </w:p>
    <w:p w:rsidR="00785D7F" w:rsidRDefault="00A52042">
      <w:pPr>
        <w:spacing w:line="360" w:lineRule="auto"/>
        <w:ind w:firstLineChars="150" w:firstLine="315"/>
      </w:pPr>
      <w:r>
        <w:rPr>
          <w:rFonts w:ascii="宋体" w:hAnsi="宋体" w:hint="eastAsia"/>
        </w:rPr>
        <w:t>一年来，学校通过新优质现场评估及回头看、前瞻性项目展示、区四有好教师风采等展示活动，展现了善真教师的力量。在触碰理念、原点叩问环节中，老师们清晰了深度学习的概念、内涵特征。在透视课堂、探索策略环节中，老师们进行了一场和课堂勾连的心灵旅行，在知识论的视域中，关联课堂，各学科华山论剑。期末总结，各俱乐部团队精心策划，亮出风采。</w:t>
      </w:r>
    </w:p>
    <w:p w:rsidR="00785D7F" w:rsidRDefault="00A52042">
      <w:pPr>
        <w:pStyle w:val="1"/>
        <w:numPr>
          <w:ilvl w:val="0"/>
          <w:numId w:val="1"/>
        </w:numPr>
        <w:spacing w:line="440" w:lineRule="exact"/>
        <w:ind w:firstLineChars="0"/>
        <w:jc w:val="left"/>
        <w:rPr>
          <w:rFonts w:ascii="宋体" w:hAnsi="宋体"/>
          <w:b/>
        </w:rPr>
      </w:pPr>
      <w:r>
        <w:rPr>
          <w:rFonts w:ascii="宋体" w:hAnsi="宋体" w:hint="eastAsia"/>
          <w:b/>
        </w:rPr>
        <w:t>重构研修层级，在唤醒相融中触及教师心灵，提升专业素养。</w:t>
      </w:r>
    </w:p>
    <w:p w:rsidR="00785D7F" w:rsidRDefault="00A52042">
      <w:pPr>
        <w:spacing w:line="440" w:lineRule="exact"/>
        <w:ind w:firstLineChars="200" w:firstLine="422"/>
        <w:jc w:val="left"/>
        <w:rPr>
          <w:rFonts w:ascii="宋体" w:hAnsi="宋体"/>
          <w:b/>
        </w:rPr>
      </w:pPr>
      <w:r>
        <w:rPr>
          <w:rFonts w:ascii="宋体" w:hAnsi="宋体" w:hint="eastAsia"/>
          <w:b/>
        </w:rPr>
        <w:t>1.全员研训：</w:t>
      </w:r>
    </w:p>
    <w:p w:rsidR="00785D7F" w:rsidRDefault="00A52042">
      <w:pPr>
        <w:spacing w:line="440" w:lineRule="exact"/>
        <w:ind w:firstLineChars="150" w:firstLine="315"/>
        <w:jc w:val="left"/>
        <w:rPr>
          <w:rFonts w:ascii="宋体" w:hAnsi="宋体"/>
        </w:rPr>
      </w:pPr>
      <w:r>
        <w:rPr>
          <w:rFonts w:ascii="宋体" w:hAnsi="宋体" w:hint="eastAsia"/>
        </w:rPr>
        <w:t>（1）注重学校</w:t>
      </w:r>
      <w:hyperlink r:id="rId7" w:history="1">
        <w:r>
          <w:rPr>
            <w:rStyle w:val="a5"/>
            <w:rFonts w:ascii="宋体" w:hAnsi="宋体" w:hint="eastAsia"/>
            <w:color w:val="auto"/>
          </w:rPr>
          <w:t>发展</w:t>
        </w:r>
      </w:hyperlink>
      <w:r>
        <w:rPr>
          <w:rFonts w:ascii="宋体" w:hAnsi="宋体" w:hint="eastAsia"/>
        </w:rPr>
        <w:t>需要与教师个人成长需求之间的融通。“善真校本培训模式”从多角度分析审视，尽量做到两者兼顾。本学期，数学、英语、科学等学科都牵手区级优秀教师，助力善真校本培训。构建了互帮互助、共同发展的良好文化生态。</w:t>
      </w:r>
    </w:p>
    <w:p w:rsidR="00785D7F" w:rsidRDefault="00A52042">
      <w:pPr>
        <w:spacing w:line="440" w:lineRule="exact"/>
        <w:ind w:firstLineChars="150" w:firstLine="315"/>
        <w:jc w:val="left"/>
        <w:rPr>
          <w:rFonts w:ascii="宋体" w:hAnsi="宋体"/>
        </w:rPr>
      </w:pPr>
      <w:r>
        <w:rPr>
          <w:rFonts w:ascii="宋体" w:hAnsi="宋体" w:hint="eastAsia"/>
        </w:rPr>
        <w:t>（2）善真教师培训，将生命内觉与人际互动之间融通。激发教师个人的学习动机，唤起教师终身学习的积极情感，形成不断学习的生命内觉式培训需求。本学期，我们邀请了各学</w:t>
      </w:r>
      <w:r>
        <w:rPr>
          <w:rFonts w:ascii="宋体" w:hAnsi="宋体" w:hint="eastAsia"/>
        </w:rPr>
        <w:lastRenderedPageBreak/>
        <w:t>科教研员、区教师发展中心相关专家，对各领域进行了培训。</w:t>
      </w:r>
    </w:p>
    <w:p w:rsidR="00785D7F" w:rsidRDefault="00A52042">
      <w:pPr>
        <w:pStyle w:val="a4"/>
        <w:widowControl/>
        <w:autoSpaceDE w:val="0"/>
        <w:spacing w:line="400" w:lineRule="exact"/>
        <w:ind w:firstLineChars="150" w:firstLine="315"/>
        <w:rPr>
          <w:rFonts w:ascii="宋体" w:eastAsia="宋体" w:hAnsi="宋体"/>
          <w:sz w:val="21"/>
          <w:szCs w:val="21"/>
        </w:rPr>
      </w:pPr>
      <w:r>
        <w:rPr>
          <w:rFonts w:ascii="宋体" w:eastAsia="宋体" w:hAnsi="宋体" w:hint="eastAsia"/>
          <w:sz w:val="21"/>
          <w:szCs w:val="21"/>
        </w:rPr>
        <w:t>（3）善真教师专业发展中，教师发展处设计了系列的教学案例、教学设计的评比；《课堂深度时刻》专刊出刊两期，全员卷入各学科老师进行课堂深度学习的研究。</w:t>
      </w:r>
    </w:p>
    <w:p w:rsidR="00785D7F" w:rsidRDefault="00A52042">
      <w:pPr>
        <w:spacing w:line="440" w:lineRule="exact"/>
        <w:ind w:firstLine="556"/>
        <w:jc w:val="left"/>
        <w:rPr>
          <w:rFonts w:ascii="宋体" w:hAnsi="宋体"/>
          <w:b/>
        </w:rPr>
      </w:pPr>
      <w:r>
        <w:rPr>
          <w:rFonts w:ascii="宋体" w:hAnsi="宋体" w:hint="eastAsia"/>
          <w:b/>
        </w:rPr>
        <w:t>2.新教师研训：</w:t>
      </w:r>
    </w:p>
    <w:p w:rsidR="00785D7F" w:rsidRDefault="00A52042">
      <w:pPr>
        <w:spacing w:line="360" w:lineRule="auto"/>
        <w:ind w:firstLineChars="200" w:firstLine="420"/>
        <w:rPr>
          <w:rFonts w:ascii="宋体" w:hAnsi="宋体"/>
        </w:rPr>
      </w:pPr>
      <w:r>
        <w:rPr>
          <w:rFonts w:ascii="宋体" w:hAnsi="宋体" w:hint="eastAsia"/>
        </w:rPr>
        <w:t>（1）以课堂教学为主阵地，把教学理念及教学模式的培训作为本学期校本培训的核心工作来抓，进行了师徒结对工程。</w:t>
      </w:r>
    </w:p>
    <w:p w:rsidR="00785D7F" w:rsidRDefault="00A52042">
      <w:pPr>
        <w:spacing w:line="360" w:lineRule="auto"/>
        <w:ind w:firstLineChars="200" w:firstLine="420"/>
        <w:rPr>
          <w:rFonts w:ascii="宋体" w:hAnsi="宋体"/>
        </w:rPr>
      </w:pPr>
      <w:r>
        <w:rPr>
          <w:rFonts w:ascii="宋体" w:hAnsi="宋体" w:hint="eastAsia"/>
        </w:rPr>
        <w:t>（2）创建学习型、研究型的教师队伍。让读书成为新教师教学活动的主体。利用新教师读书交流，用腾讯会议进行交流分享，让读书成为新教师研究的必修课。</w:t>
      </w:r>
    </w:p>
    <w:p w:rsidR="00785D7F" w:rsidRDefault="00A52042">
      <w:pPr>
        <w:spacing w:line="360" w:lineRule="auto"/>
        <w:ind w:firstLineChars="200" w:firstLine="420"/>
        <w:rPr>
          <w:rFonts w:ascii="宋体" w:hAnsi="宋体"/>
        </w:rPr>
      </w:pPr>
      <w:r>
        <w:rPr>
          <w:rFonts w:ascii="宋体" w:hAnsi="宋体" w:hint="eastAsia"/>
        </w:rPr>
        <w:t>（3）开展新教师演讲比赛，陈春丽老师出线进行了区级演讲比赛，获得区一等奖。</w:t>
      </w:r>
    </w:p>
    <w:p w:rsidR="00785D7F" w:rsidRDefault="00A52042">
      <w:pPr>
        <w:spacing w:line="360" w:lineRule="auto"/>
        <w:ind w:firstLineChars="200" w:firstLine="420"/>
        <w:rPr>
          <w:rFonts w:ascii="宋体" w:hAnsi="宋体"/>
        </w:rPr>
      </w:pPr>
      <w:r>
        <w:rPr>
          <w:rFonts w:ascii="宋体" w:hAnsi="宋体" w:hint="eastAsia"/>
        </w:rPr>
        <w:t>（4）鼓励教师写教学反思、课后记和教学札记开展了教学设计与学情分析专题培训。</w:t>
      </w:r>
    </w:p>
    <w:p w:rsidR="00785D7F" w:rsidRDefault="00A52042">
      <w:pPr>
        <w:pStyle w:val="10"/>
        <w:ind w:firstLineChars="200" w:firstLine="420"/>
        <w:rPr>
          <w:rFonts w:ascii="宋体" w:hAnsi="宋体"/>
        </w:rPr>
      </w:pPr>
      <w:r>
        <w:rPr>
          <w:rFonts w:ascii="宋体" w:hAnsi="宋体" w:hint="eastAsia"/>
        </w:rPr>
        <w:t>（5）进行了新教师说课比赛，进一步提升了新教师的教学基本功，推动教育教学改革创新，提高课堂教学水平，</w:t>
      </w:r>
    </w:p>
    <w:p w:rsidR="00785D7F" w:rsidRDefault="00785D7F">
      <w:pPr>
        <w:ind w:firstLineChars="200" w:firstLine="420"/>
      </w:pPr>
    </w:p>
    <w:p w:rsidR="00785D7F" w:rsidRDefault="00A52042">
      <w:pPr>
        <w:spacing w:line="360" w:lineRule="auto"/>
        <w:ind w:firstLineChars="300" w:firstLine="632"/>
        <w:jc w:val="left"/>
        <w:rPr>
          <w:rFonts w:ascii="宋体" w:hAnsi="宋体"/>
          <w:b/>
          <w:bCs/>
        </w:rPr>
      </w:pPr>
      <w:r>
        <w:rPr>
          <w:rFonts w:ascii="宋体" w:hAnsi="宋体" w:hint="eastAsia"/>
          <w:b/>
          <w:bCs/>
        </w:rPr>
        <w:t>3.教师阅读与写作专项培训：</w:t>
      </w:r>
    </w:p>
    <w:p w:rsidR="00785D7F" w:rsidRDefault="00A52042">
      <w:pPr>
        <w:spacing w:line="360" w:lineRule="auto"/>
        <w:ind w:firstLine="556"/>
        <w:jc w:val="left"/>
        <w:rPr>
          <w:rFonts w:ascii="宋体" w:hAnsi="宋体"/>
        </w:rPr>
      </w:pPr>
      <w:r>
        <w:rPr>
          <w:rFonts w:ascii="宋体" w:hAnsi="宋体" w:hint="eastAsia"/>
        </w:rPr>
        <w:t>（1）微信推送，让教师欲读书。</w:t>
      </w:r>
    </w:p>
    <w:p w:rsidR="00785D7F" w:rsidRDefault="00A52042">
      <w:pPr>
        <w:spacing w:line="360" w:lineRule="auto"/>
        <w:ind w:firstLineChars="200" w:firstLine="420"/>
        <w:jc w:val="left"/>
        <w:rPr>
          <w:rFonts w:ascii="宋体" w:hAnsi="宋体"/>
        </w:rPr>
      </w:pPr>
      <w:r>
        <w:rPr>
          <w:rFonts w:ascii="宋体" w:hAnsi="宋体" w:hint="eastAsia"/>
        </w:rPr>
        <w:t>一学年来，依托教师发展处，为了促进教师素养的积淀、思维的碰撞，不断更新教育理念，促进教师专业发展，打造良好的学习型教师。每个学科进行了读书分享活动，“一书一世界，墨香润心灵”的读书分享活动。</w:t>
      </w:r>
    </w:p>
    <w:p w:rsidR="00785D7F" w:rsidRDefault="00A52042">
      <w:pPr>
        <w:spacing w:line="360" w:lineRule="auto"/>
        <w:ind w:firstLine="556"/>
        <w:jc w:val="left"/>
        <w:rPr>
          <w:rFonts w:ascii="宋体" w:hAnsi="宋体"/>
        </w:rPr>
      </w:pPr>
      <w:r>
        <w:rPr>
          <w:rFonts w:ascii="宋体" w:hAnsi="宋体" w:hint="eastAsia"/>
        </w:rPr>
        <w:t>（2）专业指导，助力论文撰写。</w:t>
      </w:r>
    </w:p>
    <w:p w:rsidR="00785D7F" w:rsidRDefault="00A52042">
      <w:pPr>
        <w:widowControl/>
        <w:autoSpaceDE w:val="0"/>
        <w:adjustRightInd w:val="0"/>
        <w:snapToGrid w:val="0"/>
        <w:spacing w:line="360" w:lineRule="auto"/>
        <w:ind w:firstLineChars="200" w:firstLine="420"/>
        <w:rPr>
          <w:rFonts w:ascii="宋体" w:hAnsi="宋体"/>
          <w:bCs/>
        </w:rPr>
      </w:pPr>
      <w:r>
        <w:rPr>
          <w:rFonts w:ascii="宋体" w:hAnsi="宋体" w:cs="Calibri" w:hint="eastAsia"/>
        </w:rPr>
        <w:t>一学年来，各学科组依托外出培训活动，助力专家论文指导，在专家助力下，</w:t>
      </w:r>
      <w:r>
        <w:rPr>
          <w:rFonts w:ascii="宋体" w:hAnsi="宋体" w:hint="eastAsia"/>
        </w:rPr>
        <w:t>指导老师教育写作该如何进行：写什么？怎么写？如，英语组参加了市级活动，核心期刊主编北京师范大学外文学院教授、博士生导师</w:t>
      </w:r>
      <w:r>
        <w:rPr>
          <w:rFonts w:ascii="宋体" w:hAnsi="宋体" w:hint="eastAsia"/>
          <w:bCs/>
        </w:rPr>
        <w:t>程晓堂就如何撰写论文进行了指导。</w:t>
      </w:r>
    </w:p>
    <w:p w:rsidR="00785D7F" w:rsidRDefault="00A52042">
      <w:pPr>
        <w:spacing w:line="440" w:lineRule="exact"/>
        <w:ind w:firstLine="556"/>
        <w:jc w:val="left"/>
        <w:rPr>
          <w:rFonts w:ascii="宋体" w:hAnsi="宋体"/>
          <w:b/>
        </w:rPr>
      </w:pPr>
      <w:r>
        <w:rPr>
          <w:rFonts w:ascii="宋体" w:hAnsi="宋体" w:hint="eastAsia"/>
          <w:b/>
        </w:rPr>
        <w:t>4.学科教研组培训：</w:t>
      </w:r>
    </w:p>
    <w:p w:rsidR="00785D7F" w:rsidRDefault="00A52042">
      <w:pPr>
        <w:spacing w:line="440" w:lineRule="exact"/>
        <w:ind w:firstLine="556"/>
        <w:jc w:val="left"/>
        <w:rPr>
          <w:rFonts w:ascii="宋体" w:hAnsi="宋体"/>
        </w:rPr>
      </w:pPr>
      <w:r>
        <w:rPr>
          <w:rFonts w:ascii="宋体" w:hAnsi="宋体" w:hint="eastAsia"/>
          <w:b/>
        </w:rPr>
        <w:t>（1）搭建一个平台</w:t>
      </w:r>
      <w:r>
        <w:rPr>
          <w:rFonts w:ascii="宋体" w:hAnsi="宋体" w:hint="eastAsia"/>
        </w:rPr>
        <w:t>：学校分期聘请了有关专家对不同层面的教师进行相应领域的专业培训，采用“专题讲座”、“与专家面对面”等不同的方式，对教师进行培训。如，本学期，邀请了教研室周文荣、陈建伟等校长进行了课题、练习设计等方面的培训</w:t>
      </w:r>
    </w:p>
    <w:p w:rsidR="00785D7F" w:rsidRDefault="00A52042">
      <w:pPr>
        <w:spacing w:line="440" w:lineRule="exact"/>
        <w:ind w:firstLine="556"/>
        <w:jc w:val="left"/>
        <w:rPr>
          <w:rFonts w:ascii="宋体" w:hAnsi="宋体"/>
        </w:rPr>
      </w:pPr>
      <w:r>
        <w:rPr>
          <w:rFonts w:ascii="宋体" w:hAnsi="宋体" w:hint="eastAsia"/>
          <w:b/>
        </w:rPr>
        <w:t>（2）形成一个专题</w:t>
      </w:r>
      <w:r>
        <w:rPr>
          <w:rFonts w:ascii="宋体" w:hAnsi="宋体" w:hint="eastAsia"/>
        </w:rPr>
        <w:t>：依托各学科的校本研究，各教研组继续深度学习《新课标》并融课标于课堂，让课标实地转化为课堂新样态，教研组内确立了1-2个和大课题相关的主题，专题小而精，真正落地并解决一个实际问题。</w:t>
      </w:r>
    </w:p>
    <w:p w:rsidR="00785D7F" w:rsidRDefault="00A52042">
      <w:pPr>
        <w:spacing w:line="440" w:lineRule="exact"/>
        <w:ind w:firstLine="556"/>
        <w:jc w:val="left"/>
        <w:rPr>
          <w:rFonts w:ascii="宋体" w:hAnsi="宋体"/>
        </w:rPr>
      </w:pPr>
      <w:r>
        <w:rPr>
          <w:rFonts w:ascii="宋体" w:hAnsi="宋体" w:hint="eastAsia"/>
          <w:b/>
        </w:rPr>
        <w:t>（3）参加一项比赛：</w:t>
      </w:r>
      <w:r>
        <w:rPr>
          <w:rFonts w:ascii="宋体" w:hAnsi="宋体" w:hint="eastAsia"/>
        </w:rPr>
        <w:t>区基本功比赛中，各学科组种子老师在学科组外邀专家助力，内推骨干助阵中，精进自己的专业素养，形成良性序列循环，以赛促练，取得了不错的成绩，（详细见表格梳理）</w:t>
      </w:r>
    </w:p>
    <w:p w:rsidR="00785D7F" w:rsidRDefault="00A52042">
      <w:pPr>
        <w:pStyle w:val="1"/>
        <w:spacing w:line="440" w:lineRule="exact"/>
        <w:ind w:left="556" w:firstLineChars="0" w:firstLine="0"/>
        <w:jc w:val="left"/>
        <w:rPr>
          <w:rFonts w:ascii="宋体" w:hAnsi="宋体"/>
          <w:b/>
        </w:rPr>
      </w:pPr>
      <w:r>
        <w:rPr>
          <w:rFonts w:ascii="宋体" w:hAnsi="宋体" w:hint="eastAsia"/>
          <w:b/>
        </w:rPr>
        <w:lastRenderedPageBreak/>
        <w:t>三、深入课题研究，在综合融通中积累研究成果，提高研修绩效平台。</w:t>
      </w:r>
    </w:p>
    <w:p w:rsidR="00785D7F" w:rsidRDefault="00A52042">
      <w:pPr>
        <w:spacing w:line="440" w:lineRule="exact"/>
        <w:ind w:firstLine="556"/>
        <w:jc w:val="left"/>
        <w:rPr>
          <w:rFonts w:ascii="宋体" w:hAnsi="宋体"/>
        </w:rPr>
      </w:pPr>
      <w:r>
        <w:rPr>
          <w:rFonts w:ascii="宋体" w:hAnsi="宋体" w:hint="eastAsia"/>
          <w:b/>
        </w:rPr>
        <w:t>1.各级课题研究：</w:t>
      </w:r>
      <w:r>
        <w:rPr>
          <w:rFonts w:ascii="宋体" w:hAnsi="宋体" w:hint="eastAsia"/>
        </w:rPr>
        <w:t>我校在研课题共9项。本学期，各课题组加强各课题的日常化研究。</w:t>
      </w:r>
    </w:p>
    <w:p w:rsidR="00785D7F" w:rsidRDefault="00A52042">
      <w:pPr>
        <w:spacing w:line="440" w:lineRule="exact"/>
        <w:ind w:firstLineChars="200" w:firstLine="420"/>
        <w:jc w:val="left"/>
        <w:rPr>
          <w:rFonts w:ascii="宋体" w:hAnsi="宋体"/>
        </w:rPr>
      </w:pPr>
      <w:r>
        <w:rPr>
          <w:rFonts w:ascii="宋体" w:hAnsi="宋体" w:hint="eastAsia"/>
        </w:rPr>
        <w:t>（1）学校统领性课题和数学课题立项为市级课题，英语学科立项为区课题，一项课题顺利结题。</w:t>
      </w:r>
    </w:p>
    <w:p w:rsidR="00785D7F" w:rsidRDefault="00A52042">
      <w:pPr>
        <w:spacing w:line="440" w:lineRule="exact"/>
        <w:ind w:firstLineChars="200" w:firstLine="420"/>
        <w:jc w:val="left"/>
        <w:rPr>
          <w:rFonts w:ascii="宋体" w:hAnsi="宋体"/>
        </w:rPr>
      </w:pPr>
      <w:r>
        <w:rPr>
          <w:rFonts w:ascii="宋体" w:hAnsi="宋体" w:hint="eastAsia"/>
        </w:rPr>
        <w:t>（2）课题成员每次上课或评课都能结合自己的研究视角，把研究推向纵深，各课题组能够把日常活动和市、区活动整合，进行研究痛点的突破。课题和课堂双向结合，让“研究问题”在课堂时间中落地，解决实际问题。</w:t>
      </w:r>
    </w:p>
    <w:p w:rsidR="00785D7F" w:rsidRDefault="00A52042">
      <w:pPr>
        <w:spacing w:line="440" w:lineRule="exact"/>
        <w:ind w:firstLineChars="200" w:firstLine="420"/>
        <w:jc w:val="left"/>
        <w:rPr>
          <w:rFonts w:ascii="宋体" w:hAnsi="宋体"/>
        </w:rPr>
      </w:pPr>
      <w:r>
        <w:rPr>
          <w:rFonts w:ascii="宋体" w:hAnsi="宋体" w:hint="eastAsia"/>
        </w:rPr>
        <w:t>（3）课题研究体现过程性，扎实研究动态，在反思实践过程中明确“做了什么”，更要对“为什么要这样做”以及“怎么去做”进行深入的思考，进一步提高经验总结的品质。</w:t>
      </w:r>
    </w:p>
    <w:p w:rsidR="00785D7F" w:rsidRDefault="00A52042">
      <w:pPr>
        <w:spacing w:line="440" w:lineRule="exact"/>
        <w:ind w:firstLineChars="200" w:firstLine="420"/>
        <w:jc w:val="left"/>
        <w:rPr>
          <w:rFonts w:ascii="宋体" w:hAnsi="宋体"/>
        </w:rPr>
      </w:pPr>
      <w:r>
        <w:rPr>
          <w:rFonts w:ascii="宋体" w:hAnsi="宋体" w:hint="eastAsia"/>
        </w:rPr>
        <w:t>（4）2023.12月被评为教科研基地评估中，被评为“优秀”等级。</w:t>
      </w:r>
    </w:p>
    <w:p w:rsidR="00785D7F" w:rsidRDefault="00A52042">
      <w:pPr>
        <w:spacing w:line="440" w:lineRule="exact"/>
        <w:ind w:firstLineChars="200" w:firstLine="420"/>
        <w:jc w:val="left"/>
        <w:rPr>
          <w:rFonts w:ascii="宋体" w:hAnsi="宋体"/>
        </w:rPr>
      </w:pPr>
      <w:r>
        <w:rPr>
          <w:rFonts w:ascii="宋体" w:hAnsi="宋体" w:hint="eastAsia"/>
        </w:rPr>
        <w:t>（5）2022.8月被评为区教研课先进集体。</w:t>
      </w:r>
    </w:p>
    <w:p w:rsidR="00785D7F" w:rsidRDefault="00A52042">
      <w:pPr>
        <w:spacing w:line="440" w:lineRule="exact"/>
        <w:ind w:firstLineChars="200" w:firstLine="420"/>
        <w:jc w:val="left"/>
        <w:rPr>
          <w:rFonts w:ascii="宋体" w:hAnsi="宋体"/>
        </w:rPr>
      </w:pPr>
      <w:r>
        <w:rPr>
          <w:rFonts w:ascii="宋体" w:hAnsi="宋体" w:hint="eastAsia"/>
        </w:rPr>
        <w:t>（6）2023.3月被评为区校本培训先进学校。</w:t>
      </w:r>
    </w:p>
    <w:p w:rsidR="00785D7F" w:rsidRDefault="00A52042">
      <w:pPr>
        <w:spacing w:line="440" w:lineRule="exact"/>
        <w:ind w:firstLineChars="200" w:firstLine="420"/>
        <w:jc w:val="left"/>
        <w:rPr>
          <w:rFonts w:ascii="宋体" w:hAnsi="宋体"/>
        </w:rPr>
      </w:pPr>
      <w:r>
        <w:rPr>
          <w:rFonts w:ascii="宋体" w:hAnsi="宋体" w:hint="eastAsia"/>
        </w:rPr>
        <w:t>（7）2023.6顺利申报为就业见习基地。</w:t>
      </w:r>
    </w:p>
    <w:p w:rsidR="00785D7F" w:rsidRDefault="00A52042">
      <w:pPr>
        <w:pStyle w:val="1"/>
        <w:spacing w:line="440" w:lineRule="exact"/>
        <w:ind w:left="556" w:firstLineChars="0" w:firstLine="0"/>
        <w:jc w:val="left"/>
        <w:rPr>
          <w:rFonts w:ascii="宋体" w:hAnsi="宋体"/>
          <w:b/>
        </w:rPr>
      </w:pPr>
      <w:r>
        <w:rPr>
          <w:rFonts w:ascii="宋体" w:hAnsi="宋体" w:hint="eastAsia"/>
          <w:b/>
        </w:rPr>
        <w:t>四、重塑发展评价，在目标引领中明确能力要求，促进全员共进。</w:t>
      </w:r>
    </w:p>
    <w:p w:rsidR="00785D7F" w:rsidRDefault="00A52042">
      <w:pPr>
        <w:spacing w:line="360" w:lineRule="auto"/>
        <w:ind w:firstLineChars="300" w:firstLine="630"/>
      </w:pPr>
      <w:r>
        <w:rPr>
          <w:rFonts w:hint="eastAsia"/>
        </w:rPr>
        <w:t>1.</w:t>
      </w:r>
      <w:r>
        <w:rPr>
          <w:rFonts w:hint="eastAsia"/>
        </w:rPr>
        <w:t>增加了一个评优项目。</w:t>
      </w:r>
    </w:p>
    <w:p w:rsidR="00785D7F" w:rsidRDefault="00A52042">
      <w:pPr>
        <w:spacing w:line="360" w:lineRule="auto"/>
        <w:ind w:firstLineChars="250" w:firstLine="525"/>
      </w:pPr>
      <w:r>
        <w:rPr>
          <w:rFonts w:hint="eastAsia"/>
        </w:rPr>
        <w:t>本学年，各学科开展了系列的教学案例、教学设计的评比，各学科责任择优推荐组内优秀案例、设计发表在《课堂深度时刻》专刊上。</w:t>
      </w:r>
    </w:p>
    <w:p w:rsidR="00785D7F" w:rsidRDefault="00A52042">
      <w:pPr>
        <w:spacing w:line="360" w:lineRule="auto"/>
        <w:ind w:firstLineChars="250" w:firstLine="525"/>
      </w:pPr>
      <w:r>
        <w:rPr>
          <w:rFonts w:hint="eastAsia"/>
        </w:rPr>
        <w:t>2.</w:t>
      </w:r>
      <w:r>
        <w:rPr>
          <w:rFonts w:hint="eastAsia"/>
        </w:rPr>
        <w:t>梯队比例有提升。五级梯队比例提升或增加</w:t>
      </w:r>
      <w:r>
        <w:rPr>
          <w:rFonts w:hint="eastAsia"/>
        </w:rPr>
        <w:t>11</w:t>
      </w:r>
      <w:r>
        <w:rPr>
          <w:rFonts w:hint="eastAsia"/>
        </w:rPr>
        <w:t>人次。</w:t>
      </w:r>
    </w:p>
    <w:p w:rsidR="00785D7F" w:rsidRDefault="00A52042">
      <w:pPr>
        <w:spacing w:line="360" w:lineRule="auto"/>
        <w:ind w:firstLineChars="250" w:firstLine="525"/>
      </w:pPr>
      <w:r>
        <w:rPr>
          <w:rFonts w:hint="eastAsia"/>
        </w:rPr>
        <w:t>3.</w:t>
      </w:r>
      <w:r>
        <w:rPr>
          <w:rFonts w:hint="eastAsia"/>
        </w:rPr>
        <w:t>多元评价，促进教师发展。本学期，我们结合各项活动。开展各类评价，如最美“月度人物”“先进教科研工作者”“最美演讲者”“感谢有你”等活动。以评促发展，为各类老师提供多元化的评价平台。</w:t>
      </w:r>
    </w:p>
    <w:p w:rsidR="00785D7F" w:rsidRDefault="00785D7F">
      <w:pPr>
        <w:pStyle w:val="a4"/>
        <w:widowControl/>
        <w:autoSpaceDE w:val="0"/>
        <w:spacing w:line="400" w:lineRule="exact"/>
        <w:ind w:firstLineChars="250" w:firstLine="525"/>
        <w:rPr>
          <w:rFonts w:ascii="宋体" w:eastAsia="宋体" w:hAnsi="宋体"/>
          <w:color w:val="C00000"/>
          <w:sz w:val="21"/>
          <w:szCs w:val="21"/>
        </w:rPr>
      </w:pPr>
    </w:p>
    <w:p w:rsidR="00785D7F" w:rsidRDefault="00785D7F">
      <w:pPr>
        <w:pStyle w:val="1"/>
        <w:spacing w:line="440" w:lineRule="exact"/>
        <w:ind w:left="556" w:firstLineChars="0" w:firstLine="0"/>
        <w:jc w:val="left"/>
        <w:rPr>
          <w:rFonts w:ascii="宋体" w:hAnsi="宋体"/>
          <w:b/>
          <w:color w:val="C00000"/>
        </w:rPr>
      </w:pPr>
    </w:p>
    <w:p w:rsidR="00785D7F" w:rsidRDefault="00785D7F">
      <w:pPr>
        <w:spacing w:line="440" w:lineRule="exact"/>
        <w:ind w:firstLineChars="200" w:firstLine="420"/>
        <w:jc w:val="left"/>
        <w:rPr>
          <w:rFonts w:ascii="宋体" w:hAnsi="宋体"/>
        </w:rPr>
      </w:pPr>
    </w:p>
    <w:p w:rsidR="00785D7F" w:rsidRDefault="00785D7F"/>
    <w:sectPr w:rsidR="00785D7F" w:rsidSect="00785D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236" w:rsidRDefault="00751236">
      <w:r>
        <w:separator/>
      </w:r>
    </w:p>
  </w:endnote>
  <w:endnote w:type="continuationSeparator" w:id="0">
    <w:p w:rsidR="00751236" w:rsidRDefault="007512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236" w:rsidRDefault="00751236">
      <w:r>
        <w:separator/>
      </w:r>
    </w:p>
  </w:footnote>
  <w:footnote w:type="continuationSeparator" w:id="0">
    <w:p w:rsidR="00751236" w:rsidRDefault="007512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0D1061"/>
    <w:multiLevelType w:val="multilevel"/>
    <w:tmpl w:val="760D1061"/>
    <w:lvl w:ilvl="0">
      <w:start w:val="1"/>
      <w:numFmt w:val="japaneseCounting"/>
      <w:lvlText w:val="%1、"/>
      <w:lvlJc w:val="left"/>
      <w:pPr>
        <w:ind w:left="870" w:hanging="45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jIwZTg4ZjlhZTUyNzBiYzZkNWM4MTc4MjE0OTQyZTMifQ=="/>
  </w:docVars>
  <w:rsids>
    <w:rsidRoot w:val="00DC71F2"/>
    <w:rsid w:val="00007E01"/>
    <w:rsid w:val="000A38FF"/>
    <w:rsid w:val="000D78D2"/>
    <w:rsid w:val="000F05A4"/>
    <w:rsid w:val="00102627"/>
    <w:rsid w:val="001F64B5"/>
    <w:rsid w:val="00203D59"/>
    <w:rsid w:val="002250F9"/>
    <w:rsid w:val="00273927"/>
    <w:rsid w:val="00276035"/>
    <w:rsid w:val="00325BF5"/>
    <w:rsid w:val="003655F5"/>
    <w:rsid w:val="00445709"/>
    <w:rsid w:val="004537BF"/>
    <w:rsid w:val="004A78E8"/>
    <w:rsid w:val="00524150"/>
    <w:rsid w:val="005D69A8"/>
    <w:rsid w:val="00611093"/>
    <w:rsid w:val="006A5C94"/>
    <w:rsid w:val="00716133"/>
    <w:rsid w:val="00735DC7"/>
    <w:rsid w:val="0073708C"/>
    <w:rsid w:val="00751236"/>
    <w:rsid w:val="00764C3A"/>
    <w:rsid w:val="00785D7F"/>
    <w:rsid w:val="00820C9C"/>
    <w:rsid w:val="00861D86"/>
    <w:rsid w:val="008A1A78"/>
    <w:rsid w:val="008B7A64"/>
    <w:rsid w:val="008D537E"/>
    <w:rsid w:val="00952C38"/>
    <w:rsid w:val="00A21CC1"/>
    <w:rsid w:val="00A335C8"/>
    <w:rsid w:val="00A52042"/>
    <w:rsid w:val="00A82E0A"/>
    <w:rsid w:val="00AB48AB"/>
    <w:rsid w:val="00AB48CF"/>
    <w:rsid w:val="00AD2695"/>
    <w:rsid w:val="00B3702A"/>
    <w:rsid w:val="00B4172A"/>
    <w:rsid w:val="00CD33B4"/>
    <w:rsid w:val="00CE5992"/>
    <w:rsid w:val="00CF39FC"/>
    <w:rsid w:val="00D21A9A"/>
    <w:rsid w:val="00D47E12"/>
    <w:rsid w:val="00DC71F2"/>
    <w:rsid w:val="00E03AFD"/>
    <w:rsid w:val="00E6500D"/>
    <w:rsid w:val="00EA4E34"/>
    <w:rsid w:val="00F65721"/>
    <w:rsid w:val="00FA3C0A"/>
    <w:rsid w:val="0E756E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D7F"/>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85D7F"/>
    <w:pPr>
      <w:snapToGrid w:val="0"/>
      <w:jc w:val="left"/>
    </w:pPr>
    <w:rPr>
      <w:sz w:val="18"/>
      <w:szCs w:val="18"/>
    </w:rPr>
  </w:style>
  <w:style w:type="paragraph" w:styleId="a4">
    <w:name w:val="Normal (Web)"/>
    <w:basedOn w:val="a"/>
    <w:uiPriority w:val="99"/>
    <w:unhideWhenUsed/>
    <w:qFormat/>
    <w:rsid w:val="00785D7F"/>
    <w:pPr>
      <w:spacing w:line="560" w:lineRule="exact"/>
      <w:ind w:firstLineChars="200" w:firstLine="880"/>
    </w:pPr>
    <w:rPr>
      <w:rFonts w:ascii="Times New Roman" w:eastAsia="仿宋_GB2312" w:hAnsi="Times New Roman"/>
      <w:sz w:val="24"/>
      <w:szCs w:val="24"/>
    </w:rPr>
  </w:style>
  <w:style w:type="character" w:styleId="a5">
    <w:name w:val="Hyperlink"/>
    <w:basedOn w:val="a0"/>
    <w:uiPriority w:val="99"/>
    <w:unhideWhenUsed/>
    <w:rsid w:val="00785D7F"/>
    <w:rPr>
      <w:color w:val="0000FF"/>
      <w:u w:val="single"/>
    </w:rPr>
  </w:style>
  <w:style w:type="paragraph" w:customStyle="1" w:styleId="1">
    <w:name w:val="列出段落1"/>
    <w:basedOn w:val="a"/>
    <w:qFormat/>
    <w:rsid w:val="00785D7F"/>
    <w:pPr>
      <w:ind w:firstLineChars="200" w:firstLine="420"/>
    </w:pPr>
  </w:style>
  <w:style w:type="character" w:customStyle="1" w:styleId="Char">
    <w:name w:val="页脚 Char"/>
    <w:basedOn w:val="a0"/>
    <w:link w:val="a3"/>
    <w:uiPriority w:val="99"/>
    <w:qFormat/>
    <w:rsid w:val="00785D7F"/>
    <w:rPr>
      <w:rFonts w:ascii="Calibri" w:eastAsia="宋体" w:hAnsi="Calibri" w:cs="Times New Roman"/>
      <w:sz w:val="18"/>
      <w:szCs w:val="18"/>
    </w:rPr>
  </w:style>
  <w:style w:type="paragraph" w:customStyle="1" w:styleId="10">
    <w:name w:val="正文1"/>
    <w:rsid w:val="00785D7F"/>
    <w:pPr>
      <w:jc w:val="both"/>
    </w:pPr>
    <w:rPr>
      <w:rFonts w:ascii="Times New Roman" w:eastAsia="宋体" w:hAnsi="Times New Roman" w:cs="Times New Roman"/>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uda.net/fazh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3</Pages>
  <Words>385</Words>
  <Characters>2198</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47</cp:revision>
  <dcterms:created xsi:type="dcterms:W3CDTF">2023-06-17T00:22:00Z</dcterms:created>
  <dcterms:modified xsi:type="dcterms:W3CDTF">2023-12-18T02:06:00Z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B31D3CDD37924BABA34C06F7AF11595F_12</vt:lpwstr>
  </property>
</Properties>
</file>