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附：各年级周课程设置及师资安排表</w:t>
      </w:r>
    </w:p>
    <w:p>
      <w:pPr>
        <w:pStyle w:val="7"/>
        <w:ind w:left="420" w:firstLine="0" w:firstLineChars="0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/>
          <w:color w:val="000000"/>
          <w:sz w:val="28"/>
          <w:szCs w:val="28"/>
          <w:u w:val="single"/>
          <w:lang w:val="en-US" w:eastAsia="zh-CN"/>
        </w:rPr>
        <w:t xml:space="preserve">   三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年级课后服务周课程设计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10"/>
        <w:gridCol w:w="525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460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第一时段</w:t>
            </w:r>
          </w:p>
          <w:p>
            <w:pPr>
              <w:pStyle w:val="7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（1小时）</w:t>
            </w:r>
          </w:p>
        </w:tc>
        <w:tc>
          <w:tcPr>
            <w:tcW w:w="6460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自主完成作业、老师答疑、提优补差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第二时段</w:t>
            </w:r>
          </w:p>
          <w:p>
            <w:pPr>
              <w:pStyle w:val="7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（1小时）</w:t>
            </w:r>
          </w:p>
        </w:tc>
        <w:tc>
          <w:tcPr>
            <w:tcW w:w="121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缤纷社团</w:t>
            </w:r>
          </w:p>
        </w:tc>
        <w:tc>
          <w:tcPr>
            <w:tcW w:w="52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翰墨飘香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数学思维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经典诵读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线描世界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sz w:val="24"/>
                <w:szCs w:val="24"/>
              </w:rPr>
              <w:t>小合唱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创意粘土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快乐英语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电影赏析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手势舞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巧手工坊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妙笔生花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b w:val="0"/>
                <w:sz w:val="24"/>
                <w:szCs w:val="24"/>
              </w:rPr>
              <w:t>book思议的旅程</w:t>
            </w: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劳动教育</w:t>
            </w:r>
          </w:p>
        </w:tc>
        <w:tc>
          <w:tcPr>
            <w:tcW w:w="525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整理教室、整理书包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放学</w:t>
            </w:r>
          </w:p>
        </w:tc>
        <w:tc>
          <w:tcPr>
            <w:tcW w:w="167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课后服务老师</w:t>
            </w:r>
          </w:p>
        </w:tc>
      </w:tr>
    </w:tbl>
    <w:p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/>
          <w:color w:val="000000"/>
          <w:sz w:val="28"/>
          <w:szCs w:val="28"/>
          <w:u w:val="single"/>
          <w:lang w:val="en-US" w:eastAsia="zh-CN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43"/>
        <w:gridCol w:w="1875"/>
        <w:gridCol w:w="1530"/>
        <w:gridCol w:w="1410"/>
        <w:gridCol w:w="147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服务地点</w:t>
            </w: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三1</w:t>
            </w:r>
          </w:p>
        </w:tc>
        <w:tc>
          <w:tcPr>
            <w:tcW w:w="1875" w:type="dxa"/>
            <w:shd w:val="clear" w:color="auto" w:fill="FFC8B8"/>
          </w:tcPr>
          <w:p>
            <w:pPr>
              <w:ind w:firstLine="240" w:firstLineChars="100"/>
              <w:rPr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>高亚莉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>朱可可</w:t>
            </w:r>
          </w:p>
        </w:tc>
        <w:tc>
          <w:tcPr>
            <w:tcW w:w="1410" w:type="dxa"/>
            <w:shd w:val="clear" w:color="auto" w:fill="FFC8B8"/>
          </w:tcPr>
          <w:p>
            <w:pPr>
              <w:ind w:firstLine="240" w:firstLineChars="100"/>
              <w:rPr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>高亚莉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>曹丽佳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>杨欢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翰墨飘香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数学思维</w:t>
            </w:r>
          </w:p>
        </w:tc>
        <w:tc>
          <w:tcPr>
            <w:tcW w:w="1410" w:type="dxa"/>
          </w:tcPr>
          <w:p>
            <w:pPr>
              <w:ind w:left="0" w:firstLineChars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经典诵读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线描世界</w:t>
            </w:r>
          </w:p>
        </w:tc>
        <w:tc>
          <w:tcPr>
            <w:tcW w:w="134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趣味小合唱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三2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林悦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蒋敏菲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林悦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朱可可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曹植晟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创意粘土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快乐英语</w:t>
            </w:r>
          </w:p>
        </w:tc>
        <w:tc>
          <w:tcPr>
            <w:tcW w:w="141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电影赏析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数学思维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童声歌唱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三3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周奕涵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周钰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蒋敏菲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周奕涵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周奕涵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笔翰如流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数学绘本</w:t>
            </w:r>
          </w:p>
        </w:tc>
        <w:tc>
          <w:tcPr>
            <w:tcW w:w="141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快乐英语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博览群书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文采斐然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三4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陆佳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刘丽玉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陆佳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周钰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双语故事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电影赏析</w:t>
            </w:r>
          </w:p>
        </w:tc>
        <w:tc>
          <w:tcPr>
            <w:tcW w:w="141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双语故事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数学绘本</w:t>
            </w:r>
          </w:p>
        </w:tc>
        <w:tc>
          <w:tcPr>
            <w:tcW w:w="134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电影赏析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三5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冯绯楠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张琦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冯绯楠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陆佳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画里有话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手势舞</w:t>
            </w:r>
          </w:p>
        </w:tc>
        <w:tc>
          <w:tcPr>
            <w:tcW w:w="141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画里有话</w:t>
            </w:r>
          </w:p>
        </w:tc>
        <w:tc>
          <w:tcPr>
            <w:tcW w:w="1470" w:type="dxa"/>
          </w:tcPr>
          <w:p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双语故事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三6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丁天唯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蒋志娟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丁天唯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张琦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丁天唯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读书手帐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英语儿歌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经典共赏</w:t>
            </w:r>
          </w:p>
        </w:tc>
        <w:tc>
          <w:tcPr>
            <w:tcW w:w="147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手势舞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诵读经典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三7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陈静琪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翁婷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蒋志娟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陶晓洋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陈静琪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巧手工坊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趣味体育游戏</w:t>
            </w:r>
          </w:p>
        </w:tc>
        <w:tc>
          <w:tcPr>
            <w:tcW w:w="141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英语儿歌</w:t>
            </w:r>
          </w:p>
        </w:tc>
        <w:tc>
          <w:tcPr>
            <w:tcW w:w="1470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创意手工作品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妙笔生花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三8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翁婷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陈佳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潘虹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蒋志娟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陶晓洋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趣味体育游戏</w:t>
            </w:r>
          </w:p>
        </w:tc>
        <w:tc>
          <w:tcPr>
            <w:tcW w:w="1530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体育活动</w:t>
            </w:r>
          </w:p>
        </w:tc>
        <w:tc>
          <w:tcPr>
            <w:tcW w:w="1410" w:type="dxa"/>
          </w:tcPr>
          <w:p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book思议的旅程</w:t>
            </w:r>
          </w:p>
        </w:tc>
        <w:tc>
          <w:tcPr>
            <w:tcW w:w="1470" w:type="dxa"/>
          </w:tcPr>
          <w:p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英语儿歌</w:t>
            </w:r>
          </w:p>
        </w:tc>
        <w:tc>
          <w:tcPr>
            <w:tcW w:w="1347" w:type="dxa"/>
          </w:tcPr>
          <w:p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创意手工作品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三9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刘欣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王琳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贺维娜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贺维娜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窦文博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英语歌唱家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数学绘本</w:t>
            </w:r>
          </w:p>
        </w:tc>
        <w:tc>
          <w:tcPr>
            <w:tcW w:w="141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时刻·食客</w:t>
            </w:r>
          </w:p>
        </w:tc>
        <w:tc>
          <w:tcPr>
            <w:tcW w:w="147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硬笔书法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三10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殷峰岩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刘欣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殷峰岩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王琳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殷峰岩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名著阅读</w:t>
            </w:r>
          </w:p>
        </w:tc>
        <w:tc>
          <w:tcPr>
            <w:tcW w:w="153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英语歌唱家</w:t>
            </w:r>
          </w:p>
        </w:tc>
        <w:tc>
          <w:tcPr>
            <w:tcW w:w="141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硬笔书法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数学绘画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三1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陶可萍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孙玲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陶可萍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刘欣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窦文博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经典诵读</w:t>
            </w:r>
          </w:p>
        </w:tc>
        <w:tc>
          <w:tcPr>
            <w:tcW w:w="153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巧手工坊</w:t>
            </w:r>
          </w:p>
        </w:tc>
        <w:tc>
          <w:tcPr>
            <w:tcW w:w="141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硬笔书法</w:t>
            </w:r>
          </w:p>
        </w:tc>
        <w:tc>
          <w:tcPr>
            <w:tcW w:w="1470" w:type="dxa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英语歌唱家</w:t>
            </w:r>
          </w:p>
        </w:tc>
        <w:tc>
          <w:tcPr>
            <w:tcW w:w="134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三12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沈赛楠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郭</w:t>
            </w:r>
            <w:r>
              <w:rPr>
                <w:rFonts w:hint="default" w:ascii="宋体" w:hAnsi="宋体" w:cs="宋体"/>
                <w:b w:val="0"/>
                <w:bCs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颖</w:t>
            </w:r>
          </w:p>
        </w:tc>
        <w:tc>
          <w:tcPr>
            <w:tcW w:w="1410" w:type="dxa"/>
            <w:shd w:val="clear" w:color="auto" w:fill="FFC8B8"/>
          </w:tcPr>
          <w:p>
            <w:pPr>
              <w:ind w:firstLine="240" w:firstLineChars="100"/>
              <w:jc w:val="both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沈赛楠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  <w:t>孙玲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沈赛楠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品读经典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  <w:t>快乐英语</w:t>
            </w:r>
          </w:p>
        </w:tc>
        <w:tc>
          <w:tcPr>
            <w:tcW w:w="141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趣味名著</w:t>
            </w:r>
          </w:p>
        </w:tc>
        <w:tc>
          <w:tcPr>
            <w:tcW w:w="147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巧手工坊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笔下生花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三13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杨欢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  <w:t>花叶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郭颖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花叶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芈水晶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趣味小合唱</w:t>
            </w:r>
          </w:p>
        </w:tc>
        <w:tc>
          <w:tcPr>
            <w:tcW w:w="153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图记成语</w:t>
            </w:r>
          </w:p>
        </w:tc>
        <w:tc>
          <w:tcPr>
            <w:tcW w:w="141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快乐英语</w:t>
            </w:r>
          </w:p>
        </w:tc>
        <w:tc>
          <w:tcPr>
            <w:tcW w:w="147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我眼中的“古诗世界”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儿童创意画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三14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赵美雯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/>
              </w:rPr>
              <w:t>芈水晶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吉燕婷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郭颖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赵美雯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诗文诵读赏析</w:t>
            </w:r>
          </w:p>
        </w:tc>
        <w:tc>
          <w:tcPr>
            <w:tcW w:w="153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儿童创意画</w:t>
            </w:r>
          </w:p>
        </w:tc>
        <w:tc>
          <w:tcPr>
            <w:tcW w:w="141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strike w:val="0"/>
                <w:spacing w:val="0"/>
                <w:sz w:val="24"/>
                <w:u w:val="none"/>
              </w:rPr>
              <w:t>奇思妙想模型制作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快乐英语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名著阅读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三15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朱秦怡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金秋瑾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祝卫其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朱秦怡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数学绘画</w:t>
            </w:r>
          </w:p>
        </w:tc>
        <w:tc>
          <w:tcPr>
            <w:tcW w:w="153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快乐英语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美文赏析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数学绘画</w:t>
            </w:r>
          </w:p>
        </w:tc>
        <w:tc>
          <w:tcPr>
            <w:tcW w:w="134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趣味小合唱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三16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金秋瑾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朱秦怡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张鑫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金秋瑾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快乐英语</w:t>
            </w:r>
          </w:p>
        </w:tc>
        <w:tc>
          <w:tcPr>
            <w:tcW w:w="153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数学绘画</w:t>
            </w:r>
          </w:p>
        </w:tc>
        <w:tc>
          <w:tcPr>
            <w:tcW w:w="1410" w:type="dxa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手工DIY</w:t>
            </w:r>
          </w:p>
        </w:tc>
        <w:tc>
          <w:tcPr>
            <w:tcW w:w="147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快乐英语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创意画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三17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顾佳怡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恽亚芳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顾佳怡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姜博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顾佳怡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妙语连珠</w:t>
            </w:r>
          </w:p>
        </w:tc>
        <w:tc>
          <w:tcPr>
            <w:tcW w:w="153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快乐英语</w:t>
            </w:r>
          </w:p>
        </w:tc>
        <w:tc>
          <w:tcPr>
            <w:tcW w:w="141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奇妙的文字王国</w:t>
            </w:r>
          </w:p>
        </w:tc>
        <w:tc>
          <w:tcPr>
            <w:tcW w:w="147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趣味数学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小小艺术家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三18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李陶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姜博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李陶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恽亚芳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经典诵读</w:t>
            </w:r>
          </w:p>
        </w:tc>
        <w:tc>
          <w:tcPr>
            <w:tcW w:w="153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数学思维</w:t>
            </w:r>
          </w:p>
        </w:tc>
        <w:tc>
          <w:tcPr>
            <w:tcW w:w="1410" w:type="dxa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创意粘土</w:t>
            </w:r>
          </w:p>
        </w:tc>
        <w:tc>
          <w:tcPr>
            <w:tcW w:w="1470" w:type="dxa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快乐英语</w:t>
            </w: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硬笔书法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教师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三19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李羚</w:t>
            </w: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李羚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王静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王静</w:t>
            </w:r>
          </w:p>
        </w:tc>
        <w:tc>
          <w:tcPr>
            <w:tcW w:w="1347" w:type="dxa"/>
            <w:shd w:val="clear" w:color="auto" w:fill="FFC8B8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数学魔术</w:t>
            </w:r>
          </w:p>
        </w:tc>
        <w:tc>
          <w:tcPr>
            <w:tcW w:w="1530" w:type="dxa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玩转魔方</w:t>
            </w:r>
          </w:p>
        </w:tc>
        <w:tc>
          <w:tcPr>
            <w:tcW w:w="141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硬笔书法</w:t>
            </w:r>
          </w:p>
        </w:tc>
        <w:tc>
          <w:tcPr>
            <w:tcW w:w="147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阅读悦美</w:t>
            </w:r>
          </w:p>
        </w:tc>
        <w:tc>
          <w:tcPr>
            <w:tcW w:w="1347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七彩写作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提优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社团</w:t>
            </w:r>
          </w:p>
        </w:tc>
        <w:tc>
          <w:tcPr>
            <w:tcW w:w="843" w:type="dxa"/>
            <w:shd w:val="clear" w:color="auto" w:fill="FFC8B8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机房3</w:t>
            </w: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陶晓洋</w:t>
            </w:r>
          </w:p>
        </w:tc>
        <w:tc>
          <w:tcPr>
            <w:tcW w:w="1530" w:type="dxa"/>
            <w:shd w:val="clear" w:color="auto" w:fill="FFC8B8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Cs w:val="0"/>
                <w:color w:val="auto"/>
                <w:sz w:val="24"/>
                <w:szCs w:val="24"/>
                <w:u w:val="none"/>
              </w:rPr>
              <w:t>高亚莉</w:t>
            </w: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金秋瑾</w:t>
            </w: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数学提优</w:t>
            </w:r>
          </w:p>
        </w:tc>
        <w:tc>
          <w:tcPr>
            <w:tcW w:w="153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语文提优</w:t>
            </w:r>
          </w:p>
        </w:tc>
        <w:tc>
          <w:tcPr>
            <w:tcW w:w="141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英语提优</w:t>
            </w:r>
          </w:p>
        </w:tc>
        <w:tc>
          <w:tcPr>
            <w:tcW w:w="147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shd w:val="clear" w:color="auto" w:fill="FFC8B8"/>
          </w:tcPr>
          <w:p>
            <w:pPr>
              <w:jc w:val="center"/>
              <w:rPr>
                <w:sz w:val="24"/>
                <w:szCs w:val="28"/>
                <w:u w:val="single"/>
              </w:rPr>
            </w:pP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8"/>
                <w:u w:val="single"/>
              </w:rPr>
            </w:pP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8"/>
                <w:u w:val="single"/>
              </w:rPr>
            </w:pP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8"/>
                <w:u w:val="single"/>
              </w:rPr>
            </w:pP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8"/>
                <w:u w:val="single"/>
              </w:rPr>
            </w:pP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86" w:type="dxa"/>
          </w:tcPr>
          <w:p>
            <w:pPr>
              <w:jc w:val="both"/>
              <w:rPr>
                <w:sz w:val="24"/>
                <w:szCs w:val="28"/>
                <w:u w:val="single"/>
              </w:rPr>
            </w:pPr>
          </w:p>
        </w:tc>
        <w:tc>
          <w:tcPr>
            <w:tcW w:w="843" w:type="dxa"/>
          </w:tcPr>
          <w:p>
            <w:pPr>
              <w:jc w:val="center"/>
              <w:rPr>
                <w:sz w:val="24"/>
                <w:szCs w:val="28"/>
                <w:u w:val="single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6" w:type="dxa"/>
            <w:shd w:val="clear" w:color="auto" w:fill="FFC8B8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843" w:type="dxa"/>
            <w:shd w:val="clear" w:color="auto" w:fill="FFC8B8"/>
          </w:tcPr>
          <w:p>
            <w:pPr>
              <w:jc w:val="both"/>
              <w:rPr>
                <w:rFonts w:hint="eastAsia" w:eastAsia="宋体"/>
                <w:sz w:val="24"/>
                <w:szCs w:val="28"/>
                <w:u w:val="single"/>
                <w:lang w:eastAsia="zh-CN"/>
              </w:rPr>
            </w:pPr>
          </w:p>
        </w:tc>
        <w:tc>
          <w:tcPr>
            <w:tcW w:w="1875" w:type="dxa"/>
            <w:shd w:val="clear" w:color="auto" w:fill="FFC8B8"/>
          </w:tcPr>
          <w:p>
            <w:pPr>
              <w:jc w:val="center"/>
              <w:rPr>
                <w:sz w:val="24"/>
                <w:szCs w:val="28"/>
                <w:u w:val="single"/>
              </w:rPr>
            </w:pPr>
          </w:p>
        </w:tc>
        <w:tc>
          <w:tcPr>
            <w:tcW w:w="153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8"/>
                <w:u w:val="single"/>
              </w:rPr>
            </w:pPr>
          </w:p>
        </w:tc>
        <w:tc>
          <w:tcPr>
            <w:tcW w:w="141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8"/>
                <w:u w:val="single"/>
              </w:rPr>
            </w:pPr>
          </w:p>
        </w:tc>
        <w:tc>
          <w:tcPr>
            <w:tcW w:w="1470" w:type="dxa"/>
            <w:shd w:val="clear" w:color="auto" w:fill="FFC8B8"/>
          </w:tcPr>
          <w:p>
            <w:pPr>
              <w:jc w:val="center"/>
              <w:rPr>
                <w:color w:val="auto"/>
                <w:sz w:val="24"/>
                <w:szCs w:val="28"/>
                <w:u w:val="single"/>
              </w:rPr>
            </w:pPr>
          </w:p>
        </w:tc>
        <w:tc>
          <w:tcPr>
            <w:tcW w:w="1347" w:type="dxa"/>
            <w:shd w:val="clear" w:color="auto" w:fill="FFC8B8"/>
          </w:tcPr>
          <w:p>
            <w:pPr>
              <w:jc w:val="center"/>
              <w:rPr>
                <w:sz w:val="24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86" w:type="dxa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8"/>
                <w:u w:val="single"/>
                <w:lang w:val="en-US" w:eastAsia="zh-CN" w:bidi="ar-SA"/>
              </w:rPr>
            </w:pPr>
          </w:p>
        </w:tc>
        <w:tc>
          <w:tcPr>
            <w:tcW w:w="843" w:type="dxa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u w:val="single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t>说明</w:t>
      </w:r>
      <w:r>
        <w:rPr>
          <w:b/>
          <w:sz w:val="28"/>
          <w:szCs w:val="28"/>
          <w:u w:val="double"/>
        </w:rPr>
        <w:t>：</w:t>
      </w:r>
      <w:r>
        <w:rPr>
          <w:rFonts w:hint="eastAsia"/>
          <w:b/>
          <w:sz w:val="28"/>
          <w:szCs w:val="28"/>
          <w:u w:val="double"/>
        </w:rPr>
        <w:t>如遇</w:t>
      </w:r>
      <w:r>
        <w:rPr>
          <w:b/>
          <w:sz w:val="28"/>
          <w:szCs w:val="28"/>
          <w:u w:val="double"/>
        </w:rPr>
        <w:t>教研活动或教师个人事</w:t>
      </w:r>
      <w:r>
        <w:rPr>
          <w:rFonts w:hint="eastAsia"/>
          <w:b/>
          <w:sz w:val="28"/>
          <w:szCs w:val="28"/>
          <w:u w:val="double"/>
        </w:rPr>
        <w:t>务</w:t>
      </w:r>
      <w:r>
        <w:rPr>
          <w:b/>
          <w:sz w:val="28"/>
          <w:szCs w:val="28"/>
          <w:u w:val="double"/>
        </w:rPr>
        <w:t>等与看护时间有冲突，</w:t>
      </w:r>
      <w:r>
        <w:rPr>
          <w:rFonts w:hint="eastAsia"/>
          <w:b/>
          <w:sz w:val="28"/>
          <w:szCs w:val="28"/>
          <w:u w:val="double"/>
        </w:rPr>
        <w:t>自行</w:t>
      </w:r>
      <w:r>
        <w:rPr>
          <w:b/>
          <w:sz w:val="28"/>
          <w:szCs w:val="28"/>
          <w:u w:val="double"/>
        </w:rPr>
        <w:t>调整。</w:t>
      </w:r>
    </w:p>
    <w:p>
      <w:pPr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ind w:right="0" w:firstLine="141" w:firstLineChars="5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薛家实验小学202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-202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学年第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一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学期社团活动安排表</w:t>
      </w:r>
    </w:p>
    <w:p>
      <w:pPr>
        <w:snapToGrid w:val="0"/>
        <w:spacing w:before="0" w:after="0" w:line="240" w:lineRule="auto"/>
        <w:ind w:right="0" w:firstLine="120" w:firstLineChars="50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(童之韵乡村少年宫活动安排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)</w:t>
      </w:r>
    </w:p>
    <w:p>
      <w:pPr>
        <w:snapToGrid w:val="0"/>
        <w:spacing w:before="0" w:after="0" w:line="240" w:lineRule="auto"/>
        <w:ind w:right="0" w:firstLine="120" w:firstLineChars="50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</w:p>
    <w:p>
      <w:pPr>
        <w:snapToGrid w:val="0"/>
        <w:spacing w:before="0" w:after="0" w:line="240" w:lineRule="auto"/>
        <w:ind w:right="0" w:firstLine="151" w:firstLineChars="50"/>
        <w:jc w:val="center"/>
        <w:rPr>
          <w:rFonts w:hint="eastAsia" w:ascii="Times New Roman" w:hAnsi="Times New Roman" w:eastAsia="宋体"/>
          <w:b/>
          <w:bCs/>
          <w:color w:val="44546A"/>
          <w:sz w:val="30"/>
          <w:szCs w:val="30"/>
          <w:lang w:eastAsia="zh-CN"/>
        </w:rPr>
      </w:pPr>
      <w:r>
        <w:rPr>
          <w:rFonts w:hint="eastAsia" w:ascii="Times New Roman" w:hAnsi="Times New Roman" w:eastAsia="宋体"/>
          <w:b/>
          <w:bCs/>
          <w:color w:val="44546A"/>
          <w:sz w:val="30"/>
          <w:szCs w:val="30"/>
          <w:lang w:eastAsia="zh-CN"/>
        </w:rPr>
        <w:t>校内老师组织的社团活动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35"/>
        <w:gridCol w:w="1303"/>
        <w:gridCol w:w="1516"/>
        <w:gridCol w:w="1759"/>
        <w:gridCol w:w="2046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9413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社团名称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辅导老师</w:t>
            </w: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辅导地点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辅导时间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4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 w:firstLine="400" w:firstLineChars="20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9413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eastAsia="zh-CN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社团名称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辅导老师</w:t>
            </w: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辅导地点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辅导时间</w:t>
            </w: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9413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firstLine="3520" w:firstLineChars="1100"/>
              <w:jc w:val="both"/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科创类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校外专业人士来校辅导的社团活动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35"/>
        <w:gridCol w:w="1303"/>
        <w:gridCol w:w="2702"/>
        <w:gridCol w:w="2591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942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社团名称</w:t>
            </w:r>
          </w:p>
        </w:tc>
        <w:tc>
          <w:tcPr>
            <w:tcW w:w="2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辅导老师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辅导地点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firstLine="440" w:firstLineChars="200"/>
              <w:jc w:val="left"/>
              <w:rPr>
                <w:rFonts w:hint="eastAsia" w:ascii="微软雅黑" w:hAnsi="微软雅黑" w:eastAsia="微软雅黑"/>
                <w:color w:val="333333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firstLine="440" w:firstLineChars="200"/>
              <w:jc w:val="left"/>
              <w:rPr>
                <w:rFonts w:hint="eastAsia" w:ascii="微软雅黑" w:hAnsi="微软雅黑" w:eastAsia="微软雅黑"/>
                <w:color w:val="333333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ind w:right="0"/>
              <w:jc w:val="center"/>
              <w:rPr>
                <w:rFonts w:hint="eastAsia" w:ascii="微软雅黑" w:hAnsi="微软雅黑" w:eastAsia="微软雅黑"/>
                <w:color w:val="333333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firstLine="440" w:firstLineChars="200"/>
              <w:jc w:val="left"/>
              <w:rPr>
                <w:rFonts w:hint="eastAsia" w:ascii="微软雅黑" w:hAnsi="微软雅黑" w:eastAsia="微软雅黑"/>
                <w:color w:val="333333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942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firstLine="643" w:firstLineChars="200"/>
              <w:jc w:val="center"/>
              <w:rPr>
                <w:rFonts w:hint="eastAsia" w:ascii="微软雅黑" w:hAnsi="微软雅黑" w:eastAsia="微软雅黑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社团名称</w:t>
            </w:r>
          </w:p>
        </w:tc>
        <w:tc>
          <w:tcPr>
            <w:tcW w:w="2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辅导老师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辅导地点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微软雅黑" w:hAnsi="微软雅黑" w:eastAsia="微软雅黑"/>
                <w:color w:val="333333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微软雅黑" w:hAnsi="微软雅黑" w:eastAsia="微软雅黑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微软雅黑" w:hAnsi="微软雅黑" w:eastAsia="微软雅黑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8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微软雅黑" w:hAnsi="微软雅黑" w:eastAsia="微软雅黑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942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科创类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rFonts w:ascii="Calibri" w:hAnsi="Calibri"/>
          <w:sz w:val="24"/>
          <w:szCs w:val="24"/>
          <w:u w:val="single"/>
        </w:rPr>
      </w:pPr>
      <w:r>
        <w:rPr>
          <w:rFonts w:hint="eastAsia"/>
          <w:lang w:val="en-US" w:eastAsia="zh-CN"/>
        </w:rPr>
        <w:t>说明：校外来辅导的社团，时间都为15:25-16:25。</w:t>
      </w:r>
    </w:p>
    <w:sectPr>
      <w:pgSz w:w="11906" w:h="16838"/>
      <w:pgMar w:top="1134" w:right="1134" w:bottom="1134" w:left="1134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WIxNzgxZWMxNzI1MjRkNzk1ZjU5ZjRkN2RkMWUifQ=="/>
  </w:docVars>
  <w:rsids>
    <w:rsidRoot w:val="00664AC0"/>
    <w:rsid w:val="000B33B3"/>
    <w:rsid w:val="00222140"/>
    <w:rsid w:val="002920CE"/>
    <w:rsid w:val="00382FF8"/>
    <w:rsid w:val="003B2628"/>
    <w:rsid w:val="004A4F03"/>
    <w:rsid w:val="00531C4D"/>
    <w:rsid w:val="005530BC"/>
    <w:rsid w:val="00593490"/>
    <w:rsid w:val="005E1169"/>
    <w:rsid w:val="00664AC0"/>
    <w:rsid w:val="00770492"/>
    <w:rsid w:val="00AD4F41"/>
    <w:rsid w:val="00CD042B"/>
    <w:rsid w:val="00D64738"/>
    <w:rsid w:val="00EA6840"/>
    <w:rsid w:val="00F63805"/>
    <w:rsid w:val="02276DFC"/>
    <w:rsid w:val="022B1413"/>
    <w:rsid w:val="02731368"/>
    <w:rsid w:val="0A0D714B"/>
    <w:rsid w:val="0D5730DD"/>
    <w:rsid w:val="0F1B5DB5"/>
    <w:rsid w:val="10B247FF"/>
    <w:rsid w:val="10B54919"/>
    <w:rsid w:val="12371157"/>
    <w:rsid w:val="1330632D"/>
    <w:rsid w:val="13D6192A"/>
    <w:rsid w:val="1548047B"/>
    <w:rsid w:val="17BF5E77"/>
    <w:rsid w:val="1AF903F9"/>
    <w:rsid w:val="219D14EF"/>
    <w:rsid w:val="22F12486"/>
    <w:rsid w:val="286950AB"/>
    <w:rsid w:val="2933688A"/>
    <w:rsid w:val="29F02881"/>
    <w:rsid w:val="2B7052BC"/>
    <w:rsid w:val="304A2DC6"/>
    <w:rsid w:val="308E6EED"/>
    <w:rsid w:val="31350B00"/>
    <w:rsid w:val="33A178C2"/>
    <w:rsid w:val="34933CAF"/>
    <w:rsid w:val="39416688"/>
    <w:rsid w:val="3D1310EA"/>
    <w:rsid w:val="3D927C8C"/>
    <w:rsid w:val="425F6603"/>
    <w:rsid w:val="42A7029A"/>
    <w:rsid w:val="457C4AF8"/>
    <w:rsid w:val="45F002CC"/>
    <w:rsid w:val="497C6010"/>
    <w:rsid w:val="4BD14C4D"/>
    <w:rsid w:val="506468D9"/>
    <w:rsid w:val="52F00549"/>
    <w:rsid w:val="533D1B74"/>
    <w:rsid w:val="55B86BD7"/>
    <w:rsid w:val="562F7AA7"/>
    <w:rsid w:val="56680558"/>
    <w:rsid w:val="56BC0DE5"/>
    <w:rsid w:val="56F27A24"/>
    <w:rsid w:val="59B3135A"/>
    <w:rsid w:val="59CF2FF0"/>
    <w:rsid w:val="5D5E6B65"/>
    <w:rsid w:val="5E6F4A1C"/>
    <w:rsid w:val="62283DAA"/>
    <w:rsid w:val="65C51864"/>
    <w:rsid w:val="67096BBF"/>
    <w:rsid w:val="67B95E62"/>
    <w:rsid w:val="67F173A9"/>
    <w:rsid w:val="6A1113CA"/>
    <w:rsid w:val="6C4C2354"/>
    <w:rsid w:val="72F21DD2"/>
    <w:rsid w:val="73D05B14"/>
    <w:rsid w:val="75ED062E"/>
    <w:rsid w:val="785038D6"/>
    <w:rsid w:val="7B0447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1199</Words>
  <Characters>1236</Characters>
  <TotalTime>1</TotalTime>
  <ScaleCrop>false</ScaleCrop>
  <LinksUpToDate>false</LinksUpToDate>
  <CharactersWithSpaces>1257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2023-08-29T21:36:00Z</dcterms:created>
  <dc:creator>Administrator</dc:creator>
  <cp:lastModifiedBy>Administrator</cp:lastModifiedBy>
  <dcterms:modified xsi:type="dcterms:W3CDTF">2023-08-30T08:28:45Z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6BF4622612DF43848933C0269EF6260A_12</vt:lpwstr>
  </property>
</Properties>
</file>