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0"/>
          <w:sz w:val="24"/>
          <w:szCs w:val="24"/>
          <w:lang w:val="en-US" w:eastAsia="zh-CN"/>
        </w:rPr>
        <w:t>全面深化新时代校本教研工作实施方案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pacing w:val="0"/>
          <w:sz w:val="24"/>
          <w:szCs w:val="24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校本教研是基础教育教研体系的关键环节，事关教育教学质量，事关教师专业成长，事关学生全面发展。根据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《常州市教育局关于全面深化新时代中小学校本教研工作的指导意见》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，特制订我校全面深化新时代校本教研工作实施方案。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一、主要目标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围绕课程培养目标，聚焦教育教学工作中的真问题、难问题、关键问题，认真总结我校校本教研工作的已有经验，在继承发扬的基础上，结合新时代教研工作新要求，改进完善校本教研制度和工作方式，推动各学科组、教研组成为学习型组织，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推动校本教研成为学校教育教学质量提升的重要途径。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2.通过3-5年的努力，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全面形成备、教、学、研、评一体化的校本教研新样态，建立健全科学规范、运行高效、特色鲜明的校本教研新机制，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培树校本教研工作典型案例，打造在区内外有影响的校本教研工作品牌。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实施举措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在课程教学改革总体要求下，结合学校办学规模、教师队伍等实际情况，不断丰富校本教研内容，创新校本教研形式，精细校本教研过程管理，切实提高校本教研工作质效。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进一步丰富校本教研内容。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根据教育教学实际需求，形成覆盖面更宽的“集体备课+”式校本教研内容体系。将学习课程方案、学习课程标准、学习教材、学习教育前沿理论和研究动态，将备“教”、备“学”、备“评”、备“练”、备“考”明确为校本教研的固定内容，让“先学后教”“先备后教”成为全体教师的行动自觉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1.以改领研，突出全面育人研究。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贯彻党的教育方针，通过深入系统的校本教研将“双减”刚性要求转化为达标的高效课堂、科学的作业设计和多样的课后服务，充分满足学生个性化发展需求，实现“减负增效”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紧扣课改方向、紧跟教改热点，将义务教育新课标要求转化为课堂实践，将德智体美劳全面培养的要求有机融入教育教学全过程。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2.以学定研，服务学生全面发展。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关注学情，将学生在学习过程中反映出的具有普遍意义的问题，作为确定校本教研内容的第一出发点。充分研究学生已有知识经验、现有学习能力及思想状态，研究学生在学习方法、兴趣爱好、优势和不足等方面的个性差异，从而有针对性地设计教学内容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3.以研促评，形成教、学、评一体化教学格局。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加强学生学习过程性评价研究，将评价融入教学全过程之中，使教学、学习和评价成为互相促进的整体活动，促进教师教学反思和学生自我监控，提升教学有效性，发挥评价的教育价值。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4.以研赋能，助推教师专业成长。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将专业化阅读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专业化实践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专业化表达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等作为校本教研重要内容，通过自我反思、同伴互助、专家引领等方式，在学习中实践，在实践中研究，在研究中成长，助力校本教研质效提升。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进一步创新校本教研形式。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要充分领会新时代新课改育人要求，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合理采用主题教研、联合教研、网络教研以及教学展示、现场指导、项目研究等多种方式。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开展主题式教研。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每学期都要结合课改要求、学科特点、阶段教学实际，筛选具有典型意义的问题，提炼转化为教研主题，在此基础上形成校本教研的序列化主题，按时序在相应教研活动中安排落实，并结合教改教研的最新动态作调整完善，有效破解当前校本教研普遍存在的无聚焦、无规划、无调控等问题，以提高校本教研的实效，促进学校教学质量的提升与教师的专业发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至少有1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项研究课题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，以保证教研活动的持续深入，形成长效管理机制。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2.开展项目化教研。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要聚焦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学科组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组)在学科建设过程中遇到的学科育人、作业设计等重点内容，着眼课程改革中的重要问题，教师教学实践中面临的普遍问题(如大单元、大任务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跨学科主题学习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等)，以项目实施形式组建研究团队，开展长时间、针对性的研究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3.开展跨学科教研。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落实全面育人，打通学科界限，基于学科大概念(开放性、复杂性和跨学科性突出的教学问题)，以同一年级为单位，每学期至少开展1次跨学科教研活动，助力学生将不同学科之间相关、相通的知识有机勾连，从而更好地建构知识体系，提升核心素养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4.开展跨学段教研。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基于课标要求，结合学段特点，积极探索以幼小、小初衔接为主题的跨学段教研活动，每学年至少开展1次。开发符合学校校情的幼小、小初引桥课程，让各学段知识贯通、素养进阶，助力学生知识的结构化生长、核心素养的持续化发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5.开展大数据精准教研。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借助大数据技术，组织开展基于实证的课堂观察、学情跟踪、质量分析等校本教研活动，形成“读数据、研数据、用数据”的氛围，进一步提升教育教学改进的精准度和有效性，让大数据赋能教学，促进学生的个性化学习和学校的精细化管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6.开展协同化教研。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聚焦课程改革中的重难点问题，打破校内教研的壁垒，建立与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兄弟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学校、教研部门等多主体交流、协同解决问题的教研联盟，拓展教学问题的研讨空间和优秀教学经验的分享空间，实现不同发展水平的学校之间“结对”“帮扶”，达到共同提高的目的。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(三)进一步精细教研过程管理。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学科组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要强化校本教研过程管理，确保人员应到尽到、内容应研尽研、问题应解尽解。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1.坚持主体多元。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校本教研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由教研组全体成员、学科组骨干导师、学校蹲点行政三类人员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组骨干导师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的准度、深度、广度，学校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蹲点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行政保证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的秩序、效度、速度。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加强课例研究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教研要做足事前准备，明确分工，确定主备教师、辅备教师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教研主题、教研目标、活动流程要充分论证。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构建“</w:t>
      </w:r>
      <w:r>
        <w:rPr>
          <w:rFonts w:hint="eastAsia" w:ascii="Microsoft YaHei UI" w:hAnsi="Microsoft YaHei UI" w:cs="Microsoft YaHei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备</w:t>
      </w:r>
      <w:r>
        <w:rPr>
          <w:rFonts w:hint="eastAsia" w:ascii="宋体" w:hAnsi="宋体" w:cs="宋体" w:eastAsiaTheme="minorEastAsia"/>
          <w:b/>
          <w:bCs/>
          <w:spacing w:val="0"/>
          <w:sz w:val="24"/>
          <w:szCs w:val="24"/>
          <w:lang w:val="en-US" w:eastAsia="zh-CN"/>
        </w:rPr>
        <w:t>课—磨课—</w:t>
      </w:r>
      <w:r>
        <w:rPr>
          <w:rFonts w:hint="eastAsia" w:ascii="宋体" w:hAnsi="宋体" w:cs="宋体"/>
          <w:b/>
          <w:bCs/>
          <w:spacing w:val="0"/>
          <w:sz w:val="24"/>
          <w:szCs w:val="24"/>
          <w:lang w:val="en-US" w:eastAsia="zh-CN"/>
        </w:rPr>
        <w:t>说</w:t>
      </w:r>
      <w:r>
        <w:rPr>
          <w:rFonts w:hint="eastAsia" w:ascii="宋体" w:hAnsi="宋体" w:cs="宋体" w:eastAsiaTheme="minorEastAsia"/>
          <w:b/>
          <w:bCs/>
          <w:spacing w:val="0"/>
          <w:sz w:val="24"/>
          <w:szCs w:val="24"/>
          <w:lang w:val="en-US" w:eastAsia="zh-CN"/>
        </w:rPr>
        <w:t>课—引课—</w:t>
      </w:r>
      <w:r>
        <w:rPr>
          <w:rFonts w:hint="eastAsia" w:ascii="宋体" w:hAnsi="宋体" w:cs="宋体"/>
          <w:b/>
          <w:bCs/>
          <w:spacing w:val="0"/>
          <w:sz w:val="24"/>
          <w:szCs w:val="24"/>
          <w:lang w:val="en-US" w:eastAsia="zh-CN"/>
        </w:rPr>
        <w:t>议</w:t>
      </w:r>
      <w:r>
        <w:rPr>
          <w:rFonts w:hint="eastAsia" w:ascii="宋体" w:hAnsi="宋体" w:cs="宋体" w:eastAsiaTheme="minorEastAsia"/>
          <w:b/>
          <w:bCs/>
          <w:spacing w:val="0"/>
          <w:sz w:val="24"/>
          <w:szCs w:val="24"/>
          <w:lang w:val="en-US" w:eastAsia="zh-CN"/>
        </w:rPr>
        <w:t>课</w:t>
      </w:r>
      <w:r>
        <w:rPr>
          <w:rFonts w:hint="eastAsia" w:ascii="宋体" w:hAnsi="宋体" w:cs="宋体"/>
          <w:b/>
          <w:bCs/>
          <w:spacing w:val="0"/>
          <w:sz w:val="24"/>
          <w:szCs w:val="24"/>
          <w:lang w:val="en-US" w:eastAsia="zh-CN"/>
        </w:rPr>
        <w:t>——优课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”的完整研究链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丰富教研场景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活动地点须安排在相对固定场所，建立教研考勤制度，集体备课不少于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两节课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，主题教研不少于半天。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一方面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建构纵横交错的教研时间坐标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除了固定教研日时间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学校层面安排的学期校本教研活动，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更有即时性的办公室聊课（课前课中课后，有问题内容、有思考辨析、有解决路径）。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另一方面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建构虚实结合的多场域教研空间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云端教研、微格教研。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4.实行闭环管理。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坚持地点、内容、主题事先公开，明确当次教研目标任务、活动环节与要求等，活动结束及时总结并将过程记录资料归档，要重视评价反馈，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重构“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驱动性问题（研什么）——情境中探究（研的时机）——小组合作（共同体）——借外力解决问题（专家资源、书本资源、网络资源）——多样化展示。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闭环教研路径，引领教师走向深度教研。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5.及时整理总结。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每一次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教研活动后，指导督促教师要有整理意识、提炼意识、分享意识，及时将自己的思考转化为教研成果，让教师的成长变得可视化，指引自己的教育实践，助推教师专业成长。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每学年评选校本教研优秀案例并在校内进行展评。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加强学科队伍建设。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择优选聘学科责任人、教研组长，组织制定课程规划、青年教师生涯发展规划。健全优秀教师培养机制，不断提高五级梯队教师占比。各学科常年开展1项全员参与的项目或课题。教师每学期开设公开课不少于1节，听课不少于20节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2.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强化校本教研组织。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制定学科组、教研组校本教研学期工作计划，编写行事历。完善日常教研组织运行机制，坚持循证教研，开展定时、定地点、定内容、定主讲人、定资料整理者的主题式研讨。学科组每月1次、教研组每周1次开展集体教研活动。建立学校行政定点联系教研组、备课组制度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3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.健全校本教研制度。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将校本教研纳入教学常规管理。明确学科组、教研组分工，细化岗位职责，确定工作标准。加强对教研组织、教与学规范、质量评价、听课评课、课题项目等重点环节管理。结合实际开展校本教研工作评估，每学年组织完善校本教研制度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4.改进校本教研评价。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将校本教研纳入教师和教研组、备课组考核评价内容。探索实施教师教学述评。每年开展学校优秀教研组、备课组评选活动，强化校本教研模式提炼、特色教研活动创建、先进模范个人培塑工作。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5.加大教研经费保障。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把校本教研工作经费纳入经费预算，在资金上予以优先安排，确保开展校本教研的经费需要。加强图书馆和电子阅览室建设，推进校园信息网、教研数据库建设，融汇校内外教学教研资源。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AD4EC"/>
    <w:multiLevelType w:val="singleLevel"/>
    <w:tmpl w:val="DF6AD4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1B665513"/>
    <w:rsid w:val="091268D2"/>
    <w:rsid w:val="16190C58"/>
    <w:rsid w:val="1B665513"/>
    <w:rsid w:val="1DCB5271"/>
    <w:rsid w:val="2E4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2023-12-13T02:27:00Z</dcterms:created>
  <dc:creator>阳阳</dc:creator>
  <cp:lastModifiedBy>阳阳</cp:lastModifiedBy>
  <dcterms:modified xsi:type="dcterms:W3CDTF">2023-12-13T03:47:50Z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4C99E8C69C454EAD84E951972B008B70_11</vt:lpwstr>
  </property>
</Properties>
</file>