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9157" w14:textId="77777777" w:rsidR="00A02D68" w:rsidRPr="00A02D68" w:rsidRDefault="00A02D68" w:rsidP="00A02D68">
      <w:r w:rsidRPr="00A02D68">
        <w:rPr>
          <w:rFonts w:hint="eastAsia"/>
        </w:rPr>
        <w:t>保护视力，从我做起，从小做起</w:t>
      </w:r>
    </w:p>
    <w:p w14:paraId="0E8A9BD6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同学们,当我们抬起头注视着鲜艳的五星红旗冉冉升起时，你们有没有想过：是什么让我们看到了这激动人心的情景对，是我们的眼睛!</w:t>
      </w:r>
    </w:p>
    <w:p w14:paraId="7689236D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当你牵着爸爸妈妈的手，漫步在林荫小路，观看两边绿草如茵，鲜花盛开时；当你坐在教室里读书、写字，索取知识时，你是否意识到你是幸运的呢？眼睛是心灵的窗户，拥有一双明亮的眼睛是一件多么幸福的事情。我们每个人小时候都拥有一双明亮的眼睛。可是渐渐的，由于读写姿势不当，用眼过度，许多人的视力不断地下降，蓝天不再明净，繁星变得一片朦胧。有资料显示，我国的近视人数达到了6亿。保护视力刻不容缓，为此，我建议大家做到如下几点：</w:t>
      </w:r>
    </w:p>
    <w:p w14:paraId="0620FFC4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1、认真准确做好眼保健操，注意眼睛卫生。</w:t>
      </w:r>
    </w:p>
    <w:p w14:paraId="3B00BCB9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2、养成良好的读书写字习惯，读写姿势要端正，背部要伸直，颈部保持直立，做到“三个一”，眼离本一尺远，手距笔一寸高，胸离桌一拳头。</w:t>
      </w:r>
    </w:p>
    <w:p w14:paraId="2654D9BA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3、不躺着看书，不在行进中看书，不在光线暗弱或过强的地方看书、写字。</w:t>
      </w:r>
    </w:p>
    <w:p w14:paraId="20318A37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4、看电视和操作电脑时，要保持一定用眼距离和坐姿的端正。</w:t>
      </w:r>
    </w:p>
    <w:p w14:paraId="27902B0F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5、保证充足的睡眠。充足的睡眠是消除疲劳，恢复学习能力的重要原因，也是保持身体健康的主要因素。</w:t>
      </w:r>
    </w:p>
    <w:p w14:paraId="60D0B870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6、多做户外运动，经常远眺，使眼睛得到休息，调节视力，解除疲劳。</w:t>
      </w:r>
    </w:p>
    <w:p w14:paraId="4240804C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7、不偏食，多吃奶制品、鱼蛋、肉等，少吃糖果和含糖高的食品，合理安排我们的饮食结构，从饮食中获取充分的营养物质。多吃蔬菜，尤其是胡萝卜等含多种维生素的食品。</w:t>
      </w:r>
    </w:p>
    <w:p w14:paraId="3F86B4C2" w14:textId="77777777" w:rsidR="00A02D68" w:rsidRPr="00A02D68" w:rsidRDefault="00A02D68" w:rsidP="00A02D68">
      <w:pPr>
        <w:rPr>
          <w:rFonts w:hint="eastAsia"/>
        </w:rPr>
      </w:pPr>
      <w:r w:rsidRPr="00A02D68">
        <w:rPr>
          <w:rFonts w:hint="eastAsia"/>
        </w:rPr>
        <w:t>做到以上几点并不难，只要同学们自觉执行，相信大家一定会拥有一双清澈、明亮的眼睛，一定会拥有一片更广阔、更明净的天空!</w:t>
      </w:r>
    </w:p>
    <w:p w14:paraId="7955C928" w14:textId="77777777" w:rsidR="00125085" w:rsidRDefault="00125085"/>
    <w:sectPr w:rsidR="0012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85"/>
    <w:rsid w:val="00125085"/>
    <w:rsid w:val="00A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09A0-3C5F-4B71-A34E-AA7C58CD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2023-12-16T06:09:00Z</dcterms:created>
  <dcterms:modified xsi:type="dcterms:W3CDTF">2023-12-16T06:09:00Z</dcterms:modified>
</cp:coreProperties>
</file>