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asciiTheme="majorEastAsia" w:hAnsiTheme="majorEastAsia" w:eastAsiaTheme="majorEastAsia"/>
          <w:b/>
          <w:sz w:val="30"/>
          <w:szCs w:val="30"/>
          <w:lang w:val="en-US" w:eastAsia="zh-CN"/>
        </w:rPr>
        <w:t>薛家实验小学</w:t>
      </w:r>
      <w:r>
        <w:rPr>
          <w:rFonts w:hint="eastAsia" w:asciiTheme="majorEastAsia" w:hAnsiTheme="majorEastAsia" w:eastAsiaTheme="majorEastAsia"/>
          <w:b/>
          <w:sz w:val="30"/>
          <w:szCs w:val="30"/>
        </w:rPr>
        <w:t>202</w:t>
      </w:r>
      <w:r>
        <w:rPr>
          <w:rFonts w:hint="eastAsia" w:asciiTheme="majorEastAsia" w:hAnsiTheme="majorEastAsia" w:eastAsiaTheme="majorEastAsia"/>
          <w:b/>
          <w:sz w:val="30"/>
          <w:szCs w:val="30"/>
          <w:lang w:val="en-US" w:eastAsia="zh-CN"/>
        </w:rPr>
        <w:t>3</w:t>
      </w:r>
      <w:r>
        <w:rPr>
          <w:rFonts w:hint="eastAsia" w:asciiTheme="majorEastAsia" w:hAnsiTheme="majorEastAsia" w:eastAsiaTheme="majorEastAsia"/>
          <w:b/>
          <w:sz w:val="30"/>
          <w:szCs w:val="30"/>
        </w:rPr>
        <w:t>年</w:t>
      </w:r>
      <w:r>
        <w:rPr>
          <w:rFonts w:hint="eastAsia"/>
          <w:sz w:val="30"/>
          <w:szCs w:val="30"/>
        </w:rPr>
        <w:t>一年级新生（学区内）现场审核指南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sz w:val="30"/>
          <w:szCs w:val="30"/>
          <w:lang w:val="en-US" w:eastAsia="zh-CN"/>
        </w:rPr>
        <w:t xml:space="preserve">   </w:t>
      </w:r>
      <w:r>
        <w:rPr>
          <w:rStyle w:val="8"/>
        </w:rPr>
        <w:t>一、</w:t>
      </w:r>
      <w:r>
        <w:rPr>
          <w:rStyle w:val="8"/>
          <w:rFonts w:hint="eastAsia"/>
          <w:lang w:val="en-US" w:eastAsia="zh-CN"/>
        </w:rPr>
        <w:t>审核</w:t>
      </w:r>
      <w:r>
        <w:rPr>
          <w:rStyle w:val="8"/>
        </w:rPr>
        <w:t>地点</w:t>
      </w:r>
      <w:r>
        <w:rPr>
          <w:rStyle w:val="8"/>
          <w:rFonts w:hint="eastAsia"/>
          <w:lang w:eastAsia="zh-CN"/>
        </w:rPr>
        <w:t>：</w:t>
      </w:r>
      <w:r>
        <w:rPr>
          <w:rStyle w:val="8"/>
          <w:rFonts w:hint="eastAsia"/>
          <w:b w:val="0"/>
          <w:bCs/>
          <w:lang w:val="en-US" w:eastAsia="zh-CN"/>
        </w:rPr>
        <w:t>薛家实</w:t>
      </w:r>
      <w:r>
        <w:t>验小学</w:t>
      </w:r>
      <w:r>
        <w:rPr>
          <w:rFonts w:hint="eastAsia"/>
          <w:lang w:val="en-US" w:eastAsia="zh-CN"/>
        </w:rPr>
        <w:t>奥园</w:t>
      </w:r>
      <w:r>
        <w:t>校区(</w:t>
      </w:r>
      <w:r>
        <w:rPr>
          <w:rFonts w:hint="eastAsia"/>
          <w:lang w:val="en-US" w:eastAsia="zh-CN"/>
        </w:rPr>
        <w:t>奥园</w:t>
      </w:r>
      <w:r>
        <w:t>路</w:t>
      </w:r>
      <w:r>
        <w:rPr>
          <w:rFonts w:hint="eastAsia"/>
          <w:lang w:val="en-US" w:eastAsia="zh-CN"/>
        </w:rPr>
        <w:t>65</w:t>
      </w:r>
      <w: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firstLineChars="200"/>
      </w:pPr>
      <w:r>
        <w:rPr>
          <w:rStyle w:val="8"/>
        </w:rPr>
        <w:t>二、</w:t>
      </w:r>
      <w:r>
        <w:rPr>
          <w:rStyle w:val="8"/>
          <w:rFonts w:hint="eastAsia"/>
          <w:lang w:val="en-US" w:eastAsia="zh-CN"/>
        </w:rPr>
        <w:t>审核</w:t>
      </w:r>
      <w:r>
        <w:rPr>
          <w:rStyle w:val="8"/>
        </w:rPr>
        <w:t>时间</w:t>
      </w:r>
      <w:r>
        <w:rPr>
          <w:rStyle w:val="8"/>
          <w:rFonts w:hint="eastAsia"/>
          <w:lang w:eastAsia="zh-CN"/>
        </w:rPr>
        <w:t>：</w:t>
      </w:r>
      <w:r>
        <w:t>202</w:t>
      </w:r>
      <w:r>
        <w:rPr>
          <w:rFonts w:hint="eastAsia"/>
          <w:lang w:val="en-US" w:eastAsia="zh-CN"/>
        </w:rPr>
        <w:t>3</w:t>
      </w:r>
      <w:r>
        <w:t>年7月1日、2日</w:t>
      </w:r>
    </w:p>
    <w:p>
      <w:pPr>
        <w:ind w:firstLine="527" w:firstLineChars="250"/>
        <w:rPr>
          <w:rStyle w:val="8"/>
          <w:rFonts w:ascii="line-through" w:hAnsi="line-through" w:eastAsia="line-through" w:cs="line-through"/>
          <w:color w:val="0652A8"/>
          <w:sz w:val="28"/>
          <w:szCs w:val="32"/>
          <w:u w:val="single"/>
        </w:rPr>
      </w:pPr>
      <w:r>
        <w:rPr>
          <w:rStyle w:val="8"/>
        </w:rPr>
        <w:t>三、</w:t>
      </w:r>
      <w:r>
        <w:rPr>
          <w:rStyle w:val="8"/>
          <w:rFonts w:hint="eastAsia"/>
          <w:lang w:val="en-US" w:eastAsia="zh-CN"/>
        </w:rPr>
        <w:t>审核对象</w:t>
      </w:r>
      <w:r>
        <w:rPr>
          <w:rStyle w:val="8"/>
          <w:rFonts w:hint="eastAsia"/>
          <w:lang w:eastAsia="zh-CN"/>
        </w:rPr>
        <w:t>：</w:t>
      </w:r>
      <w:r>
        <w:rPr>
          <w:rFonts w:hint="eastAsia" w:asciiTheme="minorEastAsia" w:hAnsiTheme="minorEastAsia"/>
          <w:b/>
          <w:color w:val="000000" w:themeColor="text1"/>
          <w:kern w:val="0"/>
          <w:sz w:val="24"/>
          <w:szCs w:val="24"/>
          <w:u w:val="single"/>
          <w14:textFill>
            <w14:solidFill>
              <w14:schemeClr w14:val="tx1"/>
            </w14:solidFill>
          </w14:textFill>
        </w:rPr>
        <w:t>201</w:t>
      </w:r>
      <w:r>
        <w:rPr>
          <w:rFonts w:hint="eastAsia" w:asciiTheme="minorEastAsia" w:hAnsiTheme="minorEastAsia"/>
          <w:b/>
          <w:color w:val="000000" w:themeColor="text1"/>
          <w:kern w:val="0"/>
          <w:sz w:val="24"/>
          <w:szCs w:val="24"/>
          <w:u w:val="single"/>
          <w:lang w:val="en-US" w:eastAsia="zh-CN"/>
          <w14:textFill>
            <w14:solidFill>
              <w14:schemeClr w14:val="tx1"/>
            </w14:solidFill>
          </w14:textFill>
        </w:rPr>
        <w:t>7</w:t>
      </w:r>
      <w:r>
        <w:rPr>
          <w:rFonts w:hint="eastAsia" w:asciiTheme="minorEastAsia" w:hAnsiTheme="minorEastAsia"/>
          <w:b/>
          <w:color w:val="000000" w:themeColor="text1"/>
          <w:kern w:val="0"/>
          <w:sz w:val="24"/>
          <w:szCs w:val="24"/>
          <w:u w:val="single"/>
          <w14:textFill>
            <w14:solidFill>
              <w14:schemeClr w14:val="tx1"/>
            </w14:solidFill>
          </w14:textFill>
        </w:rPr>
        <w:t>年8月31日及</w:t>
      </w:r>
      <w:r>
        <w:rPr>
          <w:rFonts w:hint="eastAsia" w:cs="宋体" w:asciiTheme="minorEastAsia" w:hAnsiTheme="minorEastAsia"/>
          <w:b/>
          <w:color w:val="000000" w:themeColor="text1"/>
          <w:kern w:val="0"/>
          <w:sz w:val="24"/>
          <w:szCs w:val="24"/>
          <w:u w:val="single"/>
          <w14:textFill>
            <w14:solidFill>
              <w14:schemeClr w14:val="tx1"/>
            </w14:solidFill>
          </w14:textFill>
        </w:rPr>
        <w:t>以前出生(年满六周岁)、</w:t>
      </w:r>
      <w:r>
        <w:rPr>
          <w:rFonts w:hint="eastAsia" w:cs="宋体" w:asciiTheme="minorEastAsia" w:hAnsiTheme="minorEastAsia"/>
          <w:b/>
          <w:color w:val="000000" w:themeColor="text1"/>
          <w:kern w:val="0"/>
          <w:sz w:val="28"/>
          <w:szCs w:val="24"/>
          <w:u w:val="single"/>
          <w14:textFill>
            <w14:solidFill>
              <w14:schemeClr w14:val="tx1"/>
            </w14:solidFill>
          </w14:textFill>
        </w:rPr>
        <w:t>具有本校施教区内户籍并实际居住的儿童</w:t>
      </w:r>
      <w:r>
        <w:rPr>
          <w:rFonts w:hint="eastAsia" w:cs="宋体" w:asciiTheme="minorEastAsia" w:hAnsiTheme="minorEastAsia"/>
          <w:b/>
          <w:color w:val="000000" w:themeColor="text1"/>
          <w:kern w:val="0"/>
          <w:sz w:val="24"/>
          <w:szCs w:val="24"/>
          <w:u w:val="single"/>
          <w14:textFill>
            <w14:solidFill>
              <w14:schemeClr w14:val="tx1"/>
            </w14:solidFill>
          </w14:textFill>
        </w:rPr>
        <w:t>。</w:t>
      </w:r>
      <w:r>
        <w:rPr>
          <w:rFonts w:hint="eastAsia"/>
          <w:b/>
          <w:color w:val="FF0000"/>
          <w:sz w:val="28"/>
          <w:szCs w:val="24"/>
          <w:u w:val="single"/>
        </w:rPr>
        <w:t>已通过APP成功采集信息的家长：7月1日上午8:</w:t>
      </w:r>
      <w:r>
        <w:rPr>
          <w:rFonts w:hint="eastAsia"/>
          <w:b/>
          <w:color w:val="FF0000"/>
          <w:sz w:val="28"/>
          <w:szCs w:val="24"/>
          <w:u w:val="single"/>
          <w:lang w:val="en-US" w:eastAsia="zh-CN"/>
        </w:rPr>
        <w:t>3</w:t>
      </w:r>
      <w:r>
        <w:rPr>
          <w:rFonts w:hint="eastAsia"/>
          <w:b/>
          <w:color w:val="FF0000"/>
          <w:sz w:val="28"/>
          <w:szCs w:val="24"/>
          <w:u w:val="single"/>
        </w:rPr>
        <w:t>0~11:00，下午</w:t>
      </w:r>
      <w:r>
        <w:rPr>
          <w:rFonts w:hint="eastAsia"/>
          <w:b/>
          <w:color w:val="FF0000"/>
          <w:sz w:val="28"/>
          <w:szCs w:val="24"/>
          <w:u w:val="single"/>
          <w:lang w:val="en-US" w:eastAsia="zh-CN"/>
        </w:rPr>
        <w:t>2:00</w:t>
      </w:r>
      <w:r>
        <w:rPr>
          <w:rFonts w:hint="eastAsia"/>
          <w:b/>
          <w:color w:val="FF0000"/>
          <w:sz w:val="28"/>
          <w:szCs w:val="24"/>
          <w:u w:val="single"/>
        </w:rPr>
        <w:t>~4:30。</w:t>
      </w:r>
      <w:r>
        <w:rPr>
          <w:rFonts w:hint="eastAsia" w:ascii="宋体" w:hAnsi="宋体" w:cs="宋体"/>
          <w:b/>
          <w:color w:val="0000CC"/>
          <w:kern w:val="0"/>
          <w:sz w:val="36"/>
          <w:szCs w:val="36"/>
          <w:u w:val="single"/>
        </w:rPr>
        <w:t>没有利用APP成功采集信息的学区内儿童家长，可在7月2日上午8:00后来校登记审核。</w:t>
      </w:r>
      <w:r>
        <w:rPr>
          <w:rStyle w:val="8"/>
          <w:rFonts w:ascii="line-through" w:hAnsi="line-through" w:eastAsia="line-through" w:cs="line-through"/>
          <w:color w:val="0652A8"/>
          <w:sz w:val="28"/>
          <w:szCs w:val="32"/>
          <w:u w:val="single"/>
        </w:rPr>
        <w:t>（特别说明：</w:t>
      </w:r>
      <w:r>
        <w:rPr>
          <w:rStyle w:val="8"/>
          <w:rFonts w:hint="eastAsia" w:ascii="line-through" w:hAnsi="line-through" w:eastAsia="宋体" w:cs="line-through"/>
          <w:color w:val="0652A8"/>
          <w:sz w:val="28"/>
          <w:szCs w:val="32"/>
          <w:u w:val="single"/>
          <w:lang w:val="en-US" w:eastAsia="zh-CN"/>
        </w:rPr>
        <w:t>为了校园进出安全管理，</w:t>
      </w:r>
      <w:r>
        <w:rPr>
          <w:rStyle w:val="8"/>
          <w:rFonts w:ascii="line-through" w:hAnsi="line-through" w:eastAsia="line-through" w:cs="line-through"/>
          <w:color w:val="0652A8"/>
          <w:sz w:val="28"/>
          <w:szCs w:val="32"/>
          <w:u w:val="single"/>
        </w:rPr>
        <w:t>只允许一名监护人</w:t>
      </w:r>
      <w:r>
        <w:rPr>
          <w:rStyle w:val="8"/>
          <w:rFonts w:hint="eastAsia" w:ascii="line-through" w:hAnsi="line-through" w:eastAsia="宋体" w:cs="line-through"/>
          <w:color w:val="0652A8"/>
          <w:sz w:val="28"/>
          <w:szCs w:val="32"/>
          <w:u w:val="single"/>
          <w:lang w:val="en-US" w:eastAsia="zh-CN"/>
        </w:rPr>
        <w:t>携带</w:t>
      </w:r>
      <w:r>
        <w:rPr>
          <w:rStyle w:val="8"/>
          <w:rFonts w:ascii="line-through" w:hAnsi="line-through" w:eastAsia="line-through" w:cs="line-through"/>
          <w:color w:val="0652A8"/>
          <w:sz w:val="28"/>
          <w:szCs w:val="32"/>
          <w:u w:val="single"/>
        </w:rPr>
        <w:t>一名孩子进入校园。）</w:t>
      </w:r>
    </w:p>
    <w:p>
      <w:pPr>
        <w:keepNext w:val="0"/>
        <w:keepLines w:val="0"/>
        <w:widowControl/>
        <w:suppressLineNumbers w:val="0"/>
        <w:ind w:firstLine="482" w:firstLineChars="200"/>
        <w:jc w:val="left"/>
        <w:rPr>
          <w:rFonts w:hint="default" w:eastAsiaTheme="minorEastAsia"/>
          <w:b/>
          <w:bCs/>
          <w:sz w:val="24"/>
          <w:szCs w:val="28"/>
          <w:lang w:val="en-US" w:eastAsia="zh-CN"/>
        </w:rPr>
      </w:pPr>
      <w:r>
        <w:rPr>
          <w:rFonts w:hint="eastAsia"/>
          <w:b/>
          <w:bCs/>
          <w:sz w:val="24"/>
          <w:szCs w:val="28"/>
          <w:lang w:val="en-US" w:eastAsia="zh-CN"/>
        </w:rPr>
        <w:t>四、材料准备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sz w:val="24"/>
          <w:szCs w:val="24"/>
        </w:rPr>
      </w:pPr>
      <w:r>
        <w:rPr>
          <w:rStyle w:val="8"/>
          <w:rFonts w:hint="eastAsia"/>
          <w:sz w:val="24"/>
          <w:szCs w:val="24"/>
          <w:lang w:val="en-US" w:eastAsia="zh-CN"/>
        </w:rPr>
        <w:t>1.</w:t>
      </w:r>
      <w:r>
        <w:rPr>
          <w:rStyle w:val="8"/>
          <w:sz w:val="24"/>
          <w:szCs w:val="24"/>
        </w:rPr>
        <w:t>儿童及父母户口簿。</w:t>
      </w:r>
      <w:r>
        <w:rPr>
          <w:sz w:val="24"/>
          <w:szCs w:val="24"/>
        </w:rPr>
        <w:t>（夫妻不在同一户口簿的需提供结婚证，“共有房产”户口不在一起的要提供人际关系证明）。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sz w:val="24"/>
          <w:szCs w:val="24"/>
        </w:rPr>
      </w:pPr>
      <w:r>
        <w:rPr>
          <w:rStyle w:val="8"/>
          <w:rFonts w:hint="eastAsia"/>
          <w:sz w:val="24"/>
          <w:szCs w:val="24"/>
          <w:lang w:val="en-US" w:eastAsia="zh-CN"/>
        </w:rPr>
        <w:t>2.</w:t>
      </w:r>
      <w:r>
        <w:rPr>
          <w:rStyle w:val="8"/>
          <w:sz w:val="24"/>
          <w:szCs w:val="24"/>
        </w:rPr>
        <w:t>本施教区合法固定住所证明。</w:t>
      </w:r>
      <w:r>
        <w:rPr>
          <w:sz w:val="24"/>
          <w:szCs w:val="24"/>
        </w:rPr>
        <w:t>（如房产证在银行抵押需提供近半个月内的不动产登记簿查询证明和全额付款发票，</w:t>
      </w:r>
      <w:r>
        <w:rPr>
          <w:b/>
          <w:bCs/>
          <w:color w:val="FF0000"/>
          <w:sz w:val="28"/>
          <w:szCs w:val="28"/>
          <w:u w:val="single"/>
        </w:rPr>
        <w:t>共有房产</w:t>
      </w:r>
      <w:r>
        <w:rPr>
          <w:rFonts w:hint="eastAsia"/>
          <w:b/>
          <w:bCs/>
          <w:color w:val="FF0000"/>
          <w:sz w:val="28"/>
          <w:szCs w:val="28"/>
          <w:u w:val="single"/>
          <w:lang w:val="en-US" w:eastAsia="zh-CN"/>
        </w:rPr>
        <w:t>或祖辈房产</w:t>
      </w:r>
      <w:r>
        <w:rPr>
          <w:sz w:val="24"/>
          <w:szCs w:val="24"/>
        </w:rPr>
        <w:t>入学需提供</w:t>
      </w:r>
      <w:r>
        <w:rPr>
          <w:rFonts w:hint="eastAsia"/>
          <w:b/>
          <w:bCs/>
          <w:color w:val="FF0000"/>
          <w:sz w:val="28"/>
          <w:szCs w:val="28"/>
          <w:u w:val="single"/>
          <w:lang w:val="en-US" w:eastAsia="zh-CN"/>
        </w:rPr>
        <w:t>父母与入学儿童的房产查询</w:t>
      </w:r>
      <w:r>
        <w:rPr>
          <w:b/>
          <w:bCs/>
          <w:color w:val="FF0000"/>
          <w:sz w:val="28"/>
          <w:szCs w:val="28"/>
          <w:u w:val="single"/>
        </w:rPr>
        <w:t>证明。</w:t>
      </w:r>
      <w:r>
        <w:rPr>
          <w:sz w:val="24"/>
          <w:szCs w:val="24"/>
        </w:rPr>
        <w:t>）</w:t>
      </w:r>
    </w:p>
    <w:p>
      <w:pPr>
        <w:pStyle w:val="9"/>
        <w:keepNext w:val="0"/>
        <w:keepLines w:val="0"/>
        <w:pageBreakBefore w:val="0"/>
        <w:widowControl/>
        <w:kinsoku/>
        <w:wordWrap/>
        <w:overflowPunct/>
        <w:topLinePunct w:val="0"/>
        <w:autoSpaceDE/>
        <w:autoSpaceDN/>
        <w:bidi w:val="0"/>
        <w:adjustRightInd/>
        <w:snapToGrid/>
        <w:spacing w:line="440" w:lineRule="exact"/>
        <w:ind w:left="0" w:firstLine="482" w:firstLineChars="200"/>
        <w:jc w:val="left"/>
        <w:textAlignment w:val="auto"/>
        <w:rPr>
          <w:rFonts w:hint="eastAsia" w:asciiTheme="majorEastAsia" w:hAnsiTheme="majorEastAsia" w:eastAsiaTheme="majorEastAsia"/>
          <w:sz w:val="24"/>
          <w:szCs w:val="24"/>
          <w:lang w:val="en-US" w:eastAsia="zh-CN"/>
        </w:rPr>
      </w:pPr>
      <w:r>
        <w:rPr>
          <w:rStyle w:val="8"/>
          <w:rFonts w:hint="eastAsia"/>
          <w:sz w:val="24"/>
          <w:szCs w:val="24"/>
          <w:lang w:val="en-US" w:eastAsia="zh-CN"/>
        </w:rPr>
        <w:t>3.大班就读资料。</w:t>
      </w:r>
      <w:r>
        <w:rPr>
          <w:rFonts w:hint="eastAsia" w:asciiTheme="majorEastAsia" w:hAnsiTheme="majorEastAsia" w:eastAsiaTheme="majorEastAsia"/>
          <w:sz w:val="24"/>
          <w:szCs w:val="24"/>
        </w:rPr>
        <w:t>202</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rPr>
        <w:t>学年第二学期大班《快乐家园》联系手册或大班毕业证书</w:t>
      </w:r>
      <w:r>
        <w:rPr>
          <w:rFonts w:hint="eastAsia" w:asciiTheme="majorEastAsia" w:hAnsiTheme="majorEastAsia" w:eastAsiaTheme="majorEastAsia"/>
          <w:sz w:val="24"/>
          <w:szCs w:val="24"/>
          <w:lang w:eastAsia="zh-CN"/>
        </w:rPr>
        <w:t>。</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rPr>
        <w:t>（说明：第</w:t>
      </w:r>
      <w:r>
        <w:rPr>
          <w:rStyle w:val="8"/>
          <w:rFonts w:hint="eastAsia"/>
          <w:lang w:val="en-US" w:eastAsia="zh-CN"/>
        </w:rPr>
        <w:t>1</w:t>
      </w:r>
      <w:r>
        <w:rPr>
          <w:rStyle w:val="8"/>
        </w:rPr>
        <w:t>项和第2项需要准备原件和复印件各一份）</w:t>
      </w:r>
    </w:p>
    <w:p>
      <w:pPr>
        <w:spacing w:line="440" w:lineRule="exact"/>
        <w:ind w:firstLine="482" w:firstLineChars="200"/>
        <w:jc w:val="left"/>
        <w:rPr>
          <w:b/>
          <w:sz w:val="24"/>
          <w:szCs w:val="24"/>
        </w:rPr>
      </w:pPr>
      <w:r>
        <w:rPr>
          <w:rFonts w:hint="eastAsia"/>
          <w:b/>
          <w:sz w:val="24"/>
          <w:szCs w:val="24"/>
          <w:lang w:val="en-US" w:eastAsia="zh-CN"/>
        </w:rPr>
        <w:t>五</w:t>
      </w:r>
      <w:r>
        <w:rPr>
          <w:rFonts w:hint="eastAsia"/>
          <w:b/>
          <w:sz w:val="24"/>
          <w:szCs w:val="24"/>
        </w:rPr>
        <w:t>、</w:t>
      </w:r>
      <w:r>
        <w:rPr>
          <w:rFonts w:hint="eastAsia"/>
          <w:b/>
          <w:sz w:val="24"/>
          <w:szCs w:val="24"/>
          <w:lang w:val="en-US" w:eastAsia="zh-CN"/>
        </w:rPr>
        <w:t>具体</w:t>
      </w:r>
      <w:r>
        <w:rPr>
          <w:rFonts w:hint="eastAsia"/>
          <w:b/>
          <w:sz w:val="24"/>
          <w:szCs w:val="24"/>
        </w:rPr>
        <w:t>时间</w:t>
      </w:r>
      <w:r>
        <w:rPr>
          <w:rFonts w:hint="eastAsia"/>
          <w:b/>
          <w:sz w:val="24"/>
          <w:szCs w:val="24"/>
          <w:lang w:val="en-US" w:eastAsia="zh-CN"/>
        </w:rPr>
        <w:t>段</w:t>
      </w:r>
      <w:r>
        <w:rPr>
          <w:rFonts w:hint="eastAsia"/>
          <w:b/>
          <w:sz w:val="24"/>
          <w:szCs w:val="24"/>
        </w:rPr>
        <w:t>安排</w:t>
      </w: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i w:val="0"/>
          <w:iCs w:val="0"/>
          <w:caps w:val="0"/>
          <w:color w:val="3E3E3E"/>
          <w:spacing w:val="0"/>
          <w:sz w:val="24"/>
          <w:szCs w:val="24"/>
          <w:shd w:val="clear" w:fill="FFFFFF"/>
        </w:rPr>
        <w:t>为了保障家长和孩子的健康，避免拥堵，我校已经统筹安排每个时间段的审核人数，</w:t>
      </w:r>
      <w:r>
        <w:rPr>
          <w:rFonts w:hint="eastAsia" w:ascii="宋体" w:hAnsi="宋体" w:eastAsia="宋体" w:cs="宋体"/>
          <w:spacing w:val="0"/>
          <w:sz w:val="24"/>
          <w:szCs w:val="24"/>
        </w:rPr>
        <w:t>将实行</w:t>
      </w:r>
      <w:r>
        <w:rPr>
          <w:rFonts w:hint="eastAsia" w:ascii="宋体" w:hAnsi="宋体" w:eastAsia="宋体" w:cs="宋体"/>
          <w:b/>
          <w:color w:val="FF0000"/>
          <w:spacing w:val="0"/>
          <w:sz w:val="32"/>
          <w:szCs w:val="32"/>
          <w:u w:val="single"/>
        </w:rPr>
        <w:t>按信息采集的房产地址分时段错峰报名</w:t>
      </w:r>
      <w:r>
        <w:rPr>
          <w:rFonts w:hint="eastAsia" w:ascii="宋体" w:hAnsi="宋体" w:eastAsia="宋体" w:cs="宋体"/>
          <w:spacing w:val="0"/>
          <w:sz w:val="32"/>
          <w:szCs w:val="32"/>
        </w:rPr>
        <w:t>，</w:t>
      </w:r>
      <w:r>
        <w:rPr>
          <w:rFonts w:hint="eastAsia" w:ascii="宋体" w:hAnsi="宋体" w:eastAsia="宋体" w:cs="宋体"/>
          <w:i w:val="0"/>
          <w:iCs w:val="0"/>
          <w:caps w:val="0"/>
          <w:color w:val="3E3E3E"/>
          <w:spacing w:val="0"/>
          <w:sz w:val="24"/>
          <w:szCs w:val="24"/>
          <w:shd w:val="clear" w:fill="FFFFFF"/>
        </w:rPr>
        <w:t>请家长朋友严格按照各小区的时间安排进行材料审核。</w:t>
      </w:r>
      <w:r>
        <w:rPr>
          <w:rFonts w:hint="eastAsia" w:ascii="宋体" w:hAnsi="宋体" w:eastAsia="宋体" w:cs="宋体"/>
          <w:spacing w:val="0"/>
          <w:sz w:val="24"/>
          <w:szCs w:val="24"/>
        </w:rPr>
        <w:t>具体安排如下：</w:t>
      </w: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pacing w:val="0"/>
          <w:sz w:val="24"/>
          <w:szCs w:val="24"/>
          <w:lang w:eastAsia="zh-CN"/>
        </w:rPr>
      </w:pP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pacing w:val="0"/>
          <w:sz w:val="24"/>
          <w:szCs w:val="24"/>
          <w:lang w:eastAsia="zh-CN"/>
        </w:rPr>
      </w:pP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pacing w:val="0"/>
          <w:sz w:val="24"/>
          <w:szCs w:val="24"/>
          <w:lang w:eastAsia="zh-CN"/>
        </w:rPr>
      </w:pP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pacing w:val="0"/>
          <w:sz w:val="24"/>
          <w:szCs w:val="24"/>
          <w:lang w:eastAsia="zh-CN"/>
        </w:rPr>
      </w:pP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pacing w:val="0"/>
          <w:sz w:val="24"/>
          <w:szCs w:val="24"/>
          <w:lang w:eastAsia="zh-CN"/>
        </w:rPr>
      </w:pP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pacing w:val="0"/>
          <w:sz w:val="24"/>
          <w:szCs w:val="24"/>
          <w:lang w:eastAsia="zh-CN"/>
        </w:rPr>
      </w:pP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pacing w:val="0"/>
          <w:sz w:val="24"/>
          <w:szCs w:val="24"/>
          <w:lang w:eastAsia="zh-CN"/>
        </w:rPr>
      </w:pP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pacing w:val="0"/>
          <w:sz w:val="24"/>
          <w:szCs w:val="24"/>
          <w:lang w:eastAsia="zh-CN"/>
        </w:rPr>
      </w:pPr>
    </w:p>
    <w:tbl>
      <w:tblPr>
        <w:tblStyle w:val="6"/>
        <w:tblpPr w:leftFromText="180" w:rightFromText="180" w:vertAnchor="page" w:horzAnchor="page" w:tblpX="1800" w:tblpY="1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4905"/>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5" w:type="dxa"/>
            <w:tcBorders>
              <w:bottom w:val="single" w:color="auto" w:sz="4" w:space="0"/>
            </w:tcBorders>
          </w:tcPr>
          <w:p>
            <w:pPr>
              <w:spacing w:line="240" w:lineRule="auto"/>
              <w:jc w:val="center"/>
              <w:rPr>
                <w:rFonts w:hint="eastAsia" w:eastAsiaTheme="minorEastAsia"/>
                <w:b/>
                <w:sz w:val="28"/>
                <w:szCs w:val="28"/>
                <w:lang w:val="en-US" w:eastAsia="zh-CN"/>
              </w:rPr>
            </w:pPr>
            <w:r>
              <w:rPr>
                <w:rFonts w:hint="eastAsia"/>
                <w:b/>
                <w:sz w:val="28"/>
                <w:szCs w:val="28"/>
                <w:lang w:val="en-US" w:eastAsia="zh-CN"/>
              </w:rPr>
              <w:t>日期</w:t>
            </w:r>
          </w:p>
        </w:tc>
        <w:tc>
          <w:tcPr>
            <w:tcW w:w="4905" w:type="dxa"/>
            <w:tcBorders>
              <w:bottom w:val="single" w:color="auto" w:sz="4" w:space="0"/>
            </w:tcBorders>
          </w:tcPr>
          <w:p>
            <w:pPr>
              <w:spacing w:line="240" w:lineRule="auto"/>
              <w:jc w:val="center"/>
              <w:rPr>
                <w:b/>
                <w:sz w:val="28"/>
                <w:szCs w:val="28"/>
              </w:rPr>
            </w:pPr>
            <w:r>
              <w:rPr>
                <w:rFonts w:hint="eastAsia"/>
                <w:b/>
                <w:sz w:val="28"/>
                <w:szCs w:val="28"/>
              </w:rPr>
              <w:t>房产地址</w:t>
            </w:r>
          </w:p>
        </w:tc>
        <w:tc>
          <w:tcPr>
            <w:tcW w:w="2692" w:type="dxa"/>
            <w:tcBorders>
              <w:bottom w:val="single" w:color="auto" w:sz="4" w:space="0"/>
            </w:tcBorders>
          </w:tcPr>
          <w:p>
            <w:pPr>
              <w:spacing w:line="240" w:lineRule="auto"/>
              <w:jc w:val="center"/>
              <w:rPr>
                <w:b/>
                <w:sz w:val="28"/>
                <w:szCs w:val="28"/>
              </w:rPr>
            </w:pPr>
            <w:r>
              <w:rPr>
                <w:rFonts w:hint="eastAsia"/>
                <w:b/>
                <w:sz w:val="28"/>
                <w:szCs w:val="28"/>
                <w:lang w:val="en-US" w:eastAsia="zh-CN"/>
              </w:rPr>
              <w:t>审核</w:t>
            </w:r>
            <w:r>
              <w:rPr>
                <w:rFonts w:hint="eastAsia"/>
                <w:b/>
                <w:sz w:val="28"/>
                <w:szCs w:val="28"/>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restart"/>
            <w:shd w:val="solid" w:color="B6DDE8" w:themeColor="accent5" w:themeTint="66" w:fill="auto"/>
          </w:tcPr>
          <w:p>
            <w:pPr>
              <w:spacing w:line="240" w:lineRule="auto"/>
              <w:jc w:val="center"/>
              <w:rPr>
                <w:rFonts w:hint="eastAsia"/>
                <w:sz w:val="28"/>
                <w:szCs w:val="28"/>
                <w:lang w:val="en-US" w:eastAsia="zh-CN"/>
              </w:rPr>
            </w:pPr>
            <w:r>
              <w:rPr>
                <w:rFonts w:hint="eastAsia"/>
                <w:sz w:val="28"/>
                <w:szCs w:val="28"/>
                <w:lang w:val="en-US" w:eastAsia="zh-CN"/>
              </w:rPr>
              <w:t>7月</w:t>
            </w:r>
          </w:p>
          <w:p>
            <w:pPr>
              <w:spacing w:line="240" w:lineRule="auto"/>
              <w:jc w:val="center"/>
              <w:rPr>
                <w:rFonts w:hint="default"/>
                <w:sz w:val="28"/>
                <w:szCs w:val="28"/>
                <w:lang w:val="en-US" w:eastAsia="zh-CN"/>
              </w:rPr>
            </w:pPr>
            <w:r>
              <w:rPr>
                <w:rFonts w:hint="eastAsia"/>
                <w:sz w:val="28"/>
                <w:szCs w:val="28"/>
                <w:lang w:val="en-US" w:eastAsia="zh-CN"/>
              </w:rPr>
              <w:t>1日上午</w:t>
            </w:r>
          </w:p>
        </w:tc>
        <w:tc>
          <w:tcPr>
            <w:tcW w:w="4905" w:type="dxa"/>
            <w:shd w:val="solid" w:color="B6DDE8" w:themeColor="accent5" w:themeTint="66" w:fill="auto"/>
          </w:tcPr>
          <w:p>
            <w:pPr>
              <w:spacing w:line="240" w:lineRule="auto"/>
              <w:jc w:val="center"/>
              <w:rPr>
                <w:rFonts w:hint="eastAsia" w:ascii="宋体" w:hAnsi="宋体" w:eastAsia="宋体"/>
                <w:sz w:val="28"/>
                <w:szCs w:val="28"/>
                <w:lang w:val="en-US" w:eastAsia="zh-CN"/>
              </w:rPr>
            </w:pPr>
            <w:r>
              <w:rPr>
                <w:rFonts w:hint="eastAsia" w:ascii="宋体" w:hAnsi="宋体" w:eastAsia="宋体"/>
                <w:sz w:val="28"/>
                <w:szCs w:val="28"/>
              </w:rPr>
              <w:t>香槟广场、怡枫苑、怡景名园</w:t>
            </w:r>
          </w:p>
          <w:p>
            <w:pPr>
              <w:spacing w:line="240" w:lineRule="auto"/>
              <w:jc w:val="center"/>
              <w:rPr>
                <w:rFonts w:hint="default" w:ascii="宋体" w:hAnsi="宋体" w:eastAsia="宋体"/>
                <w:sz w:val="28"/>
                <w:szCs w:val="28"/>
                <w:lang w:val="en-US" w:eastAsia="zh-CN"/>
              </w:rPr>
            </w:pPr>
            <w:r>
              <w:rPr>
                <w:rFonts w:hint="eastAsia"/>
                <w:sz w:val="28"/>
                <w:szCs w:val="28"/>
                <w:lang w:val="en-US" w:eastAsia="zh-CN"/>
              </w:rPr>
              <w:t>漕河</w:t>
            </w:r>
            <w:r>
              <w:rPr>
                <w:rFonts w:hint="eastAsia"/>
                <w:sz w:val="28"/>
                <w:szCs w:val="28"/>
              </w:rPr>
              <w:t>村委</w:t>
            </w:r>
            <w:r>
              <w:rPr>
                <w:rFonts w:hint="eastAsia"/>
                <w:sz w:val="28"/>
                <w:szCs w:val="28"/>
                <w:lang w:val="en-US" w:eastAsia="zh-CN"/>
              </w:rPr>
              <w:t>、</w:t>
            </w:r>
            <w:r>
              <w:rPr>
                <w:rFonts w:hint="eastAsia"/>
                <w:sz w:val="28"/>
                <w:szCs w:val="28"/>
              </w:rPr>
              <w:t>叶家村委</w:t>
            </w:r>
          </w:p>
        </w:tc>
        <w:tc>
          <w:tcPr>
            <w:tcW w:w="2692" w:type="dxa"/>
            <w:shd w:val="solid" w:color="B6DDE8" w:themeColor="accent5" w:themeTint="66" w:fill="auto"/>
          </w:tcPr>
          <w:p>
            <w:pPr>
              <w:spacing w:line="240" w:lineRule="auto"/>
              <w:jc w:val="center"/>
              <w:rPr>
                <w:rFonts w:ascii="宋体" w:hAnsi="宋体" w:eastAsia="宋体"/>
                <w:sz w:val="28"/>
                <w:szCs w:val="28"/>
              </w:rPr>
            </w:pPr>
            <w:r>
              <w:rPr>
                <w:rFonts w:hint="eastAsia" w:ascii="宋体" w:hAnsi="宋体" w:eastAsia="宋体"/>
                <w:sz w:val="28"/>
                <w:szCs w:val="28"/>
              </w:rPr>
              <w:t>8:</w:t>
            </w:r>
            <w:r>
              <w:rPr>
                <w:rFonts w:hint="eastAsia" w:ascii="宋体" w:hAnsi="宋体" w:eastAsia="宋体"/>
                <w:sz w:val="28"/>
                <w:szCs w:val="28"/>
                <w:lang w:val="en-US" w:eastAsia="zh-CN"/>
              </w:rPr>
              <w:t>3</w:t>
            </w:r>
            <w:r>
              <w:rPr>
                <w:rFonts w:hint="eastAsia" w:ascii="宋体" w:hAnsi="宋体" w:eastAsia="宋体"/>
                <w:sz w:val="28"/>
                <w:szCs w:val="28"/>
              </w:rPr>
              <w:t>0~9:</w:t>
            </w:r>
            <w:r>
              <w:rPr>
                <w:rFonts w:hint="eastAsia" w:ascii="宋体" w:hAnsi="宋体" w:eastAsia="宋体"/>
                <w:sz w:val="28"/>
                <w:szCs w:val="28"/>
                <w:lang w:val="en-US" w:eastAsia="zh-CN"/>
              </w:rPr>
              <w:t>2</w:t>
            </w:r>
            <w:r>
              <w:rPr>
                <w:rFonts w:hint="eastAsia" w:ascii="宋体" w:hAnsi="宋体" w:eastAsia="宋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tcBorders/>
            <w:shd w:val="solid" w:color="B6DDE8" w:themeColor="accent5" w:themeTint="66" w:fill="auto"/>
          </w:tcPr>
          <w:p>
            <w:pPr>
              <w:spacing w:line="240" w:lineRule="auto"/>
              <w:jc w:val="center"/>
              <w:rPr>
                <w:rFonts w:hint="eastAsia"/>
                <w:sz w:val="28"/>
                <w:szCs w:val="28"/>
              </w:rPr>
            </w:pPr>
          </w:p>
        </w:tc>
        <w:tc>
          <w:tcPr>
            <w:tcW w:w="4905" w:type="dxa"/>
            <w:shd w:val="solid" w:color="B6DDE8" w:themeColor="accent5" w:themeTint="66" w:fill="auto"/>
          </w:tcPr>
          <w:p>
            <w:pPr>
              <w:spacing w:line="240" w:lineRule="auto"/>
              <w:jc w:val="center"/>
              <w:rPr>
                <w:rFonts w:hint="eastAsia"/>
                <w:sz w:val="28"/>
                <w:szCs w:val="28"/>
                <w:lang w:val="en-US" w:eastAsia="zh-CN"/>
              </w:rPr>
            </w:pPr>
            <w:r>
              <w:rPr>
                <w:rFonts w:hint="eastAsia"/>
                <w:sz w:val="28"/>
                <w:szCs w:val="28"/>
              </w:rPr>
              <w:t>奥园、悠活城</w:t>
            </w:r>
            <w:r>
              <w:rPr>
                <w:rFonts w:hint="eastAsia"/>
                <w:sz w:val="28"/>
                <w:szCs w:val="28"/>
                <w:lang w:val="en-US" w:eastAsia="zh-CN"/>
              </w:rPr>
              <w:t>、</w:t>
            </w:r>
          </w:p>
          <w:p>
            <w:pPr>
              <w:spacing w:line="240" w:lineRule="auto"/>
              <w:jc w:val="center"/>
              <w:rPr>
                <w:rFonts w:hint="default" w:ascii="宋体" w:hAnsi="宋体" w:eastAsiaTheme="minorEastAsia"/>
                <w:sz w:val="28"/>
                <w:szCs w:val="28"/>
                <w:lang w:val="en-US" w:eastAsia="zh-CN"/>
              </w:rPr>
            </w:pPr>
            <w:r>
              <w:rPr>
                <w:rFonts w:hint="eastAsia"/>
                <w:sz w:val="28"/>
                <w:szCs w:val="28"/>
              </w:rPr>
              <w:t>顺园新村1~100幢</w:t>
            </w:r>
          </w:p>
        </w:tc>
        <w:tc>
          <w:tcPr>
            <w:tcW w:w="2692" w:type="dxa"/>
            <w:shd w:val="solid" w:color="B6DDE8" w:themeColor="accent5" w:themeTint="66" w:fill="auto"/>
          </w:tcPr>
          <w:p>
            <w:pPr>
              <w:spacing w:line="240" w:lineRule="auto"/>
              <w:jc w:val="center"/>
              <w:rPr>
                <w:rFonts w:ascii="宋体" w:hAnsi="宋体" w:eastAsia="宋体"/>
                <w:sz w:val="28"/>
                <w:szCs w:val="28"/>
              </w:rPr>
            </w:pPr>
            <w:r>
              <w:rPr>
                <w:rFonts w:hint="eastAsia" w:ascii="宋体" w:hAnsi="宋体" w:eastAsia="宋体"/>
                <w:sz w:val="28"/>
                <w:szCs w:val="28"/>
              </w:rPr>
              <w:t>9:</w:t>
            </w:r>
            <w:r>
              <w:rPr>
                <w:rFonts w:hint="eastAsia" w:ascii="宋体" w:hAnsi="宋体" w:eastAsia="宋体"/>
                <w:sz w:val="28"/>
                <w:szCs w:val="28"/>
                <w:lang w:val="en-US" w:eastAsia="zh-CN"/>
              </w:rPr>
              <w:t>2</w:t>
            </w:r>
            <w:r>
              <w:rPr>
                <w:rFonts w:hint="eastAsia" w:ascii="宋体" w:hAnsi="宋体" w:eastAsia="宋体"/>
                <w:sz w:val="28"/>
                <w:szCs w:val="28"/>
              </w:rPr>
              <w:t>0~10:</w:t>
            </w:r>
            <w:r>
              <w:rPr>
                <w:rFonts w:hint="eastAsia" w:ascii="宋体" w:hAnsi="宋体" w:eastAsia="宋体"/>
                <w:sz w:val="28"/>
                <w:szCs w:val="28"/>
                <w:lang w:val="en-US" w:eastAsia="zh-CN"/>
              </w:rPr>
              <w:t>1</w:t>
            </w:r>
            <w:r>
              <w:rPr>
                <w:rFonts w:hint="eastAsia" w:ascii="宋体" w:hAnsi="宋体" w:eastAsia="宋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tcBorders>
              <w:bottom w:val="single" w:color="auto" w:sz="4" w:space="0"/>
            </w:tcBorders>
            <w:shd w:val="solid" w:color="B6DDE8" w:themeColor="accent5" w:themeTint="66" w:fill="auto"/>
          </w:tcPr>
          <w:p>
            <w:pPr>
              <w:spacing w:line="240" w:lineRule="auto"/>
              <w:jc w:val="center"/>
              <w:rPr>
                <w:rFonts w:hint="eastAsia" w:ascii="宋体" w:hAnsi="宋体" w:eastAsia="宋体"/>
                <w:sz w:val="28"/>
                <w:szCs w:val="28"/>
              </w:rPr>
            </w:pPr>
          </w:p>
        </w:tc>
        <w:tc>
          <w:tcPr>
            <w:tcW w:w="4905" w:type="dxa"/>
            <w:tcBorders>
              <w:bottom w:val="single" w:color="auto" w:sz="4" w:space="0"/>
            </w:tcBorders>
            <w:shd w:val="solid" w:color="B6DDE8" w:themeColor="accent5" w:themeTint="66" w:fill="auto"/>
          </w:tcPr>
          <w:p>
            <w:pPr>
              <w:spacing w:line="240" w:lineRule="auto"/>
              <w:jc w:val="center"/>
              <w:rPr>
                <w:rFonts w:hint="default" w:ascii="宋体" w:hAnsi="宋体" w:eastAsia="宋体"/>
                <w:sz w:val="28"/>
                <w:szCs w:val="28"/>
                <w:lang w:val="en-US" w:eastAsia="zh-CN"/>
              </w:rPr>
            </w:pPr>
            <w:r>
              <w:rPr>
                <w:rFonts w:hint="eastAsia" w:ascii="宋体" w:hAnsi="宋体" w:eastAsia="宋体"/>
                <w:sz w:val="28"/>
                <w:szCs w:val="28"/>
              </w:rPr>
              <w:t>顺园新村101~300幢</w:t>
            </w:r>
            <w:r>
              <w:rPr>
                <w:rFonts w:hint="eastAsia" w:ascii="宋体" w:hAnsi="宋体" w:eastAsia="宋体"/>
                <w:sz w:val="28"/>
                <w:szCs w:val="28"/>
                <w:lang w:val="en-US" w:eastAsia="zh-CN"/>
              </w:rPr>
              <w:t>、</w:t>
            </w:r>
            <w:r>
              <w:rPr>
                <w:rFonts w:hint="eastAsia"/>
                <w:sz w:val="28"/>
                <w:szCs w:val="28"/>
              </w:rPr>
              <w:t>聚怡花园</w:t>
            </w:r>
          </w:p>
        </w:tc>
        <w:tc>
          <w:tcPr>
            <w:tcW w:w="2692" w:type="dxa"/>
            <w:tcBorders>
              <w:bottom w:val="single" w:color="auto" w:sz="4" w:space="0"/>
            </w:tcBorders>
            <w:shd w:val="solid" w:color="B6DDE8" w:themeColor="accent5" w:themeTint="66" w:fill="auto"/>
          </w:tcPr>
          <w:p>
            <w:pPr>
              <w:spacing w:line="240" w:lineRule="auto"/>
              <w:jc w:val="center"/>
              <w:rPr>
                <w:sz w:val="28"/>
                <w:szCs w:val="28"/>
              </w:rPr>
            </w:pPr>
            <w:r>
              <w:rPr>
                <w:rFonts w:hint="eastAsia" w:ascii="宋体" w:hAnsi="宋体" w:eastAsia="宋体"/>
                <w:sz w:val="28"/>
                <w:szCs w:val="28"/>
              </w:rPr>
              <w:t>10:</w:t>
            </w:r>
            <w:r>
              <w:rPr>
                <w:rFonts w:hint="eastAsia" w:ascii="宋体" w:hAnsi="宋体" w:eastAsia="宋体"/>
                <w:sz w:val="28"/>
                <w:szCs w:val="28"/>
                <w:lang w:val="en-US" w:eastAsia="zh-CN"/>
              </w:rPr>
              <w:t>1</w:t>
            </w:r>
            <w:r>
              <w:rPr>
                <w:rFonts w:hint="eastAsia" w:ascii="宋体" w:hAnsi="宋体" w:eastAsia="宋体"/>
                <w:sz w:val="28"/>
                <w:szCs w:val="28"/>
              </w:rPr>
              <w:t>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restart"/>
            <w:shd w:val="clear" w:color="auto" w:fill="FFFF00"/>
          </w:tcPr>
          <w:p>
            <w:pPr>
              <w:spacing w:line="240" w:lineRule="auto"/>
              <w:jc w:val="center"/>
              <w:rPr>
                <w:rFonts w:hint="eastAsia"/>
                <w:sz w:val="28"/>
                <w:szCs w:val="28"/>
                <w:lang w:val="en-US" w:eastAsia="zh-CN"/>
              </w:rPr>
            </w:pPr>
            <w:r>
              <w:rPr>
                <w:rFonts w:hint="eastAsia"/>
                <w:sz w:val="28"/>
                <w:szCs w:val="28"/>
                <w:lang w:val="en-US" w:eastAsia="zh-CN"/>
              </w:rPr>
              <w:t>7月</w:t>
            </w:r>
          </w:p>
          <w:p>
            <w:pPr>
              <w:spacing w:line="240" w:lineRule="auto"/>
              <w:jc w:val="center"/>
              <w:rPr>
                <w:rFonts w:hint="eastAsia"/>
                <w:sz w:val="28"/>
                <w:szCs w:val="28"/>
              </w:rPr>
            </w:pPr>
            <w:r>
              <w:rPr>
                <w:rFonts w:hint="eastAsia"/>
                <w:sz w:val="28"/>
                <w:szCs w:val="28"/>
                <w:lang w:val="en-US" w:eastAsia="zh-CN"/>
              </w:rPr>
              <w:t>1日下午</w:t>
            </w:r>
          </w:p>
        </w:tc>
        <w:tc>
          <w:tcPr>
            <w:tcW w:w="4905" w:type="dxa"/>
            <w:shd w:val="clear" w:color="auto" w:fill="FFFF00"/>
          </w:tcPr>
          <w:p>
            <w:pPr>
              <w:spacing w:line="240" w:lineRule="auto"/>
              <w:jc w:val="center"/>
              <w:rPr>
                <w:rFonts w:hint="default" w:eastAsiaTheme="minorEastAsia"/>
                <w:sz w:val="28"/>
                <w:szCs w:val="28"/>
                <w:lang w:val="en-US" w:eastAsia="zh-CN"/>
              </w:rPr>
            </w:pPr>
            <w:r>
              <w:rPr>
                <w:rFonts w:hint="eastAsia"/>
                <w:sz w:val="28"/>
                <w:szCs w:val="28"/>
              </w:rPr>
              <w:t>凤凰湖壹号花园、凤凰湖花园</w:t>
            </w:r>
          </w:p>
          <w:p>
            <w:pPr>
              <w:spacing w:line="240" w:lineRule="auto"/>
              <w:jc w:val="center"/>
              <w:rPr>
                <w:rFonts w:hint="default" w:eastAsiaTheme="minorEastAsia"/>
                <w:sz w:val="28"/>
                <w:szCs w:val="28"/>
                <w:lang w:val="en-US" w:eastAsia="zh-CN"/>
              </w:rPr>
            </w:pPr>
            <w:r>
              <w:rPr>
                <w:rFonts w:hint="eastAsia"/>
                <w:sz w:val="28"/>
                <w:szCs w:val="28"/>
              </w:rPr>
              <w:t>东渡</w:t>
            </w:r>
            <w:r>
              <w:rPr>
                <w:rFonts w:hint="eastAsia"/>
                <w:sz w:val="28"/>
                <w:szCs w:val="28"/>
                <w:lang w:val="en-US" w:eastAsia="zh-CN"/>
              </w:rPr>
              <w:t>、橄榄城</w:t>
            </w:r>
          </w:p>
        </w:tc>
        <w:tc>
          <w:tcPr>
            <w:tcW w:w="2692" w:type="dxa"/>
            <w:shd w:val="clear" w:color="auto" w:fill="FFFF00"/>
          </w:tcPr>
          <w:p>
            <w:pPr>
              <w:spacing w:line="240" w:lineRule="auto"/>
              <w:jc w:val="center"/>
              <w:rPr>
                <w:rFonts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w:t>
            </w:r>
            <w:r>
              <w:rPr>
                <w:rFonts w:hint="eastAsia" w:ascii="宋体" w:hAnsi="宋体" w:eastAsia="宋体"/>
                <w:sz w:val="28"/>
                <w:szCs w:val="28"/>
                <w:lang w:val="en-US" w:eastAsia="zh-CN"/>
              </w:rPr>
              <w:t>0</w:t>
            </w:r>
            <w:r>
              <w:rPr>
                <w:rFonts w:hint="eastAsia" w:ascii="宋体" w:hAnsi="宋体" w:eastAsia="宋体"/>
                <w:sz w:val="28"/>
                <w:szCs w:val="28"/>
              </w:rPr>
              <w:t>0~2:</w:t>
            </w:r>
            <w:r>
              <w:rPr>
                <w:rFonts w:hint="eastAsia" w:ascii="宋体" w:hAnsi="宋体" w:eastAsia="宋体"/>
                <w:sz w:val="28"/>
                <w:szCs w:val="28"/>
                <w:lang w:val="en-US" w:eastAsia="zh-CN"/>
              </w:rPr>
              <w:t>5</w:t>
            </w:r>
            <w:r>
              <w:rPr>
                <w:rFonts w:hint="eastAsia" w:ascii="宋体" w:hAnsi="宋体" w:eastAsia="宋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tcBorders/>
            <w:shd w:val="clear" w:color="auto" w:fill="FFFF00"/>
          </w:tcPr>
          <w:p>
            <w:pPr>
              <w:spacing w:line="240" w:lineRule="auto"/>
              <w:jc w:val="center"/>
              <w:rPr>
                <w:rFonts w:hint="eastAsia"/>
                <w:sz w:val="28"/>
                <w:szCs w:val="28"/>
              </w:rPr>
            </w:pPr>
          </w:p>
        </w:tc>
        <w:tc>
          <w:tcPr>
            <w:tcW w:w="4905" w:type="dxa"/>
            <w:shd w:val="clear" w:color="auto" w:fill="FFFF00"/>
          </w:tcPr>
          <w:p>
            <w:pPr>
              <w:spacing w:line="240" w:lineRule="auto"/>
              <w:jc w:val="center"/>
              <w:rPr>
                <w:rFonts w:hint="eastAsia" w:eastAsiaTheme="minorEastAsia"/>
                <w:sz w:val="28"/>
                <w:szCs w:val="28"/>
                <w:lang w:val="en-US" w:eastAsia="zh-CN"/>
              </w:rPr>
            </w:pPr>
            <w:r>
              <w:rPr>
                <w:rFonts w:hint="eastAsia"/>
                <w:sz w:val="28"/>
                <w:szCs w:val="28"/>
              </w:rPr>
              <w:t>顺园新村301~382幢</w:t>
            </w:r>
            <w:r>
              <w:rPr>
                <w:rFonts w:hint="eastAsia"/>
                <w:sz w:val="28"/>
                <w:szCs w:val="28"/>
                <w:lang w:val="en-US" w:eastAsia="zh-CN"/>
              </w:rPr>
              <w:t>、</w:t>
            </w:r>
            <w:r>
              <w:rPr>
                <w:rFonts w:hint="eastAsia"/>
                <w:sz w:val="28"/>
                <w:szCs w:val="28"/>
              </w:rPr>
              <w:t>天逸城</w:t>
            </w:r>
          </w:p>
        </w:tc>
        <w:tc>
          <w:tcPr>
            <w:tcW w:w="2692" w:type="dxa"/>
            <w:shd w:val="clear" w:color="auto" w:fill="FFFF00"/>
          </w:tcPr>
          <w:p>
            <w:pPr>
              <w:spacing w:line="240" w:lineRule="auto"/>
              <w:jc w:val="center"/>
              <w:rPr>
                <w:rFonts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lang w:val="en-US" w:eastAsia="zh-CN"/>
              </w:rPr>
              <w:t>5</w:t>
            </w:r>
            <w:r>
              <w:rPr>
                <w:rFonts w:hint="eastAsia" w:ascii="宋体" w:hAnsi="宋体" w:eastAsia="宋体"/>
                <w:sz w:val="28"/>
                <w:szCs w:val="28"/>
              </w:rPr>
              <w:t>0~3:</w:t>
            </w:r>
            <w:r>
              <w:rPr>
                <w:rFonts w:hint="eastAsia" w:ascii="宋体" w:hAnsi="宋体" w:eastAsia="宋体"/>
                <w:sz w:val="28"/>
                <w:szCs w:val="28"/>
                <w:lang w:val="en-US" w:eastAsia="zh-CN"/>
              </w:rPr>
              <w:t>4</w:t>
            </w:r>
            <w:r>
              <w:rPr>
                <w:rFonts w:hint="eastAsia" w:ascii="宋体" w:hAnsi="宋体" w:eastAsia="宋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tcBorders/>
            <w:shd w:val="clear" w:color="auto" w:fill="FFFF00"/>
          </w:tcPr>
          <w:p>
            <w:pPr>
              <w:spacing w:line="240" w:lineRule="auto"/>
              <w:jc w:val="center"/>
              <w:rPr>
                <w:rFonts w:hint="eastAsia" w:ascii="宋体" w:hAnsi="宋体" w:eastAsia="宋体"/>
                <w:sz w:val="28"/>
                <w:szCs w:val="28"/>
              </w:rPr>
            </w:pPr>
          </w:p>
        </w:tc>
        <w:tc>
          <w:tcPr>
            <w:tcW w:w="4905" w:type="dxa"/>
            <w:shd w:val="clear" w:color="auto" w:fill="FFFF00"/>
          </w:tcPr>
          <w:p>
            <w:pPr>
              <w:spacing w:line="240" w:lineRule="auto"/>
              <w:jc w:val="center"/>
              <w:rPr>
                <w:rFonts w:hint="eastAsia" w:ascii="宋体" w:hAnsi="宋体" w:eastAsia="宋体"/>
                <w:sz w:val="28"/>
                <w:szCs w:val="28"/>
              </w:rPr>
            </w:pPr>
            <w:r>
              <w:rPr>
                <w:rFonts w:hint="eastAsia" w:ascii="宋体" w:hAnsi="宋体" w:eastAsia="宋体"/>
                <w:sz w:val="28"/>
                <w:szCs w:val="28"/>
              </w:rPr>
              <w:t>凤凰湖北苑、凤凰湖西苑</w:t>
            </w:r>
          </w:p>
          <w:p>
            <w:pPr>
              <w:spacing w:line="240" w:lineRule="auto"/>
              <w:jc w:val="center"/>
              <w:rPr>
                <w:rFonts w:hint="default" w:ascii="宋体" w:hAnsi="宋体" w:eastAsiaTheme="minorEastAsia"/>
                <w:sz w:val="28"/>
                <w:szCs w:val="28"/>
                <w:lang w:val="en-US" w:eastAsia="zh-CN"/>
              </w:rPr>
            </w:pPr>
            <w:r>
              <w:rPr>
                <w:rFonts w:hint="eastAsia" w:ascii="宋体" w:hAnsi="宋体" w:eastAsia="宋体"/>
                <w:sz w:val="28"/>
                <w:szCs w:val="28"/>
              </w:rPr>
              <w:t>君望甲第花园</w:t>
            </w:r>
          </w:p>
        </w:tc>
        <w:tc>
          <w:tcPr>
            <w:tcW w:w="2692" w:type="dxa"/>
            <w:shd w:val="clear" w:color="auto" w:fill="FFFF00"/>
          </w:tcPr>
          <w:p>
            <w:pPr>
              <w:spacing w:line="240" w:lineRule="auto"/>
              <w:jc w:val="center"/>
              <w:rPr>
                <w:rFonts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4</w:t>
            </w:r>
            <w:r>
              <w:rPr>
                <w:rFonts w:hint="eastAsia" w:ascii="宋体" w:hAnsi="宋体" w:eastAsia="宋体"/>
                <w:sz w:val="28"/>
                <w:szCs w:val="28"/>
              </w:rPr>
              <w:t>0~4:30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Borders/>
            <w:shd w:val="clear" w:color="auto" w:fill="FFFF00"/>
          </w:tcPr>
          <w:p>
            <w:pPr>
              <w:spacing w:line="240" w:lineRule="auto"/>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7月</w:t>
            </w:r>
          </w:p>
          <w:p>
            <w:pPr>
              <w:spacing w:line="240" w:lineRule="auto"/>
              <w:jc w:val="center"/>
              <w:rPr>
                <w:rFonts w:hint="default" w:ascii="宋体" w:hAnsi="宋体" w:eastAsia="宋体"/>
                <w:sz w:val="28"/>
                <w:szCs w:val="28"/>
                <w:lang w:val="en-US" w:eastAsia="zh-CN"/>
              </w:rPr>
            </w:pPr>
            <w:r>
              <w:rPr>
                <w:rFonts w:hint="eastAsia" w:ascii="宋体" w:hAnsi="宋体" w:eastAsia="宋体"/>
                <w:sz w:val="28"/>
                <w:szCs w:val="28"/>
                <w:lang w:val="en-US" w:eastAsia="zh-CN"/>
              </w:rPr>
              <w:t>2日</w:t>
            </w:r>
          </w:p>
        </w:tc>
        <w:tc>
          <w:tcPr>
            <w:tcW w:w="4905" w:type="dxa"/>
            <w:shd w:val="clear" w:color="auto" w:fill="FFFF00"/>
          </w:tcPr>
          <w:p>
            <w:pPr>
              <w:spacing w:line="24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7月1日因故未能到校审核的学区内适龄儿童</w:t>
            </w:r>
          </w:p>
        </w:tc>
        <w:tc>
          <w:tcPr>
            <w:tcW w:w="2692" w:type="dxa"/>
            <w:shd w:val="clear" w:color="auto" w:fill="FFFF00"/>
          </w:tcPr>
          <w:p>
            <w:pPr>
              <w:spacing w:line="240" w:lineRule="auto"/>
              <w:jc w:val="center"/>
              <w:rPr>
                <w:rFonts w:hint="default" w:ascii="宋体" w:hAnsi="宋体" w:eastAsia="宋体"/>
                <w:sz w:val="28"/>
                <w:szCs w:val="28"/>
                <w:lang w:val="en-US" w:eastAsia="zh-CN"/>
              </w:rPr>
            </w:pPr>
            <w:r>
              <w:rPr>
                <w:rFonts w:hint="eastAsia" w:ascii="宋体" w:hAnsi="宋体" w:eastAsia="宋体"/>
                <w:sz w:val="28"/>
                <w:szCs w:val="28"/>
                <w:lang w:val="en-US" w:eastAsia="zh-CN"/>
              </w:rPr>
              <w:t>8:30~11:00</w:t>
            </w:r>
          </w:p>
        </w:tc>
      </w:tr>
    </w:tbl>
    <w:p>
      <w:pPr>
        <w:keepNext w:val="0"/>
        <w:keepLines w:val="0"/>
        <w:pageBreakBefore w:val="0"/>
        <w:kinsoku/>
        <w:wordWrap/>
        <w:overflowPunct/>
        <w:topLinePunct w:val="0"/>
        <w:autoSpaceDE/>
        <w:autoSpaceDN/>
        <w:bidi w:val="0"/>
        <w:adjustRightInd/>
        <w:snapToGrid/>
        <w:spacing w:line="440" w:lineRule="exact"/>
        <w:ind w:left="0" w:firstLine="482" w:firstLineChars="200"/>
        <w:jc w:val="left"/>
        <w:textAlignment w:val="auto"/>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六、审核程序</w:t>
      </w:r>
      <w:r>
        <w:rPr>
          <w:rFonts w:hint="eastAsia" w:asciiTheme="majorEastAsia" w:hAnsiTheme="majorEastAsia" w:eastAsiaTheme="majorEastAsia"/>
          <w:b/>
          <w:sz w:val="24"/>
          <w:szCs w:val="24"/>
        </w:rPr>
        <w:t>：</w:t>
      </w:r>
    </w:p>
    <w:p>
      <w:pPr>
        <w:pStyle w:val="9"/>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hint="eastAsia" w:asciiTheme="majorEastAsia" w:hAnsiTheme="majorEastAsia" w:eastAsiaTheme="majorEastAsia"/>
          <w:b/>
          <w:sz w:val="24"/>
          <w:szCs w:val="24"/>
          <w:u w:val="single"/>
        </w:rPr>
      </w:pPr>
      <w:r>
        <w:rPr>
          <w:rFonts w:hint="eastAsia" w:asciiTheme="majorEastAsia" w:hAnsiTheme="majorEastAsia" w:eastAsiaTheme="majorEastAsia"/>
          <w:sz w:val="24"/>
          <w:szCs w:val="24"/>
        </w:rPr>
        <w:t>通过APP成功采集信息的家长，请携带相关表格材料和黑色水笔在规定的时间段准时来校进行现场审核。</w:t>
      </w:r>
      <w:r>
        <w:rPr>
          <w:rFonts w:hint="eastAsia" w:asciiTheme="majorEastAsia" w:hAnsiTheme="majorEastAsia" w:eastAsiaTheme="majorEastAsia"/>
          <w:b/>
          <w:sz w:val="24"/>
          <w:szCs w:val="24"/>
          <w:u w:val="single"/>
        </w:rPr>
        <w:t>（</w:t>
      </w:r>
      <w:r>
        <w:rPr>
          <w:rFonts w:hint="eastAsia" w:asciiTheme="majorEastAsia" w:hAnsiTheme="majorEastAsia" w:eastAsiaTheme="majorEastAsia"/>
          <w:b/>
          <w:color w:val="FF0000"/>
          <w:sz w:val="28"/>
          <w:szCs w:val="24"/>
          <w:u w:val="single"/>
        </w:rPr>
        <w:t>从</w:t>
      </w:r>
      <w:r>
        <w:rPr>
          <w:rFonts w:hint="eastAsia" w:asciiTheme="majorEastAsia" w:hAnsiTheme="majorEastAsia" w:eastAsiaTheme="majorEastAsia"/>
          <w:b/>
          <w:color w:val="FF0000"/>
          <w:sz w:val="32"/>
          <w:szCs w:val="24"/>
          <w:u w:val="single"/>
        </w:rPr>
        <w:t>南</w:t>
      </w:r>
      <w:r>
        <w:rPr>
          <w:rFonts w:hint="eastAsia" w:asciiTheme="majorEastAsia" w:hAnsiTheme="majorEastAsia" w:eastAsiaTheme="majorEastAsia"/>
          <w:b/>
          <w:color w:val="FF0000"/>
          <w:sz w:val="28"/>
          <w:szCs w:val="24"/>
          <w:u w:val="single"/>
        </w:rPr>
        <w:t>校门进入，</w:t>
      </w:r>
      <w:r>
        <w:rPr>
          <w:rFonts w:hint="eastAsia" w:asciiTheme="majorEastAsia" w:hAnsiTheme="majorEastAsia" w:eastAsiaTheme="majorEastAsia"/>
          <w:b/>
          <w:color w:val="FF0000"/>
          <w:sz w:val="32"/>
          <w:szCs w:val="24"/>
          <w:u w:val="single"/>
        </w:rPr>
        <w:t>北</w:t>
      </w:r>
      <w:r>
        <w:rPr>
          <w:rFonts w:hint="eastAsia" w:asciiTheme="majorEastAsia" w:hAnsiTheme="majorEastAsia" w:eastAsiaTheme="majorEastAsia"/>
          <w:b/>
          <w:color w:val="FF0000"/>
          <w:sz w:val="28"/>
          <w:szCs w:val="24"/>
          <w:u w:val="single"/>
        </w:rPr>
        <w:t>校门离开</w:t>
      </w:r>
      <w:r>
        <w:rPr>
          <w:rFonts w:hint="eastAsia" w:asciiTheme="majorEastAsia" w:hAnsiTheme="majorEastAsia" w:eastAsiaTheme="majorEastAsia"/>
          <w:b/>
          <w:sz w:val="24"/>
          <w:szCs w:val="24"/>
          <w:u w:val="single"/>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pPr>
      <w:r>
        <w:rPr>
          <w:rStyle w:val="8"/>
          <w:rFonts w:hint="eastAsia"/>
          <w:lang w:val="en-US" w:eastAsia="zh-CN"/>
        </w:rPr>
        <w:t>1.</w:t>
      </w:r>
      <w:r>
        <w:rPr>
          <w:rStyle w:val="8"/>
        </w:rPr>
        <w:t>取号</w:t>
      </w:r>
      <w:r>
        <w:rPr>
          <w:rStyle w:val="8"/>
          <w:rFonts w:hint="eastAsia"/>
          <w:lang w:eastAsia="zh-CN"/>
        </w:rPr>
        <w:t>：</w:t>
      </w:r>
      <w:r>
        <w:rPr>
          <w:rStyle w:val="8"/>
          <w:rFonts w:ascii="line-through" w:hAnsi="line-through" w:eastAsia="line-through" w:cs="line-through"/>
          <w:color w:val="FF8124"/>
        </w:rPr>
        <w:t>家长凭房产证取号</w:t>
      </w:r>
      <w:r>
        <w:rPr>
          <w:rFonts w:ascii="Microsoft YaHei UI" w:hAnsi="Microsoft YaHei UI" w:eastAsia="Microsoft YaHei UI" w:cs="Microsoft YaHei UI"/>
          <w:color w:val="3E3E3E"/>
        </w:rPr>
        <w:t>（所处小区在规定时间段内方可取号）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pPr>
      <w:r>
        <w:rPr>
          <w:rStyle w:val="8"/>
          <w:rFonts w:hint="eastAsia"/>
          <w:lang w:val="en-US" w:eastAsia="zh-CN"/>
        </w:rPr>
        <w:t>2.</w:t>
      </w:r>
      <w:r>
        <w:rPr>
          <w:rStyle w:val="8"/>
        </w:rPr>
        <w:t>进入</w:t>
      </w:r>
      <w:r>
        <w:rPr>
          <w:rStyle w:val="8"/>
          <w:rFonts w:hint="eastAsia"/>
          <w:lang w:val="en-US" w:eastAsia="zh-CN"/>
        </w:rPr>
        <w:t>填表休息</w:t>
      </w:r>
      <w:r>
        <w:rPr>
          <w:rStyle w:val="8"/>
        </w:rPr>
        <w:t>室</w:t>
      </w:r>
      <w:r>
        <w:rPr>
          <w:rStyle w:val="8"/>
          <w:rFonts w:hint="eastAsia"/>
          <w:lang w:eastAsia="zh-CN"/>
        </w:rPr>
        <w:t>：</w:t>
      </w:r>
      <w:r>
        <w:t>按示意图和指示标志进入各</w:t>
      </w:r>
      <w:r>
        <w:rPr>
          <w:rFonts w:hint="eastAsia"/>
          <w:lang w:val="en-US" w:eastAsia="zh-CN"/>
        </w:rPr>
        <w:t>审核</w:t>
      </w:r>
      <w:r>
        <w:t>室对应的</w:t>
      </w:r>
      <w:r>
        <w:rPr>
          <w:rFonts w:hint="eastAsia"/>
          <w:lang w:val="en-US" w:eastAsia="zh-CN"/>
        </w:rPr>
        <w:t>填表休息</w:t>
      </w:r>
      <w:r>
        <w:t>室，进行第二次测温，工作人员引导家长和孩子按1米间隔就座等候。</w:t>
      </w:r>
    </w:p>
    <w:p>
      <w:pPr>
        <w:widowControl/>
        <w:spacing w:line="440" w:lineRule="exact"/>
        <w:ind w:firstLine="562" w:firstLineChars="200"/>
        <w:jc w:val="left"/>
        <w:rPr>
          <w:b/>
          <w:color w:val="0000CC"/>
          <w:sz w:val="28"/>
          <w:szCs w:val="32"/>
        </w:rPr>
      </w:pPr>
      <w:r>
        <w:rPr>
          <w:rFonts w:hint="eastAsia" w:ascii="宋体" w:hAnsi="宋体" w:cs="宋体"/>
          <w:b/>
          <w:color w:val="0000CC"/>
          <w:sz w:val="28"/>
          <w:szCs w:val="32"/>
          <w:lang w:bidi="ar"/>
        </w:rPr>
        <w:t>新一年级招生报名教室分布图（</w:t>
      </w:r>
      <w:r>
        <w:rPr>
          <w:rFonts w:ascii="Calibri" w:hAnsi="Calibri"/>
          <w:b/>
          <w:color w:val="0000CC"/>
          <w:sz w:val="28"/>
          <w:szCs w:val="32"/>
          <w:lang w:bidi="ar"/>
        </w:rPr>
        <w:t>2</w:t>
      </w:r>
      <w:r>
        <w:rPr>
          <w:rFonts w:hint="eastAsia" w:ascii="宋体" w:hAnsi="宋体" w:cs="宋体"/>
          <w:b/>
          <w:color w:val="0000CC"/>
          <w:sz w:val="28"/>
          <w:szCs w:val="32"/>
          <w:lang w:bidi="ar"/>
        </w:rPr>
        <w:t>号楼）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650"/>
        <w:gridCol w:w="874"/>
        <w:gridCol w:w="1796"/>
        <w:gridCol w:w="153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CC"/>
                <w:kern w:val="0"/>
                <w:sz w:val="28"/>
                <w:szCs w:val="32"/>
              </w:rPr>
            </w:pPr>
            <w:r>
              <w:rPr>
                <w:rFonts w:hint="eastAsia" w:ascii="宋体" w:hAnsi="宋体" w:cs="宋体"/>
                <w:color w:val="0000CC"/>
                <w:kern w:val="0"/>
                <w:sz w:val="28"/>
                <w:szCs w:val="32"/>
                <w:lang w:val="en-US" w:eastAsia="zh-CN" w:bidi="ar"/>
              </w:rPr>
              <w:t>一</w:t>
            </w:r>
            <w:r>
              <w:rPr>
                <w:rFonts w:ascii="宋体" w:hAnsi="宋体" w:cs="Times New Roman"/>
                <w:color w:val="0000CC"/>
                <w:kern w:val="0"/>
                <w:sz w:val="28"/>
                <w:szCs w:val="32"/>
                <w:lang w:bidi="ar"/>
              </w:rPr>
              <w:t>6</w:t>
            </w:r>
          </w:p>
          <w:p>
            <w:pPr>
              <w:spacing w:line="440" w:lineRule="exact"/>
              <w:jc w:val="center"/>
              <w:rPr>
                <w:rFonts w:hint="eastAsia" w:ascii="宋体" w:hAnsi="宋体" w:eastAsia="宋体" w:cs="宋体"/>
                <w:b/>
                <w:color w:val="0000CC"/>
                <w:sz w:val="24"/>
                <w:szCs w:val="32"/>
                <w:lang w:eastAsia="zh-CN" w:bidi="ar"/>
              </w:rPr>
            </w:pPr>
            <w:r>
              <w:rPr>
                <w:rFonts w:ascii="宋体" w:hAnsi="宋体"/>
                <w:color w:val="0000CC"/>
                <w:sz w:val="28"/>
              </w:rPr>
              <mc:AlternateContent>
                <mc:Choice Requires="wps">
                  <w:drawing>
                    <wp:anchor distT="0" distB="0" distL="114300" distR="114300" simplePos="0" relativeHeight="251661312" behindDoc="0" locked="0" layoutInCell="1" allowOverlap="1">
                      <wp:simplePos x="0" y="0"/>
                      <wp:positionH relativeFrom="column">
                        <wp:posOffset>-440690</wp:posOffset>
                      </wp:positionH>
                      <wp:positionV relativeFrom="paragraph">
                        <wp:posOffset>8255</wp:posOffset>
                      </wp:positionV>
                      <wp:extent cx="342900" cy="9525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342900" cy="952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一楼西</w:t>
                                  </w:r>
                                </w:p>
                              </w:txbxContent>
                            </wps:txbx>
                            <wps:bodyPr upright="1"/>
                          </wps:wsp>
                        </a:graphicData>
                      </a:graphic>
                    </wp:anchor>
                  </w:drawing>
                </mc:Choice>
                <mc:Fallback>
                  <w:pict>
                    <v:shape id="_x0000_s1026" o:spid="_x0000_s1026" o:spt="202" type="#_x0000_t202" style="position:absolute;left:0pt;margin-left:-34.7pt;margin-top:0.65pt;height:75pt;width:27pt;z-index:251661312;mso-width-relative:page;mso-height-relative:page;" fillcolor="#FFFFFF" filled="t" stroked="t" coordsize="21600,21600" o:gfxdata="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jSb1dYAAAAJAQAADwAAAAAAAAABACAAAAAiAAAAZHJz&#10;L2Rvd25yZXYueG1sUEsBAhQAFAAAAAgAh07iQAXwD9kGAgAANQQAAA4AAAAAAAAAAQAgAAAAJQEA&#10;AGRycy9lMm9Eb2MueG1sUEsFBgAAAAAGAAYAWQEAAJ0FAAAAAA==&#10;">
                      <v:fill on="t" focussize="0,0"/>
                      <v:stroke color="#000000" joinstyle="miter"/>
                      <v:imagedata o:title=""/>
                      <o:lock v:ext="edit" aspectratio="f"/>
                      <v:textbox>
                        <w:txbxContent>
                          <w:p>
                            <w:pPr>
                              <w:rPr>
                                <w:rFonts w:hint="eastAsia"/>
                              </w:rPr>
                            </w:pPr>
                            <w:r>
                              <w:rPr>
                                <w:rFonts w:hint="eastAsia"/>
                              </w:rPr>
                              <w:t>一楼西</w:t>
                            </w:r>
                          </w:p>
                        </w:txbxContent>
                      </v:textbox>
                    </v:shape>
                  </w:pict>
                </mc:Fallback>
              </mc:AlternateContent>
            </w:r>
            <w:r>
              <w:rPr>
                <w:rFonts w:hint="eastAsia" w:ascii="宋体" w:hAnsi="宋体" w:cs="宋体"/>
                <w:b/>
                <w:color w:val="0000CC"/>
                <w:sz w:val="24"/>
                <w:szCs w:val="32"/>
                <w:lang w:bidi="ar"/>
              </w:rPr>
              <w:t>男生1组</w:t>
            </w:r>
            <w:r>
              <w:rPr>
                <w:rFonts w:hint="eastAsia" w:ascii="宋体" w:hAnsi="宋体" w:cs="宋体"/>
                <w:b/>
                <w:color w:val="0000CC"/>
                <w:sz w:val="24"/>
                <w:szCs w:val="32"/>
                <w:lang w:eastAsia="zh-CN" w:bidi="ar"/>
              </w:rPr>
              <w:t>（</w:t>
            </w:r>
            <w:r>
              <w:rPr>
                <w:rFonts w:hint="eastAsia" w:ascii="宋体" w:hAnsi="宋体" w:cs="宋体"/>
                <w:b/>
                <w:color w:val="0000CC"/>
                <w:sz w:val="24"/>
                <w:szCs w:val="32"/>
                <w:lang w:val="en-US" w:eastAsia="zh-CN" w:bidi="ar"/>
              </w:rPr>
              <w:t>单号</w:t>
            </w:r>
            <w:r>
              <w:rPr>
                <w:rFonts w:hint="eastAsia" w:ascii="宋体" w:hAnsi="宋体" w:cs="宋体"/>
                <w:b/>
                <w:color w:val="0000CC"/>
                <w:sz w:val="24"/>
                <w:szCs w:val="32"/>
                <w:lang w:eastAsia="zh-CN" w:bidi="ar"/>
              </w:rPr>
              <w:t>）</w:t>
            </w:r>
          </w:p>
          <w:p>
            <w:pPr>
              <w:spacing w:line="440" w:lineRule="exact"/>
              <w:jc w:val="center"/>
              <w:rPr>
                <w:rFonts w:hint="eastAsia" w:ascii="宋体" w:hAnsi="宋体" w:eastAsia="宋体"/>
                <w:b/>
                <w:color w:val="0000CC"/>
                <w:sz w:val="28"/>
                <w:szCs w:val="32"/>
                <w:lang w:val="en-US" w:eastAsia="zh-CN"/>
              </w:rPr>
            </w:pPr>
            <w:r>
              <w:rPr>
                <w:rFonts w:hint="eastAsia" w:ascii="宋体" w:hAnsi="宋体" w:cs="宋体"/>
                <w:b/>
                <w:color w:val="0000CC"/>
                <w:sz w:val="28"/>
                <w:szCs w:val="32"/>
                <w:lang w:bidi="ar"/>
              </w:rPr>
              <w:t>填表休息室</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Cs/>
                <w:color w:val="0000CC"/>
                <w:sz w:val="28"/>
                <w:szCs w:val="32"/>
              </w:rPr>
            </w:pPr>
            <w:r>
              <w:rPr>
                <w:rFonts w:hint="eastAsia" w:ascii="宋体" w:hAnsi="宋体" w:cs="宋体"/>
                <w:bCs/>
                <w:color w:val="0000CC"/>
                <w:sz w:val="28"/>
                <w:szCs w:val="32"/>
                <w:lang w:val="en-US" w:eastAsia="zh-CN" w:bidi="ar"/>
              </w:rPr>
              <w:t>一</w:t>
            </w:r>
            <w:r>
              <w:rPr>
                <w:rFonts w:ascii="宋体" w:hAnsi="宋体" w:cs="Times New Roman"/>
                <w:bCs/>
                <w:color w:val="0000CC"/>
                <w:sz w:val="28"/>
                <w:szCs w:val="32"/>
                <w:lang w:bidi="ar"/>
              </w:rPr>
              <w:t>5</w:t>
            </w:r>
          </w:p>
          <w:p>
            <w:pPr>
              <w:spacing w:line="440" w:lineRule="exact"/>
              <w:jc w:val="center"/>
              <w:rPr>
                <w:rFonts w:hint="eastAsia" w:ascii="宋体" w:hAnsi="宋体" w:eastAsia="宋体" w:cs="宋体"/>
                <w:b/>
                <w:color w:val="0000CC"/>
                <w:sz w:val="24"/>
                <w:szCs w:val="32"/>
                <w:lang w:eastAsia="zh-CN" w:bidi="ar"/>
              </w:rPr>
            </w:pPr>
            <w:r>
              <w:rPr>
                <w:rFonts w:hint="eastAsia" w:ascii="宋体" w:hAnsi="宋体" w:cs="宋体"/>
                <w:b/>
                <w:color w:val="0000CC"/>
                <w:sz w:val="24"/>
                <w:szCs w:val="32"/>
                <w:lang w:bidi="ar"/>
              </w:rPr>
              <w:t>男生1组</w:t>
            </w:r>
            <w:r>
              <w:rPr>
                <w:rFonts w:hint="eastAsia" w:ascii="宋体" w:hAnsi="宋体" w:cs="宋体"/>
                <w:b/>
                <w:color w:val="0000CC"/>
                <w:sz w:val="24"/>
                <w:szCs w:val="32"/>
                <w:lang w:eastAsia="zh-CN" w:bidi="ar"/>
              </w:rPr>
              <w:t>（</w:t>
            </w:r>
            <w:r>
              <w:rPr>
                <w:rFonts w:hint="eastAsia" w:ascii="宋体" w:hAnsi="宋体" w:cs="宋体"/>
                <w:b/>
                <w:color w:val="0000CC"/>
                <w:sz w:val="24"/>
                <w:szCs w:val="32"/>
                <w:lang w:val="en-US" w:eastAsia="zh-CN" w:bidi="ar"/>
              </w:rPr>
              <w:t>单号</w:t>
            </w:r>
            <w:r>
              <w:rPr>
                <w:rFonts w:hint="eastAsia" w:ascii="宋体" w:hAnsi="宋体" w:cs="宋体"/>
                <w:b/>
                <w:color w:val="0000CC"/>
                <w:sz w:val="24"/>
                <w:szCs w:val="32"/>
                <w:lang w:eastAsia="zh-CN" w:bidi="ar"/>
              </w:rPr>
              <w:t>）</w:t>
            </w:r>
          </w:p>
          <w:p>
            <w:pPr>
              <w:spacing w:line="440" w:lineRule="exact"/>
              <w:jc w:val="center"/>
              <w:rPr>
                <w:rFonts w:hint="eastAsia" w:ascii="宋体" w:hAnsi="宋体" w:cs="宋体"/>
                <w:b/>
                <w:color w:val="0000CC"/>
                <w:sz w:val="28"/>
                <w:szCs w:val="32"/>
                <w:lang w:bidi="ar"/>
              </w:rPr>
            </w:pPr>
            <w:r>
              <w:rPr>
                <w:rFonts w:hint="eastAsia" w:ascii="宋体" w:hAnsi="宋体" w:cs="宋体"/>
                <w:b/>
                <w:color w:val="0000CC"/>
                <w:sz w:val="28"/>
                <w:szCs w:val="32"/>
                <w:lang w:bidi="ar"/>
              </w:rPr>
              <w:t>审核室</w:t>
            </w:r>
          </w:p>
          <w:p>
            <w:pPr>
              <w:spacing w:line="440" w:lineRule="exact"/>
              <w:jc w:val="center"/>
              <w:rPr>
                <w:rFonts w:ascii="宋体" w:hAnsi="宋体"/>
                <w:b/>
                <w:color w:val="0000CC"/>
                <w:sz w:val="28"/>
                <w:szCs w:val="32"/>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CC"/>
                <w:kern w:val="0"/>
                <w:sz w:val="28"/>
                <w:szCs w:val="32"/>
              </w:rPr>
            </w:pPr>
            <w:r>
              <w:rPr>
                <w:rFonts w:hint="eastAsia" w:ascii="宋体" w:hAnsi="宋体" w:cs="宋体"/>
                <w:color w:val="0000CC"/>
                <w:kern w:val="0"/>
                <w:sz w:val="28"/>
                <w:szCs w:val="32"/>
                <w:lang w:val="en-US" w:eastAsia="zh-CN" w:bidi="ar"/>
              </w:rPr>
              <w:t>一</w:t>
            </w:r>
            <w:r>
              <w:rPr>
                <w:rFonts w:ascii="宋体" w:hAnsi="宋体" w:cs="Times New Roman"/>
                <w:color w:val="0000CC"/>
                <w:kern w:val="0"/>
                <w:sz w:val="28"/>
                <w:szCs w:val="32"/>
                <w:lang w:bidi="ar"/>
              </w:rPr>
              <w:t>4</w:t>
            </w:r>
          </w:p>
          <w:p>
            <w:pPr>
              <w:spacing w:line="440" w:lineRule="exact"/>
              <w:jc w:val="center"/>
              <w:rPr>
                <w:rFonts w:ascii="宋体" w:hAnsi="宋体"/>
                <w:color w:val="0000CC"/>
                <w:sz w:val="28"/>
                <w:szCs w:val="32"/>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CC"/>
                <w:kern w:val="0"/>
                <w:sz w:val="28"/>
                <w:szCs w:val="32"/>
              </w:rPr>
            </w:pPr>
            <w:r>
              <w:rPr>
                <w:rFonts w:hint="eastAsia" w:ascii="宋体" w:hAnsi="宋体" w:cs="宋体"/>
                <w:color w:val="0000CC"/>
                <w:kern w:val="0"/>
                <w:sz w:val="28"/>
                <w:szCs w:val="32"/>
                <w:lang w:val="en-US" w:eastAsia="zh-CN" w:bidi="ar"/>
              </w:rPr>
              <w:t>一</w:t>
            </w:r>
            <w:r>
              <w:rPr>
                <w:rFonts w:ascii="宋体" w:hAnsi="宋体" w:cs="Times New Roman"/>
                <w:color w:val="0000CC"/>
                <w:kern w:val="0"/>
                <w:sz w:val="28"/>
                <w:szCs w:val="32"/>
                <w:lang w:bidi="ar"/>
              </w:rPr>
              <w:t>3</w:t>
            </w:r>
          </w:p>
          <w:p>
            <w:pPr>
              <w:spacing w:line="440" w:lineRule="exact"/>
              <w:jc w:val="center"/>
              <w:rPr>
                <w:rFonts w:hint="eastAsia" w:ascii="宋体" w:hAnsi="宋体" w:cs="宋体"/>
                <w:b/>
                <w:color w:val="0000CC"/>
                <w:sz w:val="24"/>
                <w:szCs w:val="32"/>
                <w:lang w:bidi="ar"/>
              </w:rPr>
            </w:pPr>
            <w:r>
              <w:rPr>
                <w:rFonts w:hint="eastAsia" w:ascii="宋体" w:hAnsi="宋体" w:cs="宋体"/>
                <w:b/>
                <w:color w:val="0000CC"/>
                <w:sz w:val="24"/>
                <w:szCs w:val="32"/>
                <w:lang w:bidi="ar"/>
              </w:rPr>
              <w:t>男生2组</w:t>
            </w:r>
            <w:r>
              <w:rPr>
                <w:rFonts w:hint="eastAsia" w:ascii="宋体" w:hAnsi="宋体" w:cs="宋体"/>
                <w:b/>
                <w:color w:val="0000CC"/>
                <w:sz w:val="24"/>
                <w:szCs w:val="32"/>
                <w:lang w:eastAsia="zh-CN" w:bidi="ar"/>
              </w:rPr>
              <w:t>（</w:t>
            </w:r>
            <w:r>
              <w:rPr>
                <w:rFonts w:hint="eastAsia" w:ascii="宋体" w:hAnsi="宋体" w:cs="宋体"/>
                <w:b/>
                <w:color w:val="0000CC"/>
                <w:sz w:val="24"/>
                <w:szCs w:val="32"/>
                <w:lang w:val="en-US" w:eastAsia="zh-CN" w:bidi="ar"/>
              </w:rPr>
              <w:t>双号</w:t>
            </w:r>
            <w:r>
              <w:rPr>
                <w:rFonts w:hint="eastAsia" w:ascii="宋体" w:hAnsi="宋体" w:cs="宋体"/>
                <w:b/>
                <w:color w:val="0000CC"/>
                <w:sz w:val="24"/>
                <w:szCs w:val="32"/>
                <w:lang w:eastAsia="zh-CN" w:bidi="ar"/>
              </w:rPr>
              <w:t>）</w:t>
            </w:r>
          </w:p>
          <w:p>
            <w:pPr>
              <w:spacing w:line="440" w:lineRule="exact"/>
              <w:jc w:val="center"/>
              <w:rPr>
                <w:rFonts w:ascii="宋体" w:hAnsi="宋体"/>
                <w:b/>
                <w:color w:val="0000CC"/>
                <w:sz w:val="28"/>
                <w:szCs w:val="32"/>
              </w:rPr>
            </w:pPr>
            <w:r>
              <w:rPr>
                <w:rFonts w:hint="eastAsia" w:ascii="宋体" w:hAnsi="宋体" w:cs="宋体"/>
                <w:b/>
                <w:color w:val="0000CC"/>
                <w:sz w:val="28"/>
                <w:szCs w:val="32"/>
                <w:lang w:bidi="ar"/>
              </w:rPr>
              <w:t>填表休息室</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CC"/>
                <w:kern w:val="0"/>
                <w:sz w:val="28"/>
                <w:szCs w:val="32"/>
              </w:rPr>
            </w:pPr>
            <w:r>
              <w:rPr>
                <w:rFonts w:hint="eastAsia" w:ascii="宋体" w:hAnsi="宋体" w:cs="宋体"/>
                <w:color w:val="0000CC"/>
                <w:kern w:val="0"/>
                <w:sz w:val="28"/>
                <w:szCs w:val="32"/>
                <w:lang w:val="en-US" w:eastAsia="zh-CN" w:bidi="ar"/>
              </w:rPr>
              <w:t>一</w:t>
            </w:r>
            <w:r>
              <w:rPr>
                <w:rFonts w:ascii="宋体" w:hAnsi="宋体" w:cs="Times New Roman"/>
                <w:color w:val="0000CC"/>
                <w:kern w:val="0"/>
                <w:sz w:val="28"/>
                <w:szCs w:val="32"/>
                <w:lang w:bidi="ar"/>
              </w:rPr>
              <w:t>2</w:t>
            </w:r>
          </w:p>
          <w:p>
            <w:pPr>
              <w:spacing w:line="440" w:lineRule="exact"/>
              <w:jc w:val="center"/>
              <w:rPr>
                <w:rFonts w:hint="eastAsia" w:ascii="宋体" w:hAnsi="宋体" w:eastAsia="宋体" w:cs="宋体"/>
                <w:b/>
                <w:color w:val="0000CC"/>
                <w:sz w:val="24"/>
                <w:szCs w:val="32"/>
                <w:lang w:eastAsia="zh-CN" w:bidi="ar"/>
              </w:rPr>
            </w:pPr>
            <w:r>
              <w:rPr>
                <w:rFonts w:hint="eastAsia" w:ascii="宋体" w:hAnsi="宋体" w:cs="宋体"/>
                <w:b/>
                <w:color w:val="0000CC"/>
                <w:sz w:val="24"/>
                <w:szCs w:val="32"/>
                <w:lang w:bidi="ar"/>
              </w:rPr>
              <w:t>男生2组</w:t>
            </w:r>
            <w:r>
              <w:rPr>
                <w:rFonts w:hint="eastAsia" w:ascii="宋体" w:hAnsi="宋体" w:cs="宋体"/>
                <w:b/>
                <w:color w:val="0000CC"/>
                <w:sz w:val="24"/>
                <w:szCs w:val="32"/>
                <w:lang w:eastAsia="zh-CN" w:bidi="ar"/>
              </w:rPr>
              <w:t>（</w:t>
            </w:r>
            <w:r>
              <w:rPr>
                <w:rFonts w:hint="eastAsia" w:ascii="宋体" w:hAnsi="宋体" w:cs="宋体"/>
                <w:b/>
                <w:color w:val="0000CC"/>
                <w:sz w:val="24"/>
                <w:szCs w:val="32"/>
                <w:lang w:val="en-US" w:eastAsia="zh-CN" w:bidi="ar"/>
              </w:rPr>
              <w:t>双号</w:t>
            </w:r>
            <w:r>
              <w:rPr>
                <w:rFonts w:hint="eastAsia" w:ascii="宋体" w:hAnsi="宋体" w:cs="宋体"/>
                <w:b/>
                <w:color w:val="0000CC"/>
                <w:sz w:val="24"/>
                <w:szCs w:val="32"/>
                <w:lang w:eastAsia="zh-CN" w:bidi="ar"/>
              </w:rPr>
              <w:t>）</w:t>
            </w:r>
          </w:p>
          <w:p>
            <w:pPr>
              <w:spacing w:line="440" w:lineRule="exact"/>
              <w:jc w:val="center"/>
              <w:rPr>
                <w:rFonts w:ascii="宋体" w:hAnsi="宋体"/>
                <w:b/>
                <w:color w:val="0000CC"/>
                <w:sz w:val="28"/>
                <w:szCs w:val="32"/>
              </w:rPr>
            </w:pPr>
            <w:r>
              <w:rPr>
                <w:rFonts w:hint="eastAsia" w:ascii="宋体" w:hAnsi="宋体" w:cs="宋体"/>
                <w:b/>
                <w:color w:val="0000CC"/>
                <w:sz w:val="28"/>
                <w:szCs w:val="32"/>
                <w:lang w:bidi="ar"/>
              </w:rPr>
              <w:t>审核室</w:t>
            </w:r>
          </w:p>
        </w:tc>
        <w:tc>
          <w:tcPr>
            <w:tcW w:w="9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CC"/>
                <w:kern w:val="0"/>
                <w:sz w:val="28"/>
                <w:szCs w:val="32"/>
                <w:lang w:bidi="ar"/>
              </w:rPr>
            </w:pPr>
          </w:p>
          <w:p>
            <w:pPr>
              <w:spacing w:line="440" w:lineRule="exact"/>
              <w:jc w:val="center"/>
              <w:rPr>
                <w:rFonts w:ascii="宋体" w:hAnsi="宋体"/>
                <w:color w:val="0000CC"/>
                <w:kern w:val="0"/>
                <w:sz w:val="28"/>
                <w:szCs w:val="32"/>
              </w:rPr>
            </w:pPr>
            <w:r>
              <w:rPr>
                <w:rFonts w:hint="default" w:ascii="宋体" w:hAnsi="宋体"/>
                <w:color w:val="0000CC"/>
                <w:sz w:val="28"/>
                <w:lang w:val="en-US"/>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82550</wp:posOffset>
                      </wp:positionV>
                      <wp:extent cx="342900" cy="9525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342900" cy="952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一楼东</w:t>
                                  </w:r>
                                </w:p>
                              </w:txbxContent>
                            </wps:txbx>
                            <wps:bodyPr upright="1"/>
                          </wps:wsp>
                        </a:graphicData>
                      </a:graphic>
                    </wp:anchor>
                  </w:drawing>
                </mc:Choice>
                <mc:Fallback>
                  <w:pict>
                    <v:shape id="_x0000_s1026" o:spid="_x0000_s1026" o:spt="202" type="#_x0000_t202" style="position:absolute;left:0pt;margin-left:43.65pt;margin-top:6.5pt;height:75pt;width:27pt;z-index:251660288;mso-width-relative:page;mso-height-relative:page;" fillcolor="#FFFFFF" filled="t" stroked="t" coordsize="21600,21600" o:gfxdata="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Cv5C1QAAAAkBAAAPAAAAAAAAAAEAIAAAACIAAABkcnMv&#10;ZG93bnJldi54bWxQSwECFAAUAAAACACHTuJAccm+KAYCAAA1BAAADgAAAAAAAAABACAAAAAkAQAA&#10;ZHJzL2Uyb0RvYy54bWxQSwUGAAAAAAYABgBZAQAAnAUAAAAA&#10;">
                      <v:fill on="t" focussize="0,0"/>
                      <v:stroke color="#000000" joinstyle="miter"/>
                      <v:imagedata o:title=""/>
                      <o:lock v:ext="edit" aspectratio="f"/>
                      <v:textbox>
                        <w:txbxContent>
                          <w:p>
                            <w:pPr>
                              <w:rPr>
                                <w:rFonts w:hint="eastAsia"/>
                              </w:rPr>
                            </w:pPr>
                            <w:r>
                              <w:rPr>
                                <w:rFonts w:hint="eastAsia"/>
                              </w:rPr>
                              <w:t>一楼东</w:t>
                            </w:r>
                          </w:p>
                        </w:txbxContent>
                      </v:textbox>
                    </v:shape>
                  </w:pict>
                </mc:Fallback>
              </mc:AlternateContent>
            </w:r>
            <w:r>
              <w:rPr>
                <w:rFonts w:hint="eastAsia" w:ascii="宋体" w:hAnsi="宋体"/>
                <w:color w:val="0000CC"/>
                <w:sz w:val="28"/>
                <w:lang w:val="en-US" w:eastAsia="zh-CN"/>
              </w:rPr>
              <w:t>一</w:t>
            </w:r>
            <w:r>
              <w:rPr>
                <w:rFonts w:ascii="宋体" w:hAnsi="宋体" w:cs="Times New Roman"/>
                <w:color w:val="0000CC"/>
                <w:kern w:val="0"/>
                <w:sz w:val="28"/>
                <w:szCs w:val="32"/>
                <w:lang w:bidi="ar"/>
              </w:rPr>
              <w:t>1</w:t>
            </w:r>
          </w:p>
          <w:p>
            <w:pPr>
              <w:spacing w:line="440" w:lineRule="exact"/>
              <w:jc w:val="center"/>
              <w:rPr>
                <w:rFonts w:ascii="宋体" w:hAnsi="宋体"/>
                <w:b/>
                <w:color w:val="0000CC"/>
                <w:sz w:val="28"/>
                <w:szCs w:val="32"/>
              </w:rPr>
            </w:pPr>
          </w:p>
        </w:tc>
      </w:tr>
    </w:tbl>
    <w:p>
      <w:pPr>
        <w:spacing w:line="440" w:lineRule="exact"/>
        <w:ind w:firstLine="562" w:firstLineChars="200"/>
        <w:jc w:val="left"/>
        <w:rPr>
          <w:rFonts w:hint="eastAsia" w:ascii="宋体" w:hAnsi="宋体" w:cs="宋体"/>
          <w:b/>
          <w:sz w:val="28"/>
          <w:szCs w:val="32"/>
          <w:lang w:bidi="ar"/>
        </w:rPr>
      </w:pPr>
    </w:p>
    <w:p>
      <w:pPr>
        <w:spacing w:line="440" w:lineRule="exact"/>
        <w:ind w:firstLine="562" w:firstLineChars="200"/>
        <w:jc w:val="left"/>
        <w:rPr>
          <w:rFonts w:hint="eastAsia" w:ascii="宋体" w:hAnsi="宋体" w:cs="宋体"/>
          <w:b/>
          <w:sz w:val="28"/>
          <w:szCs w:val="32"/>
          <w:lang w:bidi="ar"/>
        </w:rPr>
      </w:pPr>
    </w:p>
    <w:p>
      <w:pPr>
        <w:spacing w:line="440" w:lineRule="exact"/>
        <w:ind w:firstLine="562" w:firstLineChars="200"/>
        <w:jc w:val="left"/>
        <w:rPr>
          <w:rFonts w:ascii="宋体" w:hAnsi="宋体"/>
          <w:b/>
          <w:sz w:val="28"/>
          <w:szCs w:val="32"/>
        </w:rPr>
      </w:pPr>
      <w:r>
        <w:rPr>
          <w:rFonts w:hint="eastAsia" w:ascii="宋体" w:hAnsi="宋体" w:cs="宋体"/>
          <w:b/>
          <w:sz w:val="28"/>
          <w:szCs w:val="32"/>
          <w:lang w:bidi="ar"/>
        </w:rPr>
        <w:t>新一年级招生报名教室分布图（</w:t>
      </w:r>
      <w:r>
        <w:rPr>
          <w:rFonts w:ascii="宋体" w:hAnsi="宋体"/>
          <w:b/>
          <w:sz w:val="28"/>
          <w:szCs w:val="32"/>
          <w:lang w:bidi="ar"/>
        </w:rPr>
        <w:t>3</w:t>
      </w:r>
      <w:r>
        <w:rPr>
          <w:rFonts w:hint="eastAsia" w:ascii="宋体" w:hAnsi="宋体" w:cs="宋体"/>
          <w:b/>
          <w:sz w:val="28"/>
          <w:szCs w:val="32"/>
          <w:lang w:bidi="ar"/>
        </w:rPr>
        <w:t>号楼）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480"/>
        <w:gridCol w:w="1073"/>
        <w:gridCol w:w="1707"/>
        <w:gridCol w:w="135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olor w:val="000000"/>
                <w:kern w:val="0"/>
                <w:sz w:val="28"/>
                <w:szCs w:val="32"/>
                <w:lang w:eastAsia="zh-CN"/>
              </w:rPr>
            </w:pPr>
            <w:r>
              <w:rPr>
                <w:rFonts w:hint="default" w:ascii="宋体" w:hAnsi="宋体"/>
                <w:color w:val="000000"/>
                <w:sz w:val="28"/>
                <w:lang w:val="en-US"/>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311150</wp:posOffset>
                      </wp:positionV>
                      <wp:extent cx="342900" cy="942340"/>
                      <wp:effectExtent l="4445" t="4445" r="14605" b="5715"/>
                      <wp:wrapNone/>
                      <wp:docPr id="3" name="文本框 3"/>
                      <wp:cNvGraphicFramePr/>
                      <a:graphic xmlns:a="http://schemas.openxmlformats.org/drawingml/2006/main">
                        <a:graphicData uri="http://schemas.microsoft.com/office/word/2010/wordprocessingShape">
                          <wps:wsp>
                            <wps:cNvSpPr txBox="1"/>
                            <wps:spPr>
                              <a:xfrm>
                                <a:off x="0" y="0"/>
                                <a:ext cx="342900" cy="942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一楼西</w:t>
                                  </w:r>
                                </w:p>
                              </w:txbxContent>
                            </wps:txbx>
                            <wps:bodyPr upright="1"/>
                          </wps:wsp>
                        </a:graphicData>
                      </a:graphic>
                    </wp:anchor>
                  </w:drawing>
                </mc:Choice>
                <mc:Fallback>
                  <w:pict>
                    <v:shape id="_x0000_s1026" o:spid="_x0000_s1026" o:spt="202" type="#_x0000_t202" style="position:absolute;left:0pt;margin-left:-34.8pt;margin-top:24.5pt;height:74.2pt;width:27pt;z-index:251659264;mso-width-relative:page;mso-height-relative:page;" fillcolor="#FFFFFF" filled="t" stroked="t" coordsize="21600,21600" o:gfxdata="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s2AAAAAoBAAAPAAAAAAAAAAEAIAAA&#10;ACIAAABkcnMvZG93bnJldi54bWxQSwECFAAUAAAACACHTuJA093SJwwCAAA1BAAADgAAAAAAAAAB&#10;ACAAAAAnAQAAZHJzL2Uyb0RvYy54bWxQSwUGAAAAAAYABgBZAQAApQUAAAAA&#10;">
                      <v:fill on="t" focussize="0,0"/>
                      <v:stroke color="#000000" joinstyle="miter"/>
                      <v:imagedata o:title=""/>
                      <o:lock v:ext="edit" aspectratio="f"/>
                      <v:textbox>
                        <w:txbxContent>
                          <w:p>
                            <w:pPr>
                              <w:rPr>
                                <w:rFonts w:hint="eastAsia"/>
                              </w:rPr>
                            </w:pPr>
                            <w:r>
                              <w:rPr>
                                <w:rFonts w:hint="eastAsia"/>
                              </w:rPr>
                              <w:t>一楼西</w:t>
                            </w:r>
                          </w:p>
                        </w:txbxContent>
                      </v:textbox>
                    </v:shape>
                  </w:pict>
                </mc:Fallback>
              </mc:AlternateContent>
            </w:r>
            <w:r>
              <w:rPr>
                <w:rFonts w:hint="eastAsia" w:ascii="宋体" w:hAnsi="宋体"/>
                <w:color w:val="000000"/>
                <w:sz w:val="28"/>
                <w:lang w:val="en-US" w:eastAsia="zh-CN"/>
              </w:rPr>
              <w:t>一</w:t>
            </w:r>
            <w:r>
              <w:rPr>
                <w:rFonts w:ascii="宋体" w:hAnsi="宋体" w:cs="Times New Roman"/>
                <w:color w:val="000000"/>
                <w:kern w:val="0"/>
                <w:sz w:val="28"/>
                <w:szCs w:val="32"/>
                <w:lang w:bidi="ar"/>
              </w:rPr>
              <w:t>1</w:t>
            </w:r>
            <w:r>
              <w:rPr>
                <w:rFonts w:hint="eastAsia" w:ascii="宋体" w:hAnsi="宋体" w:cs="Times New Roman"/>
                <w:color w:val="000000"/>
                <w:kern w:val="0"/>
                <w:sz w:val="28"/>
                <w:szCs w:val="32"/>
                <w:lang w:val="en-US" w:eastAsia="zh-CN" w:bidi="ar"/>
              </w:rPr>
              <w:t>8</w:t>
            </w:r>
          </w:p>
          <w:p>
            <w:pPr>
              <w:spacing w:line="440" w:lineRule="exact"/>
              <w:jc w:val="center"/>
              <w:rPr>
                <w:rFonts w:hint="eastAsia" w:ascii="宋体" w:hAnsi="宋体" w:eastAsia="宋体" w:cs="宋体"/>
                <w:b/>
                <w:color w:val="000000"/>
                <w:sz w:val="24"/>
                <w:szCs w:val="32"/>
                <w:lang w:eastAsia="zh-CN" w:bidi="ar"/>
              </w:rPr>
            </w:pPr>
            <w:r>
              <w:rPr>
                <w:rFonts w:hint="eastAsia" w:ascii="宋体" w:hAnsi="宋体" w:cs="宋体"/>
                <w:b/>
                <w:color w:val="000000"/>
                <w:sz w:val="24"/>
                <w:szCs w:val="28"/>
                <w:lang w:bidi="ar"/>
              </w:rPr>
              <w:t>女生1组</w:t>
            </w:r>
            <w:r>
              <w:rPr>
                <w:rFonts w:hint="eastAsia" w:ascii="宋体" w:hAnsi="宋体" w:cs="宋体"/>
                <w:b/>
                <w:color w:val="000000"/>
                <w:sz w:val="24"/>
                <w:szCs w:val="32"/>
                <w:lang w:eastAsia="zh-CN" w:bidi="ar"/>
              </w:rPr>
              <w:t>（</w:t>
            </w:r>
            <w:r>
              <w:rPr>
                <w:rFonts w:hint="eastAsia" w:ascii="宋体" w:hAnsi="宋体" w:cs="宋体"/>
                <w:b/>
                <w:color w:val="000000"/>
                <w:sz w:val="24"/>
                <w:szCs w:val="32"/>
                <w:lang w:val="en-US" w:eastAsia="zh-CN" w:bidi="ar"/>
              </w:rPr>
              <w:t>单号</w:t>
            </w:r>
            <w:r>
              <w:rPr>
                <w:rFonts w:hint="eastAsia" w:ascii="宋体" w:hAnsi="宋体" w:cs="宋体"/>
                <w:b/>
                <w:color w:val="000000"/>
                <w:sz w:val="24"/>
                <w:szCs w:val="32"/>
                <w:lang w:eastAsia="zh-CN" w:bidi="ar"/>
              </w:rPr>
              <w:t>）</w:t>
            </w:r>
          </w:p>
          <w:p>
            <w:pPr>
              <w:spacing w:line="440" w:lineRule="exact"/>
              <w:jc w:val="center"/>
              <w:rPr>
                <w:rFonts w:ascii="宋体" w:hAnsi="宋体"/>
                <w:b/>
                <w:color w:val="000000"/>
                <w:sz w:val="28"/>
                <w:szCs w:val="32"/>
              </w:rPr>
            </w:pPr>
            <w:r>
              <w:rPr>
                <w:rFonts w:hint="eastAsia" w:ascii="宋体" w:hAnsi="宋体" w:cs="宋体"/>
                <w:b/>
                <w:color w:val="000000"/>
                <w:sz w:val="28"/>
                <w:szCs w:val="32"/>
                <w:lang w:bidi="ar"/>
              </w:rPr>
              <w:t>填表休息室</w:t>
            </w:r>
          </w:p>
        </w:tc>
        <w:tc>
          <w:tcPr>
            <w:tcW w:w="148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bCs/>
                <w:color w:val="000000"/>
                <w:sz w:val="28"/>
                <w:szCs w:val="32"/>
                <w:lang w:val="en-US" w:eastAsia="zh-CN" w:bidi="ar"/>
              </w:rPr>
            </w:pPr>
            <w:r>
              <w:rPr>
                <w:rFonts w:hint="eastAsia" w:ascii="宋体" w:hAnsi="宋体" w:cs="宋体"/>
                <w:bCs/>
                <w:color w:val="000000"/>
                <w:sz w:val="28"/>
                <w:szCs w:val="32"/>
                <w:lang w:val="en-US" w:eastAsia="zh-CN" w:bidi="ar"/>
              </w:rPr>
              <w:t>一17</w:t>
            </w:r>
          </w:p>
          <w:p>
            <w:pPr>
              <w:spacing w:line="440" w:lineRule="exact"/>
              <w:jc w:val="center"/>
              <w:rPr>
                <w:rFonts w:hint="eastAsia" w:ascii="宋体" w:hAnsi="宋体" w:eastAsia="宋体" w:cs="宋体"/>
                <w:b/>
                <w:color w:val="0000CC"/>
                <w:sz w:val="24"/>
                <w:szCs w:val="32"/>
                <w:lang w:eastAsia="zh-CN" w:bidi="ar"/>
              </w:rPr>
            </w:pPr>
            <w:r>
              <w:rPr>
                <w:rFonts w:hint="eastAsia" w:ascii="宋体" w:hAnsi="宋体" w:cs="宋体"/>
                <w:b/>
                <w:color w:val="000000"/>
                <w:sz w:val="24"/>
                <w:szCs w:val="28"/>
                <w:lang w:bidi="ar"/>
              </w:rPr>
              <w:t>女生1组</w:t>
            </w:r>
            <w:r>
              <w:rPr>
                <w:rFonts w:hint="eastAsia" w:ascii="宋体" w:hAnsi="宋体" w:cs="宋体"/>
                <w:b/>
                <w:color w:val="000000"/>
                <w:sz w:val="24"/>
                <w:szCs w:val="32"/>
                <w:lang w:eastAsia="zh-CN" w:bidi="ar"/>
              </w:rPr>
              <w:t>（</w:t>
            </w:r>
            <w:r>
              <w:rPr>
                <w:rFonts w:hint="eastAsia" w:ascii="宋体" w:hAnsi="宋体" w:cs="宋体"/>
                <w:b/>
                <w:color w:val="000000"/>
                <w:sz w:val="24"/>
                <w:szCs w:val="32"/>
                <w:lang w:val="en-US" w:eastAsia="zh-CN" w:bidi="ar"/>
              </w:rPr>
              <w:t>单号</w:t>
            </w:r>
            <w:r>
              <w:rPr>
                <w:rFonts w:hint="eastAsia" w:ascii="宋体" w:hAnsi="宋体" w:cs="宋体"/>
                <w:b/>
                <w:color w:val="000000"/>
                <w:sz w:val="24"/>
                <w:szCs w:val="32"/>
                <w:lang w:eastAsia="zh-CN" w:bidi="ar"/>
              </w:rPr>
              <w:t>）</w:t>
            </w:r>
          </w:p>
          <w:p>
            <w:pPr>
              <w:spacing w:line="440" w:lineRule="exact"/>
              <w:jc w:val="center"/>
              <w:rPr>
                <w:rFonts w:hint="eastAsia" w:ascii="宋体" w:hAnsi="宋体" w:cs="宋体"/>
                <w:b/>
                <w:color w:val="000000"/>
                <w:sz w:val="28"/>
                <w:szCs w:val="32"/>
                <w:lang w:bidi="ar"/>
              </w:rPr>
            </w:pPr>
            <w:r>
              <w:rPr>
                <w:rFonts w:hint="eastAsia" w:ascii="宋体" w:hAnsi="宋体" w:cs="宋体"/>
                <w:b/>
                <w:color w:val="000000"/>
                <w:sz w:val="28"/>
                <w:szCs w:val="32"/>
                <w:lang w:bidi="ar"/>
              </w:rPr>
              <w:t>审核室</w:t>
            </w:r>
          </w:p>
          <w:p>
            <w:pPr>
              <w:spacing w:line="440" w:lineRule="exact"/>
              <w:jc w:val="center"/>
              <w:rPr>
                <w:rFonts w:ascii="宋体" w:hAnsi="宋体"/>
                <w:b/>
                <w:color w:val="000000"/>
                <w:sz w:val="28"/>
                <w:szCs w:val="32"/>
              </w:rPr>
            </w:pPr>
          </w:p>
        </w:tc>
        <w:tc>
          <w:tcPr>
            <w:tcW w:w="1073"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default" w:ascii="宋体" w:hAnsi="宋体" w:eastAsia="宋体"/>
                <w:color w:val="000000"/>
                <w:sz w:val="28"/>
                <w:szCs w:val="32"/>
                <w:lang w:val="en-US" w:eastAsia="zh-CN"/>
              </w:rPr>
            </w:pPr>
            <w:r>
              <w:rPr>
                <w:rFonts w:hint="eastAsia" w:ascii="宋体" w:hAnsi="宋体" w:cs="宋体"/>
                <w:color w:val="000000"/>
                <w:kern w:val="0"/>
                <w:sz w:val="28"/>
                <w:szCs w:val="32"/>
                <w:lang w:val="en-US" w:eastAsia="zh-CN" w:bidi="ar"/>
              </w:rPr>
              <w:t>一16</w:t>
            </w:r>
          </w:p>
        </w:tc>
        <w:tc>
          <w:tcPr>
            <w:tcW w:w="170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000000"/>
                <w:kern w:val="0"/>
                <w:sz w:val="28"/>
                <w:szCs w:val="32"/>
                <w:lang w:val="en-US" w:eastAsia="zh-CN" w:bidi="ar"/>
              </w:rPr>
            </w:pPr>
            <w:r>
              <w:rPr>
                <w:rFonts w:hint="eastAsia" w:ascii="宋体" w:hAnsi="宋体" w:cs="宋体"/>
                <w:color w:val="000000"/>
                <w:kern w:val="0"/>
                <w:sz w:val="28"/>
                <w:szCs w:val="32"/>
                <w:lang w:val="en-US" w:eastAsia="zh-CN" w:bidi="ar"/>
              </w:rPr>
              <w:t>一15</w:t>
            </w:r>
          </w:p>
          <w:p>
            <w:pPr>
              <w:spacing w:line="440" w:lineRule="exact"/>
              <w:jc w:val="center"/>
              <w:rPr>
                <w:rFonts w:hint="eastAsia" w:ascii="宋体" w:hAnsi="宋体" w:eastAsia="宋体" w:cs="Times New Roman"/>
                <w:color w:val="000000"/>
                <w:kern w:val="0"/>
                <w:sz w:val="28"/>
                <w:szCs w:val="32"/>
                <w:lang w:eastAsia="zh-CN" w:bidi="ar"/>
              </w:rPr>
            </w:pPr>
            <w:r>
              <w:rPr>
                <w:rFonts w:hint="eastAsia" w:ascii="宋体" w:hAnsi="宋体" w:cs="Times New Roman"/>
                <w:color w:val="000000"/>
                <w:kern w:val="0"/>
                <w:sz w:val="28"/>
                <w:szCs w:val="32"/>
                <w:lang w:eastAsia="zh-CN" w:bidi="ar"/>
              </w:rPr>
              <w:t>（</w:t>
            </w:r>
            <w:r>
              <w:rPr>
                <w:rFonts w:hint="eastAsia" w:ascii="宋体" w:hAnsi="宋体" w:cs="Times New Roman"/>
                <w:color w:val="000000"/>
                <w:kern w:val="0"/>
                <w:sz w:val="28"/>
                <w:szCs w:val="32"/>
                <w:lang w:val="en-US" w:eastAsia="zh-CN" w:bidi="ar"/>
              </w:rPr>
              <w:t>双号</w:t>
            </w:r>
            <w:r>
              <w:rPr>
                <w:rFonts w:hint="eastAsia" w:ascii="宋体" w:hAnsi="宋体" w:cs="Times New Roman"/>
                <w:color w:val="000000"/>
                <w:kern w:val="0"/>
                <w:sz w:val="28"/>
                <w:szCs w:val="32"/>
                <w:lang w:eastAsia="zh-CN" w:bidi="ar"/>
              </w:rPr>
              <w:t>）</w:t>
            </w:r>
          </w:p>
          <w:p>
            <w:pPr>
              <w:spacing w:line="440" w:lineRule="exact"/>
              <w:jc w:val="center"/>
              <w:rPr>
                <w:rFonts w:hint="eastAsia" w:ascii="宋体" w:hAnsi="宋体" w:cs="宋体"/>
                <w:b/>
                <w:color w:val="000000"/>
                <w:sz w:val="24"/>
                <w:szCs w:val="28"/>
                <w:lang w:bidi="ar"/>
              </w:rPr>
            </w:pPr>
            <w:r>
              <w:rPr>
                <w:rFonts w:hint="eastAsia" w:ascii="宋体" w:hAnsi="宋体" w:cs="宋体"/>
                <w:b/>
                <w:color w:val="000000"/>
                <w:sz w:val="24"/>
                <w:szCs w:val="28"/>
                <w:lang w:bidi="ar"/>
              </w:rPr>
              <w:t>女生2组</w:t>
            </w:r>
          </w:p>
          <w:p>
            <w:pPr>
              <w:spacing w:line="440" w:lineRule="exact"/>
              <w:jc w:val="center"/>
              <w:rPr>
                <w:rFonts w:hint="default" w:ascii="宋体" w:hAnsi="宋体" w:eastAsia="宋体" w:cs="宋体"/>
                <w:b/>
                <w:color w:val="000000"/>
                <w:sz w:val="28"/>
                <w:szCs w:val="32"/>
                <w:lang w:val="en-US" w:eastAsia="zh-CN" w:bidi="ar"/>
              </w:rPr>
            </w:pPr>
            <w:r>
              <w:rPr>
                <w:rFonts w:hint="eastAsia" w:ascii="宋体" w:hAnsi="宋体" w:cs="宋体"/>
                <w:b/>
                <w:color w:val="000000"/>
                <w:sz w:val="28"/>
                <w:szCs w:val="32"/>
                <w:lang w:bidi="ar"/>
              </w:rPr>
              <w:t>填表休息室</w:t>
            </w:r>
          </w:p>
        </w:tc>
        <w:tc>
          <w:tcPr>
            <w:tcW w:w="13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000000"/>
                <w:kern w:val="0"/>
                <w:sz w:val="28"/>
                <w:szCs w:val="32"/>
                <w:lang w:val="en-US" w:eastAsia="zh-CN" w:bidi="ar"/>
              </w:rPr>
            </w:pPr>
            <w:r>
              <w:rPr>
                <w:rFonts w:hint="eastAsia" w:ascii="宋体" w:hAnsi="宋体" w:cs="宋体"/>
                <w:color w:val="000000"/>
                <w:kern w:val="0"/>
                <w:sz w:val="28"/>
                <w:szCs w:val="32"/>
                <w:lang w:val="en-US" w:eastAsia="zh-CN" w:bidi="ar"/>
              </w:rPr>
              <w:t>一14</w:t>
            </w:r>
          </w:p>
          <w:p>
            <w:pPr>
              <w:spacing w:line="440" w:lineRule="exact"/>
              <w:jc w:val="center"/>
              <w:rPr>
                <w:rFonts w:hint="eastAsia" w:ascii="宋体" w:hAnsi="宋体" w:eastAsia="宋体" w:cs="Times New Roman"/>
                <w:color w:val="000000"/>
                <w:kern w:val="0"/>
                <w:sz w:val="28"/>
                <w:szCs w:val="32"/>
                <w:lang w:eastAsia="zh-CN" w:bidi="ar"/>
              </w:rPr>
            </w:pPr>
            <w:r>
              <w:rPr>
                <w:rFonts w:hint="eastAsia" w:ascii="宋体" w:hAnsi="宋体" w:cs="Times New Roman"/>
                <w:color w:val="000000"/>
                <w:kern w:val="0"/>
                <w:sz w:val="28"/>
                <w:szCs w:val="32"/>
                <w:lang w:eastAsia="zh-CN" w:bidi="ar"/>
              </w:rPr>
              <w:t>（</w:t>
            </w:r>
            <w:r>
              <w:rPr>
                <w:rFonts w:hint="eastAsia" w:ascii="宋体" w:hAnsi="宋体" w:cs="Times New Roman"/>
                <w:color w:val="000000"/>
                <w:kern w:val="0"/>
                <w:sz w:val="28"/>
                <w:szCs w:val="32"/>
                <w:lang w:val="en-US" w:eastAsia="zh-CN" w:bidi="ar"/>
              </w:rPr>
              <w:t>双号</w:t>
            </w:r>
            <w:r>
              <w:rPr>
                <w:rFonts w:hint="eastAsia" w:ascii="宋体" w:hAnsi="宋体" w:cs="Times New Roman"/>
                <w:color w:val="000000"/>
                <w:kern w:val="0"/>
                <w:sz w:val="28"/>
                <w:szCs w:val="32"/>
                <w:lang w:eastAsia="zh-CN" w:bidi="ar"/>
              </w:rPr>
              <w:t>）</w:t>
            </w:r>
          </w:p>
          <w:p>
            <w:pPr>
              <w:spacing w:line="440" w:lineRule="exact"/>
              <w:jc w:val="center"/>
              <w:rPr>
                <w:rFonts w:hint="eastAsia" w:ascii="宋体" w:hAnsi="宋体" w:cs="宋体"/>
                <w:b/>
                <w:color w:val="000000"/>
                <w:sz w:val="28"/>
                <w:szCs w:val="32"/>
                <w:lang w:bidi="ar"/>
              </w:rPr>
            </w:pPr>
            <w:r>
              <w:rPr>
                <w:rFonts w:hint="eastAsia" w:ascii="宋体" w:hAnsi="宋体" w:cs="宋体"/>
                <w:b/>
                <w:color w:val="000000"/>
                <w:sz w:val="28"/>
                <w:szCs w:val="32"/>
                <w:lang w:bidi="ar"/>
              </w:rPr>
              <w:t>女</w:t>
            </w:r>
            <w:r>
              <w:rPr>
                <w:rFonts w:hint="eastAsia" w:ascii="宋体" w:hAnsi="宋体" w:cs="宋体"/>
                <w:b/>
                <w:color w:val="000000"/>
                <w:sz w:val="24"/>
                <w:szCs w:val="28"/>
                <w:lang w:bidi="ar"/>
              </w:rPr>
              <w:t>生2组</w:t>
            </w:r>
          </w:p>
          <w:p>
            <w:pPr>
              <w:spacing w:line="440" w:lineRule="exact"/>
              <w:jc w:val="center"/>
              <w:rPr>
                <w:rFonts w:hint="eastAsia" w:ascii="宋体" w:hAnsi="宋体" w:cs="宋体"/>
                <w:b/>
                <w:color w:val="000000"/>
                <w:sz w:val="28"/>
                <w:szCs w:val="32"/>
                <w:lang w:bidi="ar"/>
              </w:rPr>
            </w:pPr>
            <w:r>
              <w:rPr>
                <w:rFonts w:hint="eastAsia" w:ascii="宋体" w:hAnsi="宋体" w:cs="宋体"/>
                <w:b/>
                <w:color w:val="000000"/>
                <w:sz w:val="28"/>
                <w:szCs w:val="32"/>
                <w:lang w:bidi="ar"/>
              </w:rPr>
              <w:t>审核室</w:t>
            </w:r>
          </w:p>
          <w:p>
            <w:pPr>
              <w:spacing w:line="440" w:lineRule="exact"/>
              <w:jc w:val="center"/>
              <w:rPr>
                <w:rFonts w:ascii="宋体" w:hAnsi="宋体"/>
                <w:b/>
                <w:color w:val="000000"/>
                <w:sz w:val="28"/>
                <w:szCs w:val="32"/>
              </w:rPr>
            </w:pPr>
          </w:p>
        </w:tc>
        <w:tc>
          <w:tcPr>
            <w:tcW w:w="120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cs="宋体"/>
                <w:color w:val="000000"/>
                <w:kern w:val="0"/>
                <w:sz w:val="28"/>
                <w:szCs w:val="32"/>
                <w:lang w:bidi="ar"/>
              </w:rPr>
            </w:pPr>
            <w:r>
              <w:rPr>
                <w:rFonts w:hint="default" w:ascii="宋体" w:hAnsi="宋体"/>
                <w:color w:val="0000CC"/>
                <w:sz w:val="28"/>
                <w:lang w:val="en-US"/>
              </w:rPr>
              <mc:AlternateContent>
                <mc:Choice Requires="wps">
                  <w:drawing>
                    <wp:anchor distT="0" distB="0" distL="114300" distR="114300" simplePos="0" relativeHeight="251662336" behindDoc="0" locked="0" layoutInCell="1" allowOverlap="1">
                      <wp:simplePos x="0" y="0"/>
                      <wp:positionH relativeFrom="column">
                        <wp:posOffset>695325</wp:posOffset>
                      </wp:positionH>
                      <wp:positionV relativeFrom="paragraph">
                        <wp:posOffset>275590</wp:posOffset>
                      </wp:positionV>
                      <wp:extent cx="342900" cy="924560"/>
                      <wp:effectExtent l="4445" t="5080" r="14605" b="22860"/>
                      <wp:wrapNone/>
                      <wp:docPr id="5" name="文本框 5"/>
                      <wp:cNvGraphicFramePr/>
                      <a:graphic xmlns:a="http://schemas.openxmlformats.org/drawingml/2006/main">
                        <a:graphicData uri="http://schemas.microsoft.com/office/word/2010/wordprocessingShape">
                          <wps:wsp>
                            <wps:cNvSpPr txBox="1"/>
                            <wps:spPr>
                              <a:xfrm>
                                <a:off x="0" y="0"/>
                                <a:ext cx="342900" cy="924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一楼东</w:t>
                                  </w:r>
                                </w:p>
                              </w:txbxContent>
                            </wps:txbx>
                            <wps:bodyPr upright="1"/>
                          </wps:wsp>
                        </a:graphicData>
                      </a:graphic>
                    </wp:anchor>
                  </w:drawing>
                </mc:Choice>
                <mc:Fallback>
                  <w:pict>
                    <v:shape id="_x0000_s1026" o:spid="_x0000_s1026" o:spt="202" type="#_x0000_t202" style="position:absolute;left:0pt;margin-left:54.75pt;margin-top:21.7pt;height:72.8pt;width:27pt;z-index:251662336;mso-width-relative:page;mso-height-relative:page;" fillcolor="#FFFFFF" filled="t" stroked="t" coordsize="21600,21600" o:gfxdata="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os2aDYAAAACgEAAA8AAAAAAAAAAQAgAAAA&#10;IgAAAGRycy9kb3ducmV2LnhtbFBLAQIUABQAAAAIAIdO4kBtZV8gCwIAADUEAAAOAAAAAAAAAAEA&#10;IAAAACcBAABkcnMvZTJvRG9jLnhtbFBLBQYAAAAABgAGAFkBAACkBQAAAAA=&#10;">
                      <v:fill on="t" focussize="0,0"/>
                      <v:stroke color="#000000" joinstyle="miter"/>
                      <v:imagedata o:title=""/>
                      <o:lock v:ext="edit" aspectratio="f"/>
                      <v:textbox>
                        <w:txbxContent>
                          <w:p>
                            <w:pPr>
                              <w:rPr>
                                <w:rFonts w:hint="eastAsia"/>
                              </w:rPr>
                            </w:pPr>
                            <w:r>
                              <w:rPr>
                                <w:rFonts w:hint="eastAsia"/>
                              </w:rPr>
                              <w:t>一楼东</w:t>
                            </w:r>
                          </w:p>
                        </w:txbxContent>
                      </v:textbox>
                    </v:shape>
                  </w:pict>
                </mc:Fallback>
              </mc:AlternateContent>
            </w:r>
          </w:p>
          <w:p>
            <w:pPr>
              <w:spacing w:line="440" w:lineRule="exact"/>
              <w:jc w:val="center"/>
              <w:rPr>
                <w:rFonts w:hint="default" w:ascii="宋体" w:hAnsi="宋体" w:eastAsia="宋体"/>
                <w:b/>
                <w:color w:val="000000"/>
                <w:sz w:val="28"/>
                <w:szCs w:val="32"/>
                <w:lang w:val="en-US" w:eastAsia="zh-CN"/>
              </w:rPr>
            </w:pPr>
            <w:r>
              <w:rPr>
                <w:rFonts w:hint="eastAsia" w:ascii="宋体" w:hAnsi="宋体"/>
                <w:color w:val="000000"/>
                <w:sz w:val="28"/>
                <w:lang w:val="en-US" w:eastAsia="zh-CN"/>
              </w:rPr>
              <w:t>一13</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pPr>
      <w:r>
        <w:rPr>
          <w:rStyle w:val="8"/>
          <w:rFonts w:hint="eastAsia"/>
          <w:i/>
          <w:iCs/>
          <w:lang w:val="en-US" w:eastAsia="zh-CN"/>
        </w:rPr>
        <w:t>3.</w:t>
      </w:r>
      <w:r>
        <w:rPr>
          <w:rStyle w:val="8"/>
          <w:rFonts w:hint="eastAsia"/>
          <w:i w:val="0"/>
          <w:iCs w:val="0"/>
          <w:lang w:val="en-US" w:eastAsia="zh-CN"/>
        </w:rPr>
        <w:t>材</w:t>
      </w:r>
      <w:r>
        <w:rPr>
          <w:rStyle w:val="8"/>
        </w:rPr>
        <w:t>料审核</w:t>
      </w:r>
      <w:r>
        <w:rPr>
          <w:rStyle w:val="8"/>
          <w:rFonts w:hint="eastAsia"/>
          <w:lang w:eastAsia="zh-CN"/>
        </w:rPr>
        <w:t>：</w:t>
      </w:r>
      <w:r>
        <w:rPr>
          <w:rStyle w:val="8"/>
          <w:rFonts w:hint="eastAsia"/>
          <w:lang w:val="en-US" w:eastAsia="zh-CN"/>
        </w:rPr>
        <w:t>按号</w:t>
      </w:r>
      <w:r>
        <w:t>进入对应的材料审核区进行材料审核，并上交材料复印件。材料审核结束后，请迅速撤离学校。</w:t>
      </w:r>
    </w:p>
    <w:p>
      <w:pPr>
        <w:widowControl/>
        <w:spacing w:line="440" w:lineRule="exact"/>
        <w:jc w:val="left"/>
        <w:rPr>
          <w:rFonts w:ascii="宋体" w:hAnsi="宋体" w:cs="宋体"/>
          <w:b/>
          <w:color w:val="000000"/>
          <w:kern w:val="0"/>
          <w:sz w:val="24"/>
        </w:rPr>
      </w:pPr>
      <w:r>
        <w:rPr>
          <w:rFonts w:hint="eastAsia" w:ascii="宋体" w:hAnsi="宋体" w:cs="宋体"/>
          <w:b/>
          <w:color w:val="000000"/>
          <w:kern w:val="0"/>
          <w:sz w:val="24"/>
        </w:rPr>
        <w:t xml:space="preserve">    </w:t>
      </w:r>
      <w:r>
        <w:rPr>
          <w:rFonts w:hint="eastAsia" w:ascii="宋体" w:hAnsi="宋体" w:cs="宋体"/>
          <w:b/>
          <w:color w:val="000000"/>
          <w:kern w:val="0"/>
          <w:sz w:val="24"/>
          <w:lang w:val="en-US" w:eastAsia="zh-CN"/>
        </w:rPr>
        <w:t>七</w:t>
      </w:r>
      <w:r>
        <w:rPr>
          <w:rFonts w:hint="eastAsia" w:ascii="宋体" w:hAnsi="宋体" w:cs="宋体"/>
          <w:b/>
          <w:color w:val="000000"/>
          <w:kern w:val="0"/>
          <w:sz w:val="24"/>
        </w:rPr>
        <w:t>、友情提醒</w:t>
      </w:r>
    </w:p>
    <w:p>
      <w:pPr>
        <w:ind w:firstLine="602" w:firstLineChars="250"/>
        <w:rPr>
          <w:rFonts w:ascii="宋体" w:hAnsi="宋体" w:cs="宋体"/>
          <w:b/>
          <w:color w:val="000000" w:themeColor="text1"/>
          <w:kern w:val="0"/>
          <w:sz w:val="24"/>
          <w:u w:val="single"/>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w:t>
      </w:r>
      <w:r>
        <w:rPr>
          <w:rFonts w:hint="eastAsia" w:asciiTheme="majorEastAsia" w:hAnsiTheme="majorEastAsia" w:eastAsiaTheme="majorEastAsia"/>
          <w:b/>
          <w:sz w:val="28"/>
          <w:szCs w:val="24"/>
          <w:u w:val="single"/>
        </w:rPr>
        <w:t xml:space="preserve"> 凡学区生都能报名，不需要提前来校，</w:t>
      </w:r>
      <w:r>
        <w:rPr>
          <w:rFonts w:hint="eastAsia" w:asciiTheme="majorEastAsia" w:hAnsiTheme="majorEastAsia" w:eastAsiaTheme="majorEastAsia"/>
          <w:b/>
          <w:sz w:val="24"/>
          <w:szCs w:val="24"/>
          <w:u w:val="single"/>
        </w:rPr>
        <w:t>请按规定时段准时到校审核。</w:t>
      </w:r>
      <w:r>
        <w:rPr>
          <w:rFonts w:hint="eastAsia" w:ascii="宋体" w:hAnsi="宋体" w:cs="宋体"/>
          <w:b/>
          <w:color w:val="FF0000"/>
          <w:kern w:val="0"/>
          <w:sz w:val="32"/>
          <w:u w:val="single"/>
        </w:rPr>
        <w:t>不符合入学条件的不能报名。</w:t>
      </w:r>
      <w:r>
        <w:rPr>
          <w:rFonts w:hint="eastAsia" w:ascii="宋体" w:hAnsi="宋体" w:cs="宋体"/>
          <w:b/>
          <w:color w:val="000000" w:themeColor="text1"/>
          <w:kern w:val="0"/>
          <w:sz w:val="24"/>
          <w:u w:val="single"/>
          <w:lang w:val="en-US" w:eastAsia="zh-CN"/>
          <w14:textFill>
            <w14:solidFill>
              <w14:schemeClr w14:val="tx1"/>
            </w14:solidFill>
          </w14:textFill>
        </w:rPr>
        <w:t>现场审核</w:t>
      </w:r>
      <w:r>
        <w:rPr>
          <w:rFonts w:hint="eastAsia" w:ascii="宋体" w:hAnsi="宋体" w:cs="宋体"/>
          <w:b/>
          <w:color w:val="000000" w:themeColor="text1"/>
          <w:kern w:val="0"/>
          <w:sz w:val="24"/>
          <w:u w:val="single"/>
          <w14:textFill>
            <w14:solidFill>
              <w14:schemeClr w14:val="tx1"/>
            </w14:solidFill>
          </w14:textFill>
        </w:rPr>
        <w:t>时每个家庭</w:t>
      </w:r>
      <w:r>
        <w:rPr>
          <w:rStyle w:val="8"/>
          <w:rFonts w:ascii="line-through" w:hAnsi="line-through" w:eastAsia="line-through" w:cs="line-through"/>
          <w:color w:val="0652A8"/>
          <w:sz w:val="28"/>
          <w:szCs w:val="32"/>
          <w:u w:val="single"/>
        </w:rPr>
        <w:t>只允许一名监护人</w:t>
      </w:r>
      <w:r>
        <w:rPr>
          <w:rStyle w:val="8"/>
          <w:rFonts w:hint="eastAsia" w:ascii="line-through" w:hAnsi="line-through" w:eastAsia="宋体" w:cs="line-through"/>
          <w:color w:val="0652A8"/>
          <w:sz w:val="28"/>
          <w:szCs w:val="32"/>
          <w:u w:val="single"/>
          <w:lang w:val="en-US" w:eastAsia="zh-CN"/>
        </w:rPr>
        <w:t>携带</w:t>
      </w:r>
      <w:r>
        <w:rPr>
          <w:rStyle w:val="8"/>
          <w:rFonts w:ascii="line-through" w:hAnsi="line-through" w:eastAsia="line-through" w:cs="line-through"/>
          <w:color w:val="0652A8"/>
          <w:sz w:val="28"/>
          <w:szCs w:val="32"/>
          <w:u w:val="single"/>
        </w:rPr>
        <w:t>一名孩子进入校园。</w:t>
      </w:r>
    </w:p>
    <w:p>
      <w:pPr>
        <w:widowControl/>
        <w:spacing w:line="44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2.请家长们在</w:t>
      </w:r>
      <w:r>
        <w:rPr>
          <w:rFonts w:hint="eastAsia" w:asciiTheme="majorEastAsia" w:hAnsiTheme="majorEastAsia" w:eastAsiaTheme="majorEastAsia"/>
          <w:sz w:val="24"/>
          <w:szCs w:val="24"/>
          <w:lang w:val="en-US" w:eastAsia="zh-CN"/>
        </w:rPr>
        <w:t>审核</w:t>
      </w:r>
      <w:r>
        <w:rPr>
          <w:rFonts w:hint="eastAsia" w:asciiTheme="majorEastAsia" w:hAnsiTheme="majorEastAsia" w:eastAsiaTheme="majorEastAsia"/>
          <w:sz w:val="24"/>
          <w:szCs w:val="24"/>
        </w:rPr>
        <w:t>过程中要做到有序、不扎堆、能服从现场工作人员的指挥。</w:t>
      </w:r>
    </w:p>
    <w:p>
      <w:pPr>
        <w:widowControl/>
        <w:spacing w:line="440" w:lineRule="exact"/>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3.7月22日起，学校会在我校微信公众号上分批公示录取名单。</w:t>
      </w:r>
    </w:p>
    <w:p>
      <w:pPr>
        <w:snapToGrid w:val="0"/>
        <w:spacing w:line="440" w:lineRule="exact"/>
        <w:ind w:firstLine="480" w:firstLineChars="200"/>
        <w:jc w:val="left"/>
        <w:textAlignment w:val="baseline"/>
        <w:rPr>
          <w:rFonts w:hint="eastAsia" w:asciiTheme="majorEastAsia" w:hAnsiTheme="majorEastAsia" w:eastAsiaTheme="majorEastAsia"/>
          <w:sz w:val="24"/>
          <w:szCs w:val="24"/>
        </w:rPr>
      </w:pPr>
      <w:r>
        <w:rPr>
          <w:rFonts w:hint="eastAsia" w:cs="仿宋_GB2312" w:asciiTheme="minorEastAsia" w:hAnsiTheme="minorEastAsia"/>
          <w:b w:val="0"/>
          <w:bCs/>
          <w:sz w:val="24"/>
          <w:u w:val="none"/>
        </w:rPr>
        <w:t>4.</w:t>
      </w:r>
      <w:r>
        <w:rPr>
          <w:rFonts w:hint="eastAsia" w:asciiTheme="majorEastAsia" w:hAnsiTheme="majorEastAsia" w:eastAsiaTheme="majorEastAsia"/>
          <w:sz w:val="24"/>
          <w:szCs w:val="24"/>
        </w:rPr>
        <w:t>若监护人提供的证件、文书资料经查验、核实为虚假、伪造证件、文书资料，我校将把相关造假信息提供给当地派出所，并报告区教育局。适龄儿童待入学工作结束后，由区教育局统筹安排。</w:t>
      </w:r>
    </w:p>
    <w:p>
      <w:pPr>
        <w:adjustRightInd w:val="0"/>
        <w:snapToGrid w:val="0"/>
        <w:spacing w:line="440" w:lineRule="exact"/>
        <w:ind w:firstLine="480" w:firstLineChars="200"/>
        <w:jc w:val="left"/>
        <w:rPr>
          <w:rFonts w:cs="仿宋_GB2312" w:asciiTheme="minorEastAsia" w:hAnsiTheme="minorEastAsia"/>
          <w:sz w:val="24"/>
        </w:rPr>
      </w:pPr>
    </w:p>
    <w:p>
      <w:pPr>
        <w:pStyle w:val="9"/>
        <w:spacing w:line="440" w:lineRule="exact"/>
        <w:ind w:left="482" w:firstLine="0" w:firstLineChars="0"/>
        <w:jc w:val="right"/>
        <w:rPr>
          <w:rFonts w:asciiTheme="majorEastAsia" w:hAnsiTheme="majorEastAsia" w:eastAsiaTheme="majorEastAsia"/>
          <w:sz w:val="24"/>
          <w:szCs w:val="24"/>
        </w:rPr>
      </w:pPr>
      <w:r>
        <w:rPr>
          <w:rFonts w:hint="eastAsia" w:asciiTheme="majorEastAsia" w:hAnsiTheme="majorEastAsia" w:eastAsiaTheme="majorEastAsia"/>
          <w:sz w:val="24"/>
          <w:szCs w:val="24"/>
        </w:rPr>
        <w:t>常州市新北区薛家实验小学</w:t>
      </w:r>
    </w:p>
    <w:p>
      <w:pPr>
        <w:pStyle w:val="9"/>
        <w:spacing w:line="440" w:lineRule="exact"/>
        <w:ind w:left="482" w:right="480" w:firstLine="240" w:firstLineChars="1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rPr>
        <w:t>年6月2</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ne-through">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DZkOTNhNjE3OWUzYWI5MjYwNTJjN2E4OTM1ZDEifQ=="/>
  </w:docVars>
  <w:rsids>
    <w:rsidRoot w:val="00402909"/>
    <w:rsid w:val="00017E8B"/>
    <w:rsid w:val="00021F64"/>
    <w:rsid w:val="00053AD3"/>
    <w:rsid w:val="00085FDE"/>
    <w:rsid w:val="001113EF"/>
    <w:rsid w:val="0018045C"/>
    <w:rsid w:val="001869A8"/>
    <w:rsid w:val="00201247"/>
    <w:rsid w:val="00287A30"/>
    <w:rsid w:val="00292FEF"/>
    <w:rsid w:val="002956DB"/>
    <w:rsid w:val="002C7D8E"/>
    <w:rsid w:val="00402909"/>
    <w:rsid w:val="00470E5E"/>
    <w:rsid w:val="004C4299"/>
    <w:rsid w:val="005312B1"/>
    <w:rsid w:val="005512D3"/>
    <w:rsid w:val="00575793"/>
    <w:rsid w:val="005C4F30"/>
    <w:rsid w:val="005D7BDA"/>
    <w:rsid w:val="006A62AF"/>
    <w:rsid w:val="00750ECF"/>
    <w:rsid w:val="007B0F2F"/>
    <w:rsid w:val="007B7485"/>
    <w:rsid w:val="007C298D"/>
    <w:rsid w:val="007D156E"/>
    <w:rsid w:val="00806F3D"/>
    <w:rsid w:val="00906786"/>
    <w:rsid w:val="009862C8"/>
    <w:rsid w:val="0099771B"/>
    <w:rsid w:val="00A71EA9"/>
    <w:rsid w:val="00A82BC9"/>
    <w:rsid w:val="00AD7378"/>
    <w:rsid w:val="00B91412"/>
    <w:rsid w:val="00BA11EC"/>
    <w:rsid w:val="00C2236E"/>
    <w:rsid w:val="00C22D28"/>
    <w:rsid w:val="00C622C8"/>
    <w:rsid w:val="00CA57BD"/>
    <w:rsid w:val="00CC5AF8"/>
    <w:rsid w:val="00CF2D19"/>
    <w:rsid w:val="00D57FF1"/>
    <w:rsid w:val="00DA2420"/>
    <w:rsid w:val="00DA34BB"/>
    <w:rsid w:val="00DA609E"/>
    <w:rsid w:val="00DC26A4"/>
    <w:rsid w:val="00DD7268"/>
    <w:rsid w:val="00E00987"/>
    <w:rsid w:val="00E20680"/>
    <w:rsid w:val="00EE4303"/>
    <w:rsid w:val="00F13117"/>
    <w:rsid w:val="00F82EB1"/>
    <w:rsid w:val="00FC41F1"/>
    <w:rsid w:val="00FD69D7"/>
    <w:rsid w:val="00FE61E8"/>
    <w:rsid w:val="00FF1AE4"/>
    <w:rsid w:val="01C54B55"/>
    <w:rsid w:val="050B3AF6"/>
    <w:rsid w:val="05465FAD"/>
    <w:rsid w:val="05D13E98"/>
    <w:rsid w:val="0A4803B9"/>
    <w:rsid w:val="0C525237"/>
    <w:rsid w:val="0C963376"/>
    <w:rsid w:val="0DB77A48"/>
    <w:rsid w:val="1E74393D"/>
    <w:rsid w:val="35391677"/>
    <w:rsid w:val="38A8605B"/>
    <w:rsid w:val="3BDE459E"/>
    <w:rsid w:val="3C3114BA"/>
    <w:rsid w:val="447514E8"/>
    <w:rsid w:val="516D4B72"/>
    <w:rsid w:val="57C64292"/>
    <w:rsid w:val="5BF907F8"/>
    <w:rsid w:val="5D720862"/>
    <w:rsid w:val="636724EC"/>
    <w:rsid w:val="656D0B1B"/>
    <w:rsid w:val="6C622CF6"/>
    <w:rsid w:val="6DB77BCC"/>
    <w:rsid w:val="6E597664"/>
    <w:rsid w:val="7BEA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1234</Words>
  <Characters>1384</Characters>
  <Lines>9</Lines>
  <Paragraphs>2</Paragraphs>
  <TotalTime>7</TotalTime>
  <ScaleCrop>false</ScaleCrop>
  <LinksUpToDate>false</LinksUpToDate>
  <CharactersWithSpaces>1433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2021-06-25T02:10:00Z</dcterms:created>
  <dc:creator>Administrator</dc:creator>
  <cp:lastModifiedBy>阳阳</cp:lastModifiedBy>
  <dcterms:modified xsi:type="dcterms:W3CDTF">2023-06-27T06:28:49Z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4B97E5B28989431882DB33396A1A1738</vt:lpwstr>
  </property>
</Properties>
</file>