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both"/>
        <w:rPr>
          <w:rFonts w:hint="eastAsia" w:asciiTheme="minorEastAsia" w:hAnsiTheme="minorEastAsia" w:eastAsiaTheme="minorEastAsia" w:cstheme="minorEastAsia"/>
          <w:sz w:val="116"/>
          <w:szCs w:val="116"/>
          <w:lang w:val="en-US" w:eastAsia="zh-CN"/>
        </w:rPr>
      </w:pPr>
      <w:r>
        <w:rPr>
          <w:rFonts w:hint="eastAsia" w:asciiTheme="minorEastAsia" w:hAnsiTheme="minorEastAsia" w:eastAsiaTheme="minorEastAsia" w:cstheme="minorEastAsia"/>
          <w:sz w:val="116"/>
          <w:szCs w:val="116"/>
          <w:lang w:val="en-US" w:eastAsia="zh-CN"/>
        </w:rPr>
        <w:t>研究性学习报告</w:t>
      </w:r>
    </w:p>
    <w:p>
      <w:pPr>
        <w:spacing w:line="360" w:lineRule="auto"/>
        <w:rPr>
          <w:rFonts w:hint="eastAsia" w:asciiTheme="minorEastAsia" w:hAnsiTheme="minorEastAsia" w:eastAsiaTheme="minorEastAsia" w:cstheme="minorEastAsia"/>
          <w:sz w:val="28"/>
          <w:szCs w:val="28"/>
          <w:lang w:val="en-US" w:eastAsia="zh-CN"/>
        </w:rPr>
      </w:pPr>
    </w:p>
    <w:p>
      <w:pPr>
        <w:spacing w:line="360" w:lineRule="auto"/>
        <w:rPr>
          <w:rFonts w:hint="eastAsia" w:asciiTheme="minorEastAsia" w:hAnsiTheme="minorEastAsia" w:eastAsiaTheme="minorEastAsia" w:cstheme="minorEastAsia"/>
          <w:sz w:val="28"/>
          <w:szCs w:val="28"/>
          <w:lang w:val="en-US" w:eastAsia="zh-CN"/>
        </w:rPr>
      </w:pPr>
      <w:r>
        <w:rPr>
          <w:rFonts w:hint="eastAsia" w:asciiTheme="minorEastAsia" w:hAnsiTheme="minorEastAsia" w:eastAsiaTheme="minorEastAsia" w:cstheme="minorEastAsia"/>
          <w:sz w:val="28"/>
          <w:szCs w:val="28"/>
          <w:lang w:val="en-US" w:eastAsia="zh-CN"/>
        </w:rPr>
        <w:drawing>
          <wp:anchor distT="0" distB="0" distL="114300" distR="114300" simplePos="0" relativeHeight="251687936" behindDoc="0" locked="0" layoutInCell="1" allowOverlap="1">
            <wp:simplePos x="0" y="0"/>
            <wp:positionH relativeFrom="column">
              <wp:posOffset>9525</wp:posOffset>
            </wp:positionH>
            <wp:positionV relativeFrom="paragraph">
              <wp:posOffset>60960</wp:posOffset>
            </wp:positionV>
            <wp:extent cx="5266690" cy="3950335"/>
            <wp:effectExtent l="0" t="0" r="10160" b="12065"/>
            <wp:wrapSquare wrapText="bothSides"/>
            <wp:docPr id="36" name="图片 36" descr="QQ图片202303202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QQ图片20230320211333"/>
                    <pic:cNvPicPr>
                      <a:picLocks noChangeAspect="1"/>
                    </pic:cNvPicPr>
                  </pic:nvPicPr>
                  <pic:blipFill>
                    <a:blip r:embed="rId4"/>
                    <a:stretch>
                      <a:fillRect/>
                    </a:stretch>
                  </pic:blipFill>
                  <pic:spPr>
                    <a:xfrm>
                      <a:off x="0" y="0"/>
                      <a:ext cx="5266690" cy="3950335"/>
                    </a:xfrm>
                    <a:prstGeom prst="rect">
                      <a:avLst/>
                    </a:prstGeom>
                  </pic:spPr>
                </pic:pic>
              </a:graphicData>
            </a:graphic>
          </wp:anchor>
        </w:drawing>
      </w:r>
    </w:p>
    <w:p>
      <w:pPr>
        <w:spacing w:line="240" w:lineRule="auto"/>
        <w:rPr>
          <w:rFonts w:hint="eastAsia" w:asciiTheme="minorEastAsia" w:hAnsiTheme="minorEastAsia" w:eastAsiaTheme="minorEastAsia" w:cstheme="minorEastAsia"/>
          <w:b/>
          <w:bCs/>
          <w:sz w:val="21"/>
          <w:szCs w:val="21"/>
          <w:u w:val="none"/>
          <w:lang w:val="en-US" w:eastAsia="zh-CN"/>
        </w:rPr>
      </w:pPr>
      <w:r>
        <w:rPr>
          <w:rFonts w:hint="eastAsia" w:asciiTheme="minorEastAsia" w:hAnsiTheme="minorEastAsia" w:eastAsiaTheme="minorEastAsia" w:cstheme="minorEastAsia"/>
          <w:b/>
          <w:bCs/>
          <w:sz w:val="28"/>
          <w:szCs w:val="28"/>
          <w:lang w:val="en-US" w:eastAsia="zh-CN"/>
        </w:rPr>
        <w:t>研究课题：</w:t>
      </w:r>
      <w:r>
        <w:rPr>
          <w:rFonts w:hint="eastAsia" w:asciiTheme="minorEastAsia" w:hAnsiTheme="minorEastAsia" w:cstheme="minorEastAsia"/>
          <w:b/>
          <w:bCs/>
          <w:sz w:val="28"/>
          <w:szCs w:val="28"/>
          <w:u w:val="non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黑体" w:hAnsi="黑体" w:eastAsia="黑体" w:cs="黑体"/>
          <w:b/>
          <w:bCs/>
          <w:sz w:val="24"/>
          <w:szCs w:val="24"/>
          <w:u w:val="single"/>
          <w:lang w:val="en-US" w:eastAsia="zh-CN"/>
        </w:rPr>
        <w:t xml:space="preserve">传染病来袭，不怕不怕 ——关于家庭常备药的调查研究 </w:t>
      </w:r>
      <w:r>
        <w:rPr>
          <w:rFonts w:hint="eastAsia" w:asciiTheme="minorEastAsia" w:hAnsiTheme="minorEastAsia" w:cstheme="minorEastAsia"/>
          <w:b/>
          <w:bCs/>
          <w:sz w:val="24"/>
          <w:szCs w:val="24"/>
          <w:u w:val="single"/>
          <w:lang w:val="en-US" w:eastAsia="zh-CN"/>
        </w:rPr>
        <w:t xml:space="preserve"> </w:t>
      </w:r>
      <w:r>
        <w:rPr>
          <w:rFonts w:hint="eastAsia" w:asciiTheme="minorEastAsia" w:hAnsiTheme="minorEastAsia" w:eastAsiaTheme="minorEastAsia" w:cstheme="minorEastAsia"/>
          <w:b/>
          <w:bCs/>
          <w:sz w:val="21"/>
          <w:szCs w:val="21"/>
          <w:u w:val="none"/>
          <w:lang w:val="en-US" w:eastAsia="zh-CN"/>
        </w:rPr>
        <w:t xml:space="preserve">     </w:t>
      </w:r>
    </w:p>
    <w:p>
      <w:pPr>
        <w:spacing w:line="360" w:lineRule="auto"/>
        <w:rPr>
          <w:rFonts w:hint="eastAsia" w:asciiTheme="minorEastAsia" w:hAnsiTheme="minorEastAsia" w:eastAsiaTheme="minorEastAsia" w:cstheme="minorEastAsia"/>
          <w:b/>
          <w:bCs/>
          <w:sz w:val="28"/>
          <w:szCs w:val="28"/>
          <w:u w:val="single"/>
          <w:lang w:val="en-US" w:eastAsia="zh-CN"/>
        </w:rPr>
      </w:pPr>
      <w:r>
        <w:rPr>
          <w:rFonts w:hint="eastAsia" w:asciiTheme="minorEastAsia" w:hAnsiTheme="minorEastAsia" w:eastAsiaTheme="minorEastAsia" w:cstheme="minorEastAsia"/>
          <w:b/>
          <w:bCs/>
          <w:sz w:val="28"/>
          <w:szCs w:val="28"/>
          <w:u w:val="none"/>
          <w:lang w:val="en-US" w:eastAsia="zh-CN"/>
        </w:rPr>
        <w:t>所在学校：</w:t>
      </w:r>
      <w:r>
        <w:rPr>
          <w:rFonts w:hint="eastAsia" w:asciiTheme="minorEastAsia" w:hAnsiTheme="minorEastAsia" w:eastAsiaTheme="minorEastAsia" w:cstheme="minorEastAsia"/>
          <w:b/>
          <w:bCs/>
          <w:sz w:val="28"/>
          <w:szCs w:val="28"/>
          <w:u w:val="single"/>
          <w:lang w:val="en-US" w:eastAsia="zh-CN"/>
        </w:rPr>
        <w:t xml:space="preserve">          </w:t>
      </w:r>
      <w:r>
        <w:rPr>
          <w:rFonts w:hint="eastAsia" w:ascii="黑体" w:hAnsi="黑体" w:eastAsia="黑体" w:cs="黑体"/>
          <w:b/>
          <w:bCs/>
          <w:sz w:val="28"/>
          <w:szCs w:val="28"/>
          <w:u w:val="single"/>
          <w:lang w:val="en-US" w:eastAsia="zh-CN"/>
        </w:rPr>
        <w:t xml:space="preserve">  常州市虹景小学</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Theme="minorEastAsia" w:hAnsiTheme="minorEastAsia" w:eastAsiaTheme="minorEastAsia" w:cstheme="minorEastAsia"/>
          <w:b/>
          <w:bCs/>
          <w:sz w:val="28"/>
          <w:szCs w:val="28"/>
          <w:u w:val="single"/>
          <w:lang w:val="en-US" w:eastAsia="zh-CN"/>
        </w:rPr>
        <w:t xml:space="preserve"> </w:t>
      </w:r>
    </w:p>
    <w:p>
      <w:pPr>
        <w:spacing w:line="360" w:lineRule="auto"/>
        <w:rPr>
          <w:rFonts w:hint="eastAsia" w:asciiTheme="minorEastAsia" w:hAnsiTheme="minorEastAsia" w:eastAsiaTheme="minorEastAsia" w:cstheme="minorEastAsia"/>
          <w:b/>
          <w:bCs/>
          <w:sz w:val="28"/>
          <w:szCs w:val="28"/>
          <w:u w:val="single"/>
          <w:lang w:val="en-US" w:eastAsia="zh-CN"/>
        </w:rPr>
      </w:pPr>
      <w:r>
        <w:rPr>
          <w:rFonts w:hint="eastAsia" w:asciiTheme="minorEastAsia" w:hAnsiTheme="minorEastAsia" w:eastAsiaTheme="minorEastAsia" w:cstheme="minorEastAsia"/>
          <w:b/>
          <w:bCs/>
          <w:sz w:val="28"/>
          <w:szCs w:val="28"/>
          <w:u w:val="none"/>
          <w:lang w:val="en-US" w:eastAsia="zh-CN"/>
        </w:rPr>
        <w:t>所在班级：</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Theme="minorEastAsia" w:hAnsiTheme="minorEastAsia" w:eastAsiaTheme="minorEastAsia" w:cstheme="minorEastAsia"/>
          <w:b/>
          <w:bCs/>
          <w:sz w:val="28"/>
          <w:szCs w:val="28"/>
          <w:u w:val="single"/>
          <w:lang w:val="en-US" w:eastAsia="zh-CN"/>
        </w:rPr>
        <w:t xml:space="preserve"> </w:t>
      </w:r>
      <w:r>
        <w:rPr>
          <w:rFonts w:hint="eastAsia" w:ascii="黑体" w:hAnsi="黑体" w:eastAsia="黑体" w:cs="黑体"/>
          <w:b/>
          <w:bCs/>
          <w:sz w:val="28"/>
          <w:szCs w:val="28"/>
          <w:u w:val="single"/>
          <w:lang w:val="en-US" w:eastAsia="zh-CN"/>
        </w:rPr>
        <w:t xml:space="preserve">五年级   </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p>
    <w:p>
      <w:pPr>
        <w:spacing w:line="360" w:lineRule="auto"/>
        <w:rPr>
          <w:rFonts w:hint="eastAsia" w:asciiTheme="minorEastAsia" w:hAnsiTheme="minorEastAsia" w:eastAsiaTheme="minorEastAsia" w:cstheme="minorEastAsia"/>
          <w:b/>
          <w:bCs/>
          <w:sz w:val="28"/>
          <w:szCs w:val="28"/>
          <w:u w:val="single"/>
          <w:lang w:val="en-US" w:eastAsia="zh-CN"/>
        </w:rPr>
      </w:pPr>
      <w:r>
        <w:rPr>
          <w:rFonts w:hint="eastAsia" w:asciiTheme="minorEastAsia" w:hAnsiTheme="minorEastAsia" w:eastAsiaTheme="minorEastAsia" w:cstheme="minorEastAsia"/>
          <w:b/>
          <w:bCs/>
          <w:sz w:val="28"/>
          <w:szCs w:val="28"/>
          <w:u w:val="none"/>
          <w:lang w:val="en-US" w:eastAsia="zh-CN"/>
        </w:rPr>
        <w:t>小组组长：</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黑体" w:hAnsi="黑体" w:eastAsia="黑体" w:cs="黑体"/>
          <w:b/>
          <w:bCs/>
          <w:sz w:val="28"/>
          <w:szCs w:val="28"/>
          <w:u w:val="single"/>
          <w:lang w:val="en-US" w:eastAsia="zh-CN"/>
        </w:rPr>
        <w:t xml:space="preserve"> 陈芃远 </w:t>
      </w:r>
      <w:r>
        <w:rPr>
          <w:rFonts w:hint="eastAsia" w:asciiTheme="minorEastAsia" w:hAnsiTheme="minorEastAsia" w:cstheme="minorEastAsia"/>
          <w:b/>
          <w:bCs/>
          <w:sz w:val="28"/>
          <w:szCs w:val="28"/>
          <w:u w:val="single"/>
          <w:lang w:val="en-US" w:eastAsia="zh-CN"/>
        </w:rPr>
        <w:t xml:space="preserve">    </w:t>
      </w:r>
      <w:r>
        <w:rPr>
          <w:rFonts w:hint="eastAsia" w:asciiTheme="minorEastAsia" w:hAnsiTheme="minorEastAsia" w:eastAsiaTheme="minorEastAsia" w:cstheme="minorEastAsia"/>
          <w:b/>
          <w:bCs/>
          <w:sz w:val="28"/>
          <w:szCs w:val="28"/>
          <w:u w:val="single"/>
          <w:lang w:val="en-US" w:eastAsia="zh-CN"/>
        </w:rPr>
        <w:t xml:space="preserve">                    </w:t>
      </w:r>
    </w:p>
    <w:p>
      <w:pPr>
        <w:jc w:val="both"/>
        <w:rPr>
          <w:rFonts w:hint="default" w:asciiTheme="minorEastAsia" w:hAnsiTheme="minorEastAsia" w:eastAsiaTheme="minorEastAsia" w:cstheme="minorEastAsia"/>
          <w:b/>
          <w:bCs/>
          <w:sz w:val="28"/>
          <w:szCs w:val="28"/>
          <w:u w:val="single"/>
          <w:lang w:val="en-US" w:eastAsia="zh-CN"/>
        </w:rPr>
      </w:pPr>
      <w:r>
        <w:rPr>
          <w:rFonts w:hint="eastAsia" w:asciiTheme="minorEastAsia" w:hAnsiTheme="minorEastAsia" w:eastAsiaTheme="minorEastAsia" w:cstheme="minorEastAsia"/>
          <w:b/>
          <w:bCs/>
          <w:sz w:val="28"/>
          <w:szCs w:val="28"/>
          <w:u w:val="none"/>
          <w:lang w:val="en-US" w:eastAsia="zh-CN"/>
        </w:rPr>
        <w:t>小组成员：</w:t>
      </w:r>
      <w:r>
        <w:rPr>
          <w:rFonts w:hint="eastAsia" w:asciiTheme="minorEastAsia" w:hAnsiTheme="minorEastAsia" w:eastAsiaTheme="minorEastAsia" w:cstheme="minorEastAsia"/>
          <w:b/>
          <w:bCs/>
          <w:sz w:val="24"/>
          <w:szCs w:val="24"/>
          <w:u w:val="single"/>
          <w:lang w:val="en-US" w:eastAsia="zh-CN"/>
        </w:rPr>
        <w:t xml:space="preserve"> </w:t>
      </w:r>
      <w:r>
        <w:rPr>
          <w:rFonts w:hint="eastAsia" w:asciiTheme="minorEastAsia" w:hAnsiTheme="minorEastAsia" w:cstheme="minorEastAsia"/>
          <w:b/>
          <w:bCs/>
          <w:sz w:val="24"/>
          <w:szCs w:val="24"/>
          <w:u w:val="single"/>
          <w:lang w:val="en-US" w:eastAsia="zh-CN"/>
        </w:rPr>
        <w:t xml:space="preserve"> </w:t>
      </w:r>
      <w:r>
        <w:rPr>
          <w:rFonts w:hint="eastAsia" w:ascii="黑体" w:hAnsi="黑体" w:eastAsia="黑体" w:cs="黑体"/>
          <w:b/>
          <w:bCs/>
          <w:sz w:val="21"/>
          <w:szCs w:val="21"/>
          <w:u w:val="single"/>
          <w:vertAlign w:val="baseline"/>
          <w:lang w:val="en-US" w:eastAsia="zh-CN"/>
        </w:rPr>
        <w:t>王来煊  张子轩  却钰琦  李若熙  丁思瑶  吴美琪  徐晨曦</w:t>
      </w:r>
      <w:r>
        <w:rPr>
          <w:rFonts w:hint="eastAsia" w:asciiTheme="minorEastAsia" w:hAnsiTheme="minorEastAsia" w:eastAsiaTheme="minorEastAsia" w:cstheme="minorEastAsia"/>
          <w:b/>
          <w:bCs/>
          <w:sz w:val="24"/>
          <w:szCs w:val="24"/>
          <w:u w:val="single"/>
          <w:lang w:val="en-US" w:eastAsia="zh-CN"/>
        </w:rPr>
        <w:t xml:space="preserve">    </w:t>
      </w:r>
      <w:r>
        <w:rPr>
          <w:rFonts w:hint="eastAsia" w:asciiTheme="minorEastAsia" w:hAnsiTheme="minorEastAsia" w:cstheme="minorEastAsia"/>
          <w:b/>
          <w:bCs/>
          <w:sz w:val="24"/>
          <w:szCs w:val="24"/>
          <w:u w:val="single"/>
          <w:lang w:val="en-US" w:eastAsia="zh-CN"/>
        </w:rPr>
        <w:t xml:space="preserve"> </w:t>
      </w:r>
    </w:p>
    <w:p>
      <w:pPr>
        <w:spacing w:line="360" w:lineRule="auto"/>
        <w:rPr>
          <w:rFonts w:hint="eastAsia" w:asciiTheme="minorEastAsia" w:hAnsiTheme="minorEastAsia" w:eastAsiaTheme="minorEastAsia" w:cstheme="minorEastAsia"/>
          <w:b/>
          <w:bCs/>
          <w:sz w:val="28"/>
          <w:szCs w:val="28"/>
          <w:u w:val="single"/>
          <w:lang w:val="en-US" w:eastAsia="zh-CN"/>
        </w:rPr>
      </w:pPr>
      <w:r>
        <w:rPr>
          <w:rFonts w:hint="eastAsia" w:asciiTheme="minorEastAsia" w:hAnsiTheme="minorEastAsia" w:eastAsiaTheme="minorEastAsia" w:cstheme="minorEastAsia"/>
          <w:b/>
          <w:bCs/>
          <w:sz w:val="28"/>
          <w:szCs w:val="28"/>
          <w:u w:val="none"/>
          <w:lang w:val="en-US" w:eastAsia="zh-CN"/>
        </w:rPr>
        <w:t>指导教师：</w:t>
      </w:r>
      <w:r>
        <w:rPr>
          <w:rFonts w:hint="eastAsia" w:asciiTheme="minorEastAsia" w:hAnsiTheme="minorEastAsia" w:eastAsiaTheme="minorEastAsia" w:cstheme="minorEastAsia"/>
          <w:b/>
          <w:bCs/>
          <w:sz w:val="28"/>
          <w:szCs w:val="28"/>
          <w:u w:val="single"/>
          <w:lang w:val="en-US" w:eastAsia="zh-CN"/>
        </w:rPr>
        <w:t xml:space="preserve">          </w:t>
      </w:r>
      <w:r>
        <w:rPr>
          <w:rFonts w:hint="eastAsia" w:asciiTheme="minorEastAsia" w:hAnsiTheme="minorEastAsia" w:cstheme="minorEastAsia"/>
          <w:b/>
          <w:bCs/>
          <w:sz w:val="28"/>
          <w:szCs w:val="28"/>
          <w:u w:val="single"/>
          <w:lang w:val="en-US" w:eastAsia="zh-CN"/>
        </w:rPr>
        <w:t xml:space="preserve"> </w:t>
      </w:r>
      <w:r>
        <w:rPr>
          <w:rFonts w:hint="eastAsia" w:ascii="黑体" w:hAnsi="黑体" w:eastAsia="黑体" w:cs="黑体"/>
          <w:b/>
          <w:bCs/>
          <w:sz w:val="28"/>
          <w:szCs w:val="28"/>
          <w:u w:val="single"/>
          <w:lang w:val="en-US" w:eastAsia="zh-CN"/>
        </w:rPr>
        <w:t xml:space="preserve"> 高卫超   盛雪 </w:t>
      </w:r>
      <w:r>
        <w:rPr>
          <w:rFonts w:hint="eastAsia" w:asciiTheme="minorEastAsia" w:hAnsiTheme="minorEastAsia" w:cstheme="minorEastAsia"/>
          <w:b/>
          <w:bCs/>
          <w:sz w:val="28"/>
          <w:szCs w:val="28"/>
          <w:u w:val="single"/>
          <w:lang w:val="en-US" w:eastAsia="zh-CN"/>
        </w:rPr>
        <w:t xml:space="preserve">               </w:t>
      </w:r>
      <w:r>
        <w:rPr>
          <w:rFonts w:hint="eastAsia" w:asciiTheme="minorEastAsia" w:hAnsiTheme="minorEastAsia" w:eastAsiaTheme="minorEastAsia" w:cstheme="minorEastAsia"/>
          <w:b/>
          <w:bCs/>
          <w:sz w:val="28"/>
          <w:szCs w:val="28"/>
          <w:u w:val="single"/>
          <w:lang w:val="en-US" w:eastAsia="zh-CN"/>
        </w:rPr>
        <w:t xml:space="preserve">      </w:t>
      </w:r>
    </w:p>
    <w:p>
      <w:pPr>
        <w:numPr>
          <w:ilvl w:val="0"/>
          <w:numId w:val="0"/>
        </w:numPr>
        <w:spacing w:line="360" w:lineRule="auto"/>
        <w:jc w:val="center"/>
        <w:rPr>
          <w:rFonts w:hint="eastAsia" w:asciiTheme="minorEastAsia" w:hAnsiTheme="minorEastAsia" w:eastAsiaTheme="minorEastAsia" w:cstheme="minorEastAsia"/>
          <w:b/>
          <w:bCs/>
          <w:sz w:val="28"/>
          <w:szCs w:val="28"/>
          <w:lang w:val="en-US" w:eastAsia="zh-CN"/>
        </w:rPr>
      </w:pPr>
    </w:p>
    <w:p>
      <w:pPr>
        <w:numPr>
          <w:ilvl w:val="0"/>
          <w:numId w:val="0"/>
        </w:numPr>
        <w:spacing w:line="360" w:lineRule="auto"/>
        <w:jc w:val="left"/>
        <w:rPr>
          <w:rFonts w:hint="eastAsia" w:asciiTheme="minorEastAsia" w:hAnsiTheme="minorEastAsia" w:cstheme="minorEastAsia"/>
          <w:b/>
          <w:bCs/>
          <w:sz w:val="22"/>
          <w:szCs w:val="22"/>
          <w:u w:val="single"/>
          <w:lang w:val="en-US" w:eastAsia="zh-CN"/>
        </w:rPr>
      </w:pPr>
    </w:p>
    <w:p>
      <w:pPr>
        <w:numPr>
          <w:ilvl w:val="0"/>
          <w:numId w:val="0"/>
        </w:numPr>
        <w:spacing w:line="360" w:lineRule="auto"/>
        <w:jc w:val="center"/>
        <w:rPr>
          <w:rFonts w:hint="eastAsia" w:asciiTheme="minorEastAsia" w:hAnsiTheme="minorEastAsia" w:cstheme="minorEastAsia"/>
          <w:b/>
          <w:bCs/>
          <w:sz w:val="24"/>
          <w:szCs w:val="24"/>
          <w:u w:val="none"/>
          <w:lang w:val="en-US" w:eastAsia="zh-CN"/>
        </w:rPr>
      </w:pPr>
      <w:r>
        <w:rPr>
          <w:rFonts w:hint="eastAsia" w:asciiTheme="minorEastAsia" w:hAnsiTheme="minorEastAsia" w:cstheme="minorEastAsia"/>
          <w:b/>
          <w:bCs/>
          <w:sz w:val="24"/>
          <w:szCs w:val="24"/>
          <w:u w:val="none"/>
          <w:lang w:val="en-US" w:eastAsia="zh-CN"/>
        </w:rPr>
        <w:t>传染病来袭，不怕不怕</w:t>
      </w:r>
    </w:p>
    <w:p>
      <w:pPr>
        <w:numPr>
          <w:ilvl w:val="0"/>
          <w:numId w:val="0"/>
        </w:numPr>
        <w:spacing w:line="360" w:lineRule="auto"/>
        <w:jc w:val="center"/>
        <w:rPr>
          <w:rFonts w:hint="eastAsia" w:asciiTheme="minorEastAsia" w:hAnsiTheme="minorEastAsia" w:eastAsiaTheme="minorEastAsia" w:cstheme="minorEastAsia"/>
          <w:b/>
          <w:bCs/>
          <w:sz w:val="22"/>
          <w:szCs w:val="22"/>
          <w:u w:val="none"/>
          <w:lang w:val="en-US" w:eastAsia="zh-CN"/>
        </w:rPr>
      </w:pPr>
      <w:r>
        <w:rPr>
          <w:rFonts w:hint="eastAsia" w:asciiTheme="minorEastAsia" w:hAnsiTheme="minorEastAsia" w:cstheme="minorEastAsia"/>
          <w:b/>
          <w:bCs/>
          <w:sz w:val="24"/>
          <w:szCs w:val="24"/>
          <w:u w:val="none"/>
          <w:lang w:val="en-US" w:eastAsia="zh-CN"/>
        </w:rPr>
        <w:t xml:space="preserve">                                   ----关于家庭常备药的调查研究</w:t>
      </w:r>
    </w:p>
    <w:p>
      <w:pPr>
        <w:numPr>
          <w:ilvl w:val="0"/>
          <w:numId w:val="0"/>
        </w:numPr>
        <w:spacing w:line="360" w:lineRule="auto"/>
        <w:ind w:firstLine="422" w:firstLineChars="200"/>
        <w:jc w:val="left"/>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一、问题的提出</w:t>
      </w:r>
    </w:p>
    <w:p>
      <w:pPr>
        <w:numPr>
          <w:ilvl w:val="0"/>
          <w:numId w:val="0"/>
        </w:numPr>
        <w:spacing w:line="360" w:lineRule="auto"/>
        <w:ind w:firstLine="420" w:firstLineChars="200"/>
        <w:jc w:val="lef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“老师，苗熠宸今天没来。”</w:t>
      </w:r>
    </w:p>
    <w:p>
      <w:pPr>
        <w:numPr>
          <w:ilvl w:val="0"/>
          <w:numId w:val="0"/>
        </w:numPr>
        <w:spacing w:line="360" w:lineRule="auto"/>
        <w:ind w:firstLine="420" w:firstLineChars="200"/>
        <w:jc w:val="lef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“他发热请假了。”</w:t>
      </w:r>
    </w:p>
    <w:p>
      <w:pPr>
        <w:numPr>
          <w:ilvl w:val="0"/>
          <w:numId w:val="0"/>
        </w:numPr>
        <w:spacing w:line="360" w:lineRule="auto"/>
        <w:ind w:firstLine="420" w:firstLineChars="200"/>
        <w:jc w:val="lef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“老师，郭泽文、窦庚师、张铭灿，今天没有来。”</w:t>
      </w:r>
    </w:p>
    <w:p>
      <w:pPr>
        <w:numPr>
          <w:ilvl w:val="0"/>
          <w:numId w:val="0"/>
        </w:numPr>
        <w:spacing w:line="360" w:lineRule="auto"/>
        <w:ind w:firstLine="420" w:firstLineChars="200"/>
        <w:jc w:val="left"/>
        <w:rPr>
          <w:rFonts w:hint="eastAsia"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“他们发热请假了。”</w:t>
      </w:r>
    </w:p>
    <w:p>
      <w:pPr>
        <w:numPr>
          <w:ilvl w:val="0"/>
          <w:numId w:val="0"/>
        </w:numPr>
        <w:spacing w:line="360" w:lineRule="auto"/>
        <w:ind w:firstLine="420" w:firstLineChars="200"/>
        <w:jc w:val="left"/>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w:t>
      </w:r>
    </w:p>
    <w:p>
      <w:pPr>
        <w:numPr>
          <w:ilvl w:val="0"/>
          <w:numId w:val="0"/>
        </w:numPr>
        <w:spacing w:line="360" w:lineRule="auto"/>
        <w:ind w:firstLine="420" w:firstLineChars="200"/>
        <w:jc w:val="lef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最近一段时间，甲流来袭，请假的同学越来越多了，大部分请假的同学都出现了发热、感冒、咳嗽的症状。却钰琦说她妈妈最近也紧张了起来，赶紧到附近的海王星辰买“999感冒灵”、“快克”、“布洛芬”等药，生怕甲流蔓延开来，一时间买不到药。可这些药买回来之后，就堆放在了抽屉里，陈芃远说她妈妈也检查了自己家里的医药箱，看了看还缺哪些药。可是哪些药对传染病有效果，是家里应该常备的呢？家里备多少比较好呢？有多少同学家家里药是随意摆放的呢？......一时间，同学们产生了很多问题，于是准备围绕家庭小药箱展开调查研究。</w:t>
      </w:r>
    </w:p>
    <w:p>
      <w:pPr>
        <w:pStyle w:val="2"/>
        <w:keepNext w:val="0"/>
        <w:keepLines w:val="0"/>
        <w:widowControl/>
        <w:suppressLineNumbers w:val="0"/>
        <w:spacing w:before="60" w:beforeAutospacing="0" w:after="60" w:afterAutospacing="0" w:line="20" w:lineRule="atLeast"/>
        <w:ind w:left="0" w:right="0" w:firstLine="422" w:firstLineChars="200"/>
        <w:jc w:val="left"/>
        <w:rPr>
          <w:rFonts w:hint="eastAsia" w:asciiTheme="minorEastAsia" w:hAnsiTheme="minorEastAsia" w:eastAsiaTheme="minorEastAsia" w:cstheme="minorEastAsia"/>
          <w:b/>
          <w:bCs/>
          <w:i w:val="0"/>
          <w:iCs w:val="0"/>
          <w:color w:val="333333"/>
          <w:spacing w:val="0"/>
          <w:sz w:val="21"/>
          <w:szCs w:val="21"/>
          <w:vertAlign w:val="baseline"/>
          <w:lang w:val="en-US" w:eastAsia="zh-CN"/>
        </w:rPr>
      </w:pPr>
      <w:r>
        <w:rPr>
          <w:rFonts w:hint="eastAsia" w:asciiTheme="minorEastAsia" w:hAnsiTheme="minorEastAsia" w:eastAsiaTheme="minorEastAsia" w:cstheme="minorEastAsia"/>
          <w:b/>
          <w:bCs/>
          <w:i w:val="0"/>
          <w:iCs w:val="0"/>
          <w:color w:val="333333"/>
          <w:spacing w:val="0"/>
          <w:sz w:val="21"/>
          <w:szCs w:val="21"/>
          <w:vertAlign w:val="baseline"/>
          <w:lang w:val="en-US" w:eastAsia="zh-CN"/>
        </w:rPr>
        <w:t>二、研究价值与意义</w:t>
      </w:r>
    </w:p>
    <w:p>
      <w:pPr>
        <w:pStyle w:val="2"/>
        <w:keepNext w:val="0"/>
        <w:keepLines w:val="0"/>
        <w:widowControl/>
        <w:suppressLineNumbers w:val="0"/>
        <w:spacing w:before="60" w:beforeAutospacing="0" w:after="60" w:afterAutospacing="0" w:line="360" w:lineRule="auto"/>
        <w:ind w:left="0" w:right="0" w:firstLine="422" w:firstLineChars="200"/>
        <w:jc w:val="left"/>
        <w:rPr>
          <w:rFonts w:hint="default" w:asciiTheme="minorEastAsia" w:hAnsiTheme="minorEastAsia" w:eastAsiaTheme="minorEastAsia" w:cstheme="minorEastAsia"/>
          <w:b/>
          <w:bCs/>
          <w:i w:val="0"/>
          <w:iCs w:val="0"/>
          <w:color w:val="333333"/>
          <w:spacing w:val="0"/>
          <w:sz w:val="21"/>
          <w:szCs w:val="21"/>
          <w:vertAlign w:val="baseline"/>
          <w:lang w:val="en-US" w:eastAsia="zh-CN"/>
        </w:rPr>
      </w:pPr>
      <w:r>
        <w:rPr>
          <w:rFonts w:hint="eastAsia" w:asciiTheme="minorEastAsia" w:hAnsiTheme="minorEastAsia" w:eastAsiaTheme="minorEastAsia" w:cstheme="minorEastAsia"/>
          <w:b/>
          <w:bCs/>
          <w:i w:val="0"/>
          <w:iCs w:val="0"/>
          <w:color w:val="333333"/>
          <w:spacing w:val="0"/>
          <w:sz w:val="21"/>
          <w:szCs w:val="21"/>
          <w:vertAlign w:val="baseline"/>
          <w:lang w:val="en-US" w:eastAsia="zh-CN"/>
        </w:rPr>
        <w:t>1.</w:t>
      </w:r>
      <w:r>
        <w:rPr>
          <w:rFonts w:hint="eastAsia" w:asciiTheme="minorEastAsia" w:hAnsiTheme="minorEastAsia" w:cstheme="minorEastAsia"/>
          <w:b/>
          <w:bCs/>
          <w:i w:val="0"/>
          <w:iCs w:val="0"/>
          <w:color w:val="333333"/>
          <w:spacing w:val="0"/>
          <w:sz w:val="21"/>
          <w:szCs w:val="21"/>
          <w:vertAlign w:val="baseline"/>
          <w:lang w:val="en-US" w:eastAsia="zh-CN"/>
        </w:rPr>
        <w:t>研究主题的意义与价值</w:t>
      </w:r>
    </w:p>
    <w:p>
      <w:pPr>
        <w:pStyle w:val="2"/>
        <w:keepNext w:val="0"/>
        <w:keepLines w:val="0"/>
        <w:widowControl/>
        <w:numPr>
          <w:ilvl w:val="0"/>
          <w:numId w:val="0"/>
        </w:numPr>
        <w:suppressLineNumbers w:val="0"/>
        <w:spacing w:before="60" w:beforeAutospacing="0" w:after="60" w:afterAutospacing="0" w:line="360" w:lineRule="auto"/>
        <w:ind w:right="0" w:rightChars="0" w:firstLine="420"/>
        <w:jc w:val="left"/>
        <w:rPr>
          <w:rFonts w:hint="eastAsia" w:asciiTheme="minorEastAsia" w:hAnsiTheme="minorEastAsia" w:eastAsiaTheme="minorEastAsia" w:cstheme="minorEastAsia"/>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 xml:space="preserve">春季是传染病的高发季节，许多人吸取“新冠”的教训，在家里早早地备好了各种功能的药品：感冒的、退热的、止痛的、腹泻的......这些药的品种、数量比往常多了很多。   </w:t>
      </w:r>
    </w:p>
    <w:p>
      <w:pPr>
        <w:pStyle w:val="2"/>
        <w:keepNext w:val="0"/>
        <w:keepLines w:val="0"/>
        <w:widowControl/>
        <w:numPr>
          <w:ilvl w:val="0"/>
          <w:numId w:val="0"/>
        </w:numPr>
        <w:suppressLineNumbers w:val="0"/>
        <w:spacing w:before="60" w:beforeAutospacing="0" w:after="60" w:afterAutospacing="0" w:line="360" w:lineRule="auto"/>
        <w:ind w:right="0" w:rightChars="0" w:firstLine="420" w:firstLineChars="200"/>
        <w:jc w:val="left"/>
        <w:rPr>
          <w:rFonts w:hint="default"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kern w:val="2"/>
          <w:sz w:val="21"/>
          <w:szCs w:val="21"/>
          <w:lang w:val="en-US" w:eastAsia="zh-CN" w:bidi="ar-SA"/>
        </w:rPr>
        <w:t>通过对家庭</w:t>
      </w:r>
      <w:r>
        <w:rPr>
          <w:rFonts w:hint="eastAsia" w:asciiTheme="minorEastAsia" w:hAnsiTheme="minorEastAsia" w:cstheme="minorEastAsia"/>
          <w:kern w:val="2"/>
          <w:sz w:val="21"/>
          <w:szCs w:val="21"/>
          <w:lang w:val="en-US" w:eastAsia="zh-CN" w:bidi="ar-SA"/>
        </w:rPr>
        <w:t>常备药</w:t>
      </w:r>
      <w:r>
        <w:rPr>
          <w:rFonts w:hint="eastAsia" w:asciiTheme="minorEastAsia" w:hAnsiTheme="minorEastAsia" w:eastAsiaTheme="minorEastAsia" w:cstheme="minorEastAsia"/>
          <w:kern w:val="2"/>
          <w:sz w:val="21"/>
          <w:szCs w:val="21"/>
          <w:lang w:val="en-US" w:eastAsia="zh-CN" w:bidi="ar-SA"/>
        </w:rPr>
        <w:t>的调查研究，可以了解有哪些药是需要常备的以及备的量，以防盲目跟风，肆意“囤药”。此外，对医药箱</w:t>
      </w:r>
      <w:r>
        <w:rPr>
          <w:rFonts w:hint="eastAsia" w:asciiTheme="minorEastAsia" w:hAnsiTheme="minorEastAsia" w:cstheme="minorEastAsia"/>
          <w:kern w:val="2"/>
          <w:sz w:val="21"/>
          <w:szCs w:val="21"/>
          <w:lang w:val="en-US" w:eastAsia="zh-CN" w:bidi="ar-SA"/>
        </w:rPr>
        <w:t>常备</w:t>
      </w:r>
      <w:r>
        <w:rPr>
          <w:rFonts w:hint="eastAsia" w:asciiTheme="minorEastAsia" w:hAnsiTheme="minorEastAsia" w:eastAsiaTheme="minorEastAsia" w:cstheme="minorEastAsia"/>
          <w:kern w:val="2"/>
          <w:sz w:val="21"/>
          <w:szCs w:val="21"/>
          <w:lang w:val="en-US" w:eastAsia="zh-CN" w:bidi="ar-SA"/>
        </w:rPr>
        <w:t>药品的分类摆放、过期药品的处理提出合理化建</w:t>
      </w:r>
      <w:r>
        <w:rPr>
          <w:rFonts w:hint="eastAsia" w:asciiTheme="minorEastAsia" w:hAnsiTheme="minorEastAsia" w:eastAsiaTheme="minorEastAsia" w:cstheme="minorEastAsia"/>
          <w:color w:val="auto"/>
          <w:kern w:val="2"/>
          <w:sz w:val="21"/>
          <w:szCs w:val="21"/>
          <w:lang w:val="en-US" w:eastAsia="zh-CN" w:bidi="ar-SA"/>
        </w:rPr>
        <w:t>议，可以排除安全隐患，方便第一时间找到需要的药。</w:t>
      </w:r>
    </w:p>
    <w:p>
      <w:pPr>
        <w:pStyle w:val="2"/>
        <w:keepNext w:val="0"/>
        <w:keepLines w:val="0"/>
        <w:widowControl/>
        <w:numPr>
          <w:ilvl w:val="0"/>
          <w:numId w:val="0"/>
        </w:numPr>
        <w:suppressLineNumbers w:val="0"/>
        <w:spacing w:before="60" w:beforeAutospacing="0" w:after="60" w:afterAutospacing="0" w:line="360" w:lineRule="auto"/>
        <w:ind w:right="0" w:rightChars="0" w:firstLine="422" w:firstLineChars="200"/>
        <w:jc w:val="left"/>
        <w:rPr>
          <w:rFonts w:hint="default" w:asciiTheme="minorEastAsia" w:hAnsiTheme="minorEastAsia" w:eastAsia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b/>
          <w:bCs/>
          <w:i w:val="0"/>
          <w:iCs w:val="0"/>
          <w:color w:val="auto"/>
          <w:spacing w:val="0"/>
          <w:sz w:val="21"/>
          <w:szCs w:val="21"/>
          <w:vertAlign w:val="baseline"/>
          <w:lang w:val="en-US" w:eastAsia="zh-CN"/>
        </w:rPr>
        <w:t>2.研究过程的价值</w:t>
      </w:r>
    </w:p>
    <w:p>
      <w:pPr>
        <w:pStyle w:val="2"/>
        <w:keepNext w:val="0"/>
        <w:keepLines w:val="0"/>
        <w:widowControl/>
        <w:numPr>
          <w:ilvl w:val="0"/>
          <w:numId w:val="0"/>
        </w:numPr>
        <w:suppressLineNumbers w:val="0"/>
        <w:spacing w:before="60" w:beforeAutospacing="0" w:after="60" w:afterAutospacing="0" w:line="360" w:lineRule="auto"/>
        <w:ind w:right="0" w:rightChars="0" w:firstLine="420" w:firstLineChars="200"/>
        <w:jc w:val="left"/>
        <w:rPr>
          <w:rFonts w:hint="default" w:asciiTheme="minorEastAsia" w:hAnsiTheme="minorEastAsia" w:eastAsia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通过研究，能够加深我们对传染病的认知，让我们辩证看待“囤药”这一行为习惯，让我们关注到家里的医药箱及医药箱里的药品的种类和摆放，及时添置必备药品并按类摆放。比如说我们有的同学家里没有医药箱，药品是随意丢在她们能够够到的抽屉或是桌子上的，就存在一定安全隐患。有的人家里有妹妹，就需要备好退热药--布洛芬。</w:t>
      </w:r>
    </w:p>
    <w:p>
      <w:pPr>
        <w:pStyle w:val="2"/>
        <w:keepNext w:val="0"/>
        <w:keepLines w:val="0"/>
        <w:widowControl/>
        <w:numPr>
          <w:ilvl w:val="0"/>
          <w:numId w:val="0"/>
        </w:numPr>
        <w:suppressLineNumbers w:val="0"/>
        <w:spacing w:before="60" w:beforeAutospacing="0" w:after="60" w:afterAutospacing="0" w:line="360" w:lineRule="auto"/>
        <w:ind w:right="0" w:rightChars="0" w:firstLine="420" w:firstLineChars="200"/>
        <w:jc w:val="left"/>
        <w:rPr>
          <w:rFonts w:hint="eastAsia" w:asciiTheme="minorEastAsia" w:hAnsiTheme="minorEastAsia" w:eastAsiaTheme="minorEastAsia" w:cstheme="minorEastAsia"/>
          <w:b/>
          <w:bCs/>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此外，在活动过程中，</w:t>
      </w:r>
      <w:r>
        <w:rPr>
          <w:rFonts w:hint="eastAsia" w:asciiTheme="minorEastAsia" w:hAnsiTheme="minorEastAsia" w:eastAsiaTheme="minorEastAsia" w:cstheme="minorEastAsia"/>
          <w:i w:val="0"/>
          <w:iCs w:val="0"/>
          <w:color w:val="auto"/>
          <w:spacing w:val="0"/>
          <w:sz w:val="21"/>
          <w:szCs w:val="21"/>
          <w:vertAlign w:val="baseline"/>
          <w:lang w:val="en-US" w:eastAsia="zh-CN"/>
        </w:rPr>
        <w:t>我们信息搜集的能力、与别人沟通交流的能力、动手实践的能力</w:t>
      </w:r>
      <w:r>
        <w:rPr>
          <w:rFonts w:hint="eastAsia" w:asciiTheme="minorEastAsia" w:hAnsiTheme="minorEastAsia" w:cstheme="minorEastAsia"/>
          <w:i w:val="0"/>
          <w:iCs w:val="0"/>
          <w:color w:val="auto"/>
          <w:spacing w:val="0"/>
          <w:sz w:val="21"/>
          <w:szCs w:val="21"/>
          <w:vertAlign w:val="baseline"/>
          <w:lang w:val="en-US" w:eastAsia="zh-CN"/>
        </w:rPr>
        <w:t>也会</w:t>
      </w:r>
      <w:r>
        <w:rPr>
          <w:rFonts w:hint="eastAsia" w:asciiTheme="minorEastAsia" w:hAnsiTheme="minorEastAsia" w:eastAsiaTheme="minorEastAsia" w:cstheme="minorEastAsia"/>
          <w:i w:val="0"/>
          <w:iCs w:val="0"/>
          <w:color w:val="auto"/>
          <w:spacing w:val="0"/>
          <w:sz w:val="21"/>
          <w:szCs w:val="21"/>
          <w:vertAlign w:val="baseline"/>
          <w:lang w:val="en-US" w:eastAsia="zh-CN"/>
        </w:rPr>
        <w:t>获得提升</w:t>
      </w:r>
      <w:r>
        <w:rPr>
          <w:rFonts w:hint="eastAsia" w:asciiTheme="minorEastAsia" w:hAnsiTheme="minorEastAsia" w:eastAsiaTheme="minorEastAsia" w:cstheme="minorEastAsia"/>
          <w:i w:val="0"/>
          <w:iCs w:val="0"/>
          <w:color w:val="auto"/>
          <w:spacing w:val="0"/>
          <w:sz w:val="21"/>
          <w:szCs w:val="21"/>
          <w:vertAlign w:val="baseline"/>
        </w:rPr>
        <w:t>。</w:t>
      </w:r>
    </w:p>
    <w:p>
      <w:pPr>
        <w:pStyle w:val="2"/>
        <w:keepNext w:val="0"/>
        <w:keepLines w:val="0"/>
        <w:widowControl/>
        <w:numPr>
          <w:ilvl w:val="0"/>
          <w:numId w:val="0"/>
        </w:numPr>
        <w:suppressLineNumbers w:val="0"/>
        <w:spacing w:before="60" w:beforeAutospacing="0" w:after="60" w:afterAutospacing="0" w:line="360" w:lineRule="auto"/>
        <w:ind w:right="0" w:rightChars="0" w:firstLine="422" w:firstLineChars="200"/>
        <w:jc w:val="left"/>
        <w:rPr>
          <w:rFonts w:hint="eastAsia" w:asciiTheme="minorEastAsia" w:hAnsiTheme="minorEastAsia" w:eastAsiaTheme="minorEastAsia" w:cstheme="minorEastAsia"/>
          <w:b/>
          <w:bCs/>
          <w:i w:val="0"/>
          <w:iCs w:val="0"/>
          <w:color w:val="auto"/>
          <w:spacing w:val="0"/>
          <w:sz w:val="21"/>
          <w:szCs w:val="21"/>
          <w:vertAlign w:val="baseline"/>
          <w:lang w:val="en-US" w:eastAsia="zh-CN"/>
        </w:rPr>
      </w:pPr>
      <w:r>
        <w:rPr>
          <w:rFonts w:hint="eastAsia" w:asciiTheme="minorEastAsia" w:hAnsiTheme="minorEastAsia" w:eastAsiaTheme="minorEastAsia" w:cstheme="minorEastAsia"/>
          <w:b/>
          <w:bCs/>
          <w:i w:val="0"/>
          <w:iCs w:val="0"/>
          <w:color w:val="auto"/>
          <w:spacing w:val="0"/>
          <w:sz w:val="21"/>
          <w:szCs w:val="21"/>
          <w:vertAlign w:val="baseline"/>
          <w:lang w:val="en-US" w:eastAsia="zh-CN"/>
        </w:rPr>
        <w:t>三、研究活动过程</w:t>
      </w:r>
    </w:p>
    <w:p>
      <w:pPr>
        <w:spacing w:line="360" w:lineRule="auto"/>
        <w:ind w:firstLine="422" w:firstLineChars="200"/>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(一)围绕主题，选择研究内容</w:t>
      </w: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eastAsiaTheme="minorEastAsia" w:cstheme="minorEastAsia"/>
          <w:i w:val="0"/>
          <w:iCs w:val="0"/>
          <w:color w:val="auto"/>
          <w:spacing w:val="0"/>
          <w:sz w:val="21"/>
          <w:szCs w:val="21"/>
          <w:vertAlign w:val="baseline"/>
          <w:lang w:val="en-US" w:eastAsia="zh-CN"/>
        </w:rPr>
      </w:pPr>
      <w:r>
        <w:rPr>
          <w:rFonts w:hint="eastAsia" w:asciiTheme="minorEastAsia" w:hAnsiTheme="minorEastAsia" w:eastAsiaTheme="minorEastAsia" w:cstheme="minorEastAsia"/>
          <w:i w:val="0"/>
          <w:iCs w:val="0"/>
          <w:color w:val="auto"/>
          <w:spacing w:val="0"/>
          <w:sz w:val="21"/>
          <w:szCs w:val="21"/>
          <w:vertAlign w:val="baseline"/>
        </w:rPr>
        <w:t>围绕‘‘</w:t>
      </w:r>
      <w:r>
        <w:rPr>
          <w:rFonts w:hint="eastAsia" w:asciiTheme="minorEastAsia" w:hAnsiTheme="minorEastAsia" w:cstheme="minorEastAsia"/>
          <w:i w:val="0"/>
          <w:iCs w:val="0"/>
          <w:color w:val="auto"/>
          <w:spacing w:val="0"/>
          <w:sz w:val="21"/>
          <w:szCs w:val="21"/>
          <w:vertAlign w:val="baseline"/>
          <w:lang w:val="en-US" w:eastAsia="zh-CN"/>
        </w:rPr>
        <w:t>家庭常备药</w:t>
      </w:r>
      <w:r>
        <w:rPr>
          <w:rFonts w:hint="eastAsia" w:asciiTheme="minorEastAsia" w:hAnsiTheme="minorEastAsia" w:eastAsiaTheme="minorEastAsia" w:cstheme="minorEastAsia"/>
          <w:i w:val="0"/>
          <w:iCs w:val="0"/>
          <w:color w:val="auto"/>
          <w:spacing w:val="0"/>
          <w:sz w:val="21"/>
          <w:szCs w:val="21"/>
          <w:vertAlign w:val="baseline"/>
        </w:rPr>
        <w:t>’’可以研究哪些内容呢？</w:t>
      </w:r>
      <w:r>
        <w:rPr>
          <w:rFonts w:hint="eastAsia" w:asciiTheme="minorEastAsia" w:hAnsiTheme="minorEastAsia" w:eastAsiaTheme="minorEastAsia" w:cstheme="minorEastAsia"/>
          <w:i w:val="0"/>
          <w:iCs w:val="0"/>
          <w:color w:val="auto"/>
          <w:spacing w:val="0"/>
          <w:sz w:val="21"/>
          <w:szCs w:val="21"/>
          <w:vertAlign w:val="baseline"/>
          <w:lang w:val="en-US" w:eastAsia="zh-CN"/>
        </w:rPr>
        <w:t>队员和老师展开了讨论：</w:t>
      </w: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有多少同学家里有提前准备药的习惯？同学们家里经常准备的药有哪些？这些药又有什么功能？又准备了多少？这些药能不能同时吃？同学们们家里的药是放在什么地方的？同学们家里的人是否会定期检查药品？为了应对传染病，家里应该常备哪些药？药品食用注意事项？</w:t>
      </w: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drawing>
          <wp:anchor distT="0" distB="0" distL="114300" distR="114300" simplePos="0" relativeHeight="251705344" behindDoc="0" locked="0" layoutInCell="1" allowOverlap="1">
            <wp:simplePos x="0" y="0"/>
            <wp:positionH relativeFrom="column">
              <wp:posOffset>247650</wp:posOffset>
            </wp:positionH>
            <wp:positionV relativeFrom="paragraph">
              <wp:posOffset>20955</wp:posOffset>
            </wp:positionV>
            <wp:extent cx="4457700" cy="4329430"/>
            <wp:effectExtent l="0" t="0" r="0" b="13970"/>
            <wp:wrapSquare wrapText="bothSides"/>
            <wp:docPr id="3" name="图片 3" descr="传染病来袭，不怕不怕---家庭常备药的调查研究IMG_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传染病来袭，不怕不怕---家庭常备药的调查研究IMG_0308"/>
                    <pic:cNvPicPr>
                      <a:picLocks noChangeAspect="1"/>
                    </pic:cNvPicPr>
                  </pic:nvPicPr>
                  <pic:blipFill>
                    <a:blip r:embed="rId5"/>
                    <a:stretch>
                      <a:fillRect/>
                    </a:stretch>
                  </pic:blipFill>
                  <pic:spPr>
                    <a:xfrm>
                      <a:off x="0" y="0"/>
                      <a:ext cx="4457700" cy="4329430"/>
                    </a:xfrm>
                    <a:prstGeom prst="rect">
                      <a:avLst/>
                    </a:prstGeom>
                  </pic:spPr>
                </pic:pic>
              </a:graphicData>
            </a:graphic>
          </wp:anchor>
        </w:drawing>
      </w: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p>
    <w:p>
      <w:pPr>
        <w:pStyle w:val="2"/>
        <w:keepNext w:val="0"/>
        <w:keepLines w:val="0"/>
        <w:widowControl/>
        <w:suppressLineNumbers w:val="0"/>
        <w:spacing w:before="60" w:beforeAutospacing="0" w:after="60" w:afterAutospacing="0" w:line="360" w:lineRule="auto"/>
        <w:ind w:left="0" w:right="0" w:firstLine="420" w:firstLineChars="200"/>
        <w:jc w:val="left"/>
        <w:rPr>
          <w:rFonts w:hint="default"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最终，我们确定了以下研究内容：</w:t>
      </w:r>
    </w:p>
    <w:p>
      <w:pPr>
        <w:pStyle w:val="2"/>
        <w:keepNext w:val="0"/>
        <w:keepLines w:val="0"/>
        <w:widowControl/>
        <w:suppressLineNumbers w:val="0"/>
        <w:spacing w:before="60" w:beforeAutospacing="0" w:after="60" w:afterAutospacing="0" w:line="360" w:lineRule="auto"/>
        <w:ind w:left="0" w:right="0" w:firstLine="420" w:firstLineChars="200"/>
        <w:jc w:val="left"/>
        <w:rPr>
          <w:rFonts w:hint="default"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1.了解传染病及常备药品</w:t>
      </w:r>
    </w:p>
    <w:p>
      <w:pPr>
        <w:pStyle w:val="2"/>
        <w:keepNext w:val="0"/>
        <w:keepLines w:val="0"/>
        <w:widowControl/>
        <w:suppressLineNumbers w:val="0"/>
        <w:spacing w:before="60" w:beforeAutospacing="0" w:after="60" w:afterAutospacing="0" w:line="360" w:lineRule="auto"/>
        <w:ind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我们准备通过查阅资料、采访医生，了解春季常见传染类型、传播方式、症状以及家里可以准备的一些药品。</w:t>
      </w:r>
    </w:p>
    <w:p>
      <w:pPr>
        <w:pStyle w:val="2"/>
        <w:keepNext w:val="0"/>
        <w:keepLines w:val="0"/>
        <w:widowControl/>
        <w:suppressLineNumbers w:val="0"/>
        <w:spacing w:before="60" w:beforeAutospacing="0" w:after="60" w:afterAutospacing="0" w:line="360" w:lineRule="auto"/>
        <w:ind w:left="0" w:right="0" w:firstLine="420" w:firstLineChars="200"/>
        <w:jc w:val="left"/>
        <w:rPr>
          <w:rFonts w:hint="eastAsia"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2.调查同学们家里常备药的情况</w:t>
      </w:r>
    </w:p>
    <w:p>
      <w:pPr>
        <w:pStyle w:val="2"/>
        <w:keepNext w:val="0"/>
        <w:keepLines w:val="0"/>
        <w:widowControl/>
        <w:suppressLineNumbers w:val="0"/>
        <w:spacing w:before="60" w:beforeAutospacing="0" w:after="60" w:afterAutospacing="0" w:line="360" w:lineRule="auto"/>
        <w:ind w:right="0" w:firstLine="420" w:firstLineChars="200"/>
        <w:jc w:val="left"/>
        <w:rPr>
          <w:rFonts w:hint="default"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针对组员家里的常备药情况，通过实地考察，了解药品的种类、功能、摆放位置等。</w:t>
      </w:r>
    </w:p>
    <w:p>
      <w:pPr>
        <w:pStyle w:val="2"/>
        <w:keepNext w:val="0"/>
        <w:keepLines w:val="0"/>
        <w:widowControl/>
        <w:suppressLineNumbers w:val="0"/>
        <w:spacing w:before="60" w:beforeAutospacing="0" w:after="60" w:afterAutospacing="0" w:line="360" w:lineRule="auto"/>
        <w:ind w:right="0" w:firstLine="420" w:firstLineChars="200"/>
        <w:jc w:val="left"/>
        <w:rPr>
          <w:rFonts w:hint="default"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针对有多少人家里囤药、“囤”了哪些药、药的摆放、检查药品的习惯、过期药品处理等情况，我们通过问卷决定重点展开调查研究。</w:t>
      </w:r>
    </w:p>
    <w:p>
      <w:pPr>
        <w:pStyle w:val="2"/>
        <w:keepNext w:val="0"/>
        <w:keepLines w:val="0"/>
        <w:widowControl/>
        <w:suppressLineNumbers w:val="0"/>
        <w:spacing w:before="60" w:beforeAutospacing="0" w:after="60" w:afterAutospacing="0" w:line="360" w:lineRule="auto"/>
        <w:ind w:left="0" w:right="0" w:firstLine="420" w:firstLineChars="200"/>
        <w:jc w:val="left"/>
        <w:rPr>
          <w:rFonts w:hint="default" w:asciiTheme="minorEastAsia" w:hAnsi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3.用好家庭医药箱</w:t>
      </w:r>
    </w:p>
    <w:p>
      <w:pPr>
        <w:pStyle w:val="2"/>
        <w:keepNext w:val="0"/>
        <w:keepLines w:val="0"/>
        <w:widowControl/>
        <w:suppressLineNumbers w:val="0"/>
        <w:spacing w:before="60" w:beforeAutospacing="0" w:after="60" w:afterAutospacing="0" w:line="360" w:lineRule="auto"/>
        <w:ind w:left="0" w:right="0" w:firstLine="420" w:firstLineChars="200"/>
        <w:jc w:val="both"/>
        <w:rPr>
          <w:rFonts w:hint="default" w:asciiTheme="minorEastAsia" w:hAnsiTheme="minorEastAsia" w:eastAsiaTheme="minorEastAsia" w:cstheme="minorEastAsia"/>
          <w:i w:val="0"/>
          <w:iCs w:val="0"/>
          <w:color w:val="auto"/>
          <w:spacing w:val="0"/>
          <w:sz w:val="21"/>
          <w:szCs w:val="21"/>
          <w:vertAlign w:val="baseline"/>
          <w:lang w:val="en-US" w:eastAsia="zh-CN"/>
        </w:rPr>
      </w:pPr>
      <w:r>
        <w:rPr>
          <w:rFonts w:hint="eastAsia" w:asciiTheme="minorEastAsia" w:hAnsiTheme="minorEastAsia" w:cstheme="minorEastAsia"/>
          <w:i w:val="0"/>
          <w:iCs w:val="0"/>
          <w:color w:val="auto"/>
          <w:spacing w:val="0"/>
          <w:sz w:val="21"/>
          <w:szCs w:val="21"/>
          <w:vertAlign w:val="baseline"/>
          <w:lang w:val="en-US" w:eastAsia="zh-CN"/>
        </w:rPr>
        <w:t>从自身做起，针对当下传染病，检查是否有过期药品，适当增添必须药品，并对医药箱进行整理，并在学校广播站进行宣传，呼吁每一个同学关注家庭小药箱，做家庭小医生。</w:t>
      </w:r>
    </w:p>
    <w:p>
      <w:pPr>
        <w:spacing w:line="360" w:lineRule="auto"/>
        <w:ind w:firstLine="211" w:firstLineChars="100"/>
        <w:rPr>
          <w:rFonts w:hint="eastAsia" w:asciiTheme="minorEastAsia" w:hAnsiTheme="minorEastAsia" w:eastAsiaTheme="minorEastAsia" w:cstheme="minorEastAsia"/>
          <w:b/>
          <w:sz w:val="21"/>
          <w:szCs w:val="21"/>
        </w:rPr>
      </w:pPr>
      <w:r>
        <w:rPr>
          <w:rFonts w:hint="eastAsia" w:asciiTheme="minorEastAsia" w:hAnsiTheme="minorEastAsia" w:eastAsiaTheme="minorEastAsia" w:cstheme="minorEastAsia"/>
          <w:b/>
          <w:sz w:val="21"/>
          <w:szCs w:val="21"/>
        </w:rPr>
        <w:t>（二）制定研究计划</w:t>
      </w:r>
    </w:p>
    <w:p>
      <w:pPr>
        <w:spacing w:line="360" w:lineRule="auto"/>
        <w:ind w:left="420"/>
        <w:rPr>
          <w:rFonts w:hint="eastAsia" w:asciiTheme="minorEastAsia" w:hAnsiTheme="minorEastAsia" w:eastAsiaTheme="minorEastAsia" w:cstheme="minorEastAsia"/>
          <w:i w:val="0"/>
          <w:iCs w:val="0"/>
          <w:color w:val="333333"/>
          <w:spacing w:val="0"/>
          <w:kern w:val="2"/>
          <w:sz w:val="21"/>
          <w:szCs w:val="21"/>
          <w:vertAlign w:val="baseline"/>
          <w:lang w:val="en-US" w:eastAsia="zh-CN" w:bidi="ar-SA"/>
        </w:rPr>
      </w:pPr>
      <w:r>
        <w:rPr>
          <w:rFonts w:hint="eastAsia" w:asciiTheme="minorEastAsia" w:hAnsiTheme="minorEastAsia" w:eastAsiaTheme="minorEastAsia" w:cstheme="minorEastAsia"/>
          <w:i w:val="0"/>
          <w:iCs w:val="0"/>
          <w:color w:val="333333"/>
          <w:spacing w:val="0"/>
          <w:kern w:val="2"/>
          <w:sz w:val="21"/>
          <w:szCs w:val="21"/>
          <w:vertAlign w:val="baseline"/>
          <w:lang w:val="en-US" w:eastAsia="zh-CN" w:bidi="ar-SA"/>
        </w:rPr>
        <w:t>确定了研究的主要内容，我们制定了具体研究计划：</w:t>
      </w:r>
    </w:p>
    <w:p>
      <w:pPr>
        <w:jc w:val="center"/>
        <w:rPr>
          <w:rFonts w:hint="eastAsia" w:asciiTheme="minorEastAsia" w:hAnsiTheme="minorEastAsia" w:eastAsiaTheme="minorEastAsia" w:cstheme="minorEastAsia"/>
          <w:b/>
          <w:bCs/>
          <w:sz w:val="21"/>
          <w:szCs w:val="21"/>
          <w:lang w:eastAsia="zh-CN"/>
        </w:rPr>
      </w:pPr>
      <w:r>
        <w:rPr>
          <w:rFonts w:hint="eastAsia" w:asciiTheme="minorEastAsia" w:hAnsiTheme="minorEastAsia" w:cstheme="minorEastAsia"/>
          <w:b/>
          <w:bCs/>
          <w:sz w:val="21"/>
          <w:szCs w:val="21"/>
          <w:lang w:val="en-US" w:eastAsia="zh-CN"/>
        </w:rPr>
        <w:t>研究性学习课题</w:t>
      </w:r>
      <w:r>
        <w:rPr>
          <w:rFonts w:hint="eastAsia" w:asciiTheme="minorEastAsia" w:hAnsiTheme="minorEastAsia" w:eastAsiaTheme="minorEastAsia" w:cstheme="minorEastAsia"/>
          <w:b/>
          <w:bCs/>
          <w:sz w:val="21"/>
          <w:szCs w:val="21"/>
          <w:lang w:eastAsia="zh-CN"/>
        </w:rPr>
        <w:t>研究计划</w:t>
      </w:r>
    </w:p>
    <w:tbl>
      <w:tblPr>
        <w:tblStyle w:val="4"/>
        <w:tblW w:w="87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59"/>
        <w:gridCol w:w="3695"/>
        <w:gridCol w:w="1443"/>
        <w:gridCol w:w="2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1459" w:type="dxa"/>
            <w:vAlign w:val="center"/>
          </w:tcPr>
          <w:p>
            <w:pPr>
              <w:jc w:val="cente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t>研究题目</w:t>
            </w:r>
          </w:p>
        </w:tc>
        <w:tc>
          <w:tcPr>
            <w:tcW w:w="7340" w:type="dxa"/>
            <w:gridSpan w:val="3"/>
            <w:vAlign w:val="center"/>
          </w:tcPr>
          <w:p>
            <w:pPr>
              <w:ind w:firstLine="1680" w:firstLineChars="800"/>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传染病来袭，不怕不怕</w:t>
            </w:r>
          </w:p>
          <w:p>
            <w:pPr>
              <w:rPr>
                <w:rFonts w:hint="eastAsia" w:asciiTheme="minorEastAsia" w:hAnsiTheme="minorEastAsia" w:eastAsiaTheme="minorEastAsia" w:cstheme="minorEastAsia"/>
                <w:sz w:val="21"/>
                <w:szCs w:val="21"/>
                <w:vertAlign w:val="baseline"/>
                <w:lang w:eastAsia="zh-CN"/>
              </w:rPr>
            </w:pPr>
            <w:r>
              <w:rPr>
                <w:rFonts w:hint="eastAsia" w:asciiTheme="minorEastAsia" w:hAnsiTheme="minorEastAsia" w:eastAsiaTheme="minorEastAsia" w:cstheme="minorEastAsia"/>
                <w:sz w:val="21"/>
                <w:szCs w:val="21"/>
                <w:vertAlign w:val="baseline"/>
                <w:lang w:val="en-US" w:eastAsia="zh-CN"/>
              </w:rPr>
              <w:t xml:space="preserve">                  </w:t>
            </w:r>
            <w:r>
              <w:rPr>
                <w:rFonts w:hint="eastAsia" w:asciiTheme="minorEastAsia" w:hAnsiTheme="minorEastAsia" w:cstheme="minorEastAsia"/>
                <w:sz w:val="21"/>
                <w:szCs w:val="21"/>
                <w:vertAlign w:val="baseline"/>
                <w:lang w:val="en-US" w:eastAsia="zh-CN"/>
              </w:rPr>
              <w:t xml:space="preserve">         </w:t>
            </w:r>
            <w:r>
              <w:rPr>
                <w:rFonts w:hint="eastAsia" w:asciiTheme="minorEastAsia" w:hAnsiTheme="minorEastAsia" w:eastAsiaTheme="minorEastAsia" w:cstheme="minorEastAsia"/>
                <w:sz w:val="21"/>
                <w:szCs w:val="21"/>
                <w:vertAlign w:val="baseline"/>
                <w:lang w:val="en-US" w:eastAsia="zh-CN"/>
              </w:rPr>
              <w:t xml:space="preserve"> ----关于家庭</w:t>
            </w:r>
            <w:r>
              <w:rPr>
                <w:rFonts w:hint="eastAsia" w:asciiTheme="minorEastAsia" w:hAnsiTheme="minorEastAsia" w:cstheme="minorEastAsia"/>
                <w:sz w:val="21"/>
                <w:szCs w:val="21"/>
                <w:vertAlign w:val="baseline"/>
                <w:lang w:val="en-US" w:eastAsia="zh-CN"/>
              </w:rPr>
              <w:t>常备药</w:t>
            </w:r>
            <w:r>
              <w:rPr>
                <w:rFonts w:hint="eastAsia" w:asciiTheme="minorEastAsia" w:hAnsiTheme="minorEastAsia" w:eastAsiaTheme="minorEastAsia" w:cstheme="minorEastAsia"/>
                <w:sz w:val="21"/>
                <w:szCs w:val="21"/>
                <w:vertAlign w:val="baseline"/>
                <w:lang w:val="en-US" w:eastAsia="zh-CN"/>
              </w:rPr>
              <w:t>的调查研究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trPr>
        <w:tc>
          <w:tcPr>
            <w:tcW w:w="1459" w:type="dxa"/>
            <w:vAlign w:val="center"/>
          </w:tcPr>
          <w:p>
            <w:pPr>
              <w:jc w:val="cente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t>指导老师</w:t>
            </w:r>
          </w:p>
        </w:tc>
        <w:tc>
          <w:tcPr>
            <w:tcW w:w="3695"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高卫超</w:t>
            </w:r>
          </w:p>
        </w:tc>
        <w:tc>
          <w:tcPr>
            <w:tcW w:w="1443"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研究小队</w:t>
            </w:r>
          </w:p>
        </w:tc>
        <w:tc>
          <w:tcPr>
            <w:tcW w:w="2202"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队长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trPr>
        <w:tc>
          <w:tcPr>
            <w:tcW w:w="1459" w:type="dxa"/>
            <w:vAlign w:val="center"/>
          </w:tcPr>
          <w:p>
            <w:pPr>
              <w:jc w:val="cente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pPr>
            <w:r>
              <w:rPr>
                <w:rFonts w:hint="eastAsia" w:asciiTheme="minorEastAsia" w:hAnsiTheme="minorEastAsia" w:eastAsiaTheme="minorEastAsia" w:cstheme="minorEastAsia"/>
                <w:b/>
                <w:bCs/>
                <w:color w:val="000000" w:themeColor="text1"/>
                <w:sz w:val="21"/>
                <w:szCs w:val="21"/>
                <w:u w:val="single"/>
                <w:vertAlign w:val="baseline"/>
                <w:lang w:val="en-US" w:eastAsia="zh-CN"/>
                <w14:textFill>
                  <w14:solidFill>
                    <w14:schemeClr w14:val="tx1"/>
                  </w14:solidFill>
                </w14:textFill>
              </w:rPr>
              <w:t>小队队员</w:t>
            </w:r>
          </w:p>
        </w:tc>
        <w:tc>
          <w:tcPr>
            <w:tcW w:w="3695" w:type="dxa"/>
            <w:vAlign w:val="center"/>
          </w:tcPr>
          <w:p>
            <w:pPr>
              <w:ind w:firstLine="210" w:firstLineChars="100"/>
              <w:jc w:val="both"/>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 xml:space="preserve">王来煊  张子轩  却钰琦  李若熙 </w:t>
            </w:r>
          </w:p>
          <w:p>
            <w:pPr>
              <w:ind w:firstLine="210" w:firstLineChars="100"/>
              <w:jc w:val="both"/>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丁思瑶  吴美琪  徐晨曦</w:t>
            </w:r>
          </w:p>
        </w:tc>
        <w:tc>
          <w:tcPr>
            <w:tcW w:w="1443" w:type="dxa"/>
            <w:vAlign w:val="center"/>
          </w:tcPr>
          <w:p>
            <w:pPr>
              <w:jc w:val="cente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康健</w:t>
            </w:r>
            <w:r>
              <w:rPr>
                <w:rFonts w:hint="eastAsia" w:asciiTheme="minorEastAsia" w:hAnsiTheme="minorEastAsia" w:eastAsiaTheme="minorEastAsia" w:cstheme="minorEastAsia"/>
                <w:sz w:val="21"/>
                <w:szCs w:val="21"/>
                <w:vertAlign w:val="baseline"/>
                <w:lang w:val="en-US" w:eastAsia="zh-CN"/>
              </w:rPr>
              <w:t>小队</w:t>
            </w:r>
          </w:p>
        </w:tc>
        <w:tc>
          <w:tcPr>
            <w:tcW w:w="2202" w:type="dxa"/>
            <w:vAlign w:val="center"/>
          </w:tcPr>
          <w:p>
            <w:pPr>
              <w:jc w:val="cente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陈芃远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trPr>
        <w:tc>
          <w:tcPr>
            <w:tcW w:w="8799" w:type="dxa"/>
            <w:gridSpan w:val="4"/>
          </w:tcPr>
          <w:p>
            <w:pPr>
              <w:rPr>
                <w:rFonts w:hint="eastAsia" w:asciiTheme="minorEastAsia" w:hAnsiTheme="minorEastAsia" w:eastAsiaTheme="minorEastAsia" w:cstheme="minorEastAsia"/>
                <w:b/>
                <w:bCs/>
                <w:sz w:val="21"/>
                <w:szCs w:val="21"/>
                <w:highlight w:val="lightGray"/>
                <w:vertAlign w:val="baseline"/>
                <w:lang w:val="en-US" w:eastAsia="zh-CN"/>
              </w:rPr>
            </w:pPr>
            <w:r>
              <w:rPr>
                <w:rFonts w:hint="eastAsia" w:asciiTheme="minorEastAsia" w:hAnsiTheme="minorEastAsia" w:eastAsiaTheme="minorEastAsia" w:cstheme="minorEastAsia"/>
                <w:b/>
                <w:bCs/>
                <w:sz w:val="21"/>
                <w:szCs w:val="21"/>
                <w:highlight w:val="lightGray"/>
                <w:vertAlign w:val="baseline"/>
                <w:lang w:val="en-US" w:eastAsia="zh-CN"/>
              </w:rPr>
              <w:t>研究背景：</w:t>
            </w:r>
          </w:p>
          <w:p>
            <w:pP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   </w:t>
            </w:r>
            <w:r>
              <w:rPr>
                <w:rFonts w:hint="eastAsia" w:asciiTheme="minorEastAsia" w:hAnsiTheme="minorEastAsia" w:cstheme="minorEastAsia"/>
                <w:sz w:val="21"/>
                <w:szCs w:val="21"/>
                <w:vertAlign w:val="baseline"/>
                <w:lang w:val="en-US" w:eastAsia="zh-CN"/>
              </w:rPr>
              <w:t>春季传染病爆发，“囤药热”再次爆发，应该在家里常备哪些药，备多少药，药该放在哪里......因此确定了此项研究。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4" w:hRule="atLeast"/>
        </w:trPr>
        <w:tc>
          <w:tcPr>
            <w:tcW w:w="8799" w:type="dxa"/>
            <w:gridSpan w:val="4"/>
          </w:tcPr>
          <w:p>
            <w:pPr>
              <w:rPr>
                <w:rFonts w:hint="eastAsia" w:asciiTheme="minorEastAsia" w:hAnsiTheme="minorEastAsia" w:eastAsiaTheme="minorEastAsia" w:cstheme="minorEastAsia"/>
                <w:b/>
                <w:bCs/>
                <w:sz w:val="21"/>
                <w:szCs w:val="21"/>
                <w:highlight w:val="lightGray"/>
                <w:vertAlign w:val="baseline"/>
                <w:lang w:val="en-US" w:eastAsia="zh-CN"/>
              </w:rPr>
            </w:pPr>
            <w:r>
              <w:rPr>
                <w:rFonts w:hint="eastAsia" w:asciiTheme="minorEastAsia" w:hAnsiTheme="minorEastAsia" w:eastAsiaTheme="minorEastAsia" w:cstheme="minorEastAsia"/>
                <w:b/>
                <w:bCs/>
                <w:sz w:val="21"/>
                <w:szCs w:val="21"/>
                <w:highlight w:val="lightGray"/>
                <w:vertAlign w:val="baseline"/>
                <w:lang w:val="en-US" w:eastAsia="zh-CN"/>
              </w:rPr>
              <w:t>研究目的与意义：</w:t>
            </w:r>
          </w:p>
          <w:p>
            <w:pP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    </w:t>
            </w:r>
            <w:r>
              <w:rPr>
                <w:rFonts w:hint="eastAsia" w:asciiTheme="minorEastAsia" w:hAnsiTheme="minorEastAsia" w:cstheme="minorEastAsia"/>
                <w:sz w:val="21"/>
                <w:szCs w:val="21"/>
                <w:vertAlign w:val="baseline"/>
                <w:lang w:val="en-US" w:eastAsia="zh-CN"/>
              </w:rPr>
              <w:t>让大家都重视家庭小药箱，检查小药箱中的药品，对过期药品科学处理，适当增补一些应对传染性疾病的药品，并分类摆放。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6" w:hRule="atLeast"/>
        </w:trPr>
        <w:tc>
          <w:tcPr>
            <w:tcW w:w="8799" w:type="dxa"/>
            <w:gridSpan w:val="4"/>
          </w:tcPr>
          <w:p>
            <w:pPr>
              <w:rPr>
                <w:rFonts w:hint="eastAsia" w:asciiTheme="minorEastAsia" w:hAnsiTheme="minorEastAsia" w:eastAsiaTheme="minorEastAsia" w:cstheme="minorEastAsia"/>
                <w:b/>
                <w:bCs/>
                <w:sz w:val="21"/>
                <w:szCs w:val="21"/>
                <w:highlight w:val="lightGray"/>
                <w:vertAlign w:val="baseline"/>
                <w:lang w:val="en-US" w:eastAsia="zh-CN"/>
              </w:rPr>
            </w:pPr>
            <w:r>
              <w:rPr>
                <w:rFonts w:hint="eastAsia" w:asciiTheme="minorEastAsia" w:hAnsiTheme="minorEastAsia" w:eastAsiaTheme="minorEastAsia" w:cstheme="minorEastAsia"/>
                <w:b/>
                <w:bCs/>
                <w:sz w:val="21"/>
                <w:szCs w:val="21"/>
                <w:highlight w:val="lightGray"/>
                <w:vertAlign w:val="baseline"/>
                <w:lang w:val="en-US" w:eastAsia="zh-CN"/>
              </w:rPr>
              <w:t>成员分工：</w:t>
            </w:r>
          </w:p>
          <w:p>
            <w:pPr>
              <w:numPr>
                <w:ilvl w:val="0"/>
                <w:numId w:val="0"/>
              </w:numP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1.</w:t>
            </w:r>
            <w:r>
              <w:rPr>
                <w:rFonts w:hint="eastAsia" w:asciiTheme="minorEastAsia" w:hAnsiTheme="minorEastAsia" w:eastAsiaTheme="minorEastAsia" w:cstheme="minorEastAsia"/>
                <w:sz w:val="21"/>
                <w:szCs w:val="21"/>
                <w:vertAlign w:val="baseline"/>
                <w:lang w:val="en-US" w:eastAsia="zh-CN"/>
              </w:rPr>
              <w:t>队长</w:t>
            </w:r>
            <w:r>
              <w:rPr>
                <w:rFonts w:hint="eastAsia" w:asciiTheme="minorEastAsia" w:hAnsiTheme="minorEastAsia" w:cstheme="minorEastAsia"/>
                <w:sz w:val="21"/>
                <w:szCs w:val="21"/>
                <w:vertAlign w:val="baseline"/>
                <w:lang w:val="en-US" w:eastAsia="zh-CN"/>
              </w:rPr>
              <w:t>陈芃远</w:t>
            </w:r>
            <w:r>
              <w:rPr>
                <w:rFonts w:hint="eastAsia" w:asciiTheme="minorEastAsia" w:hAnsiTheme="minorEastAsia" w:eastAsiaTheme="minorEastAsia" w:cstheme="minorEastAsia"/>
                <w:sz w:val="21"/>
                <w:szCs w:val="21"/>
                <w:vertAlign w:val="baseline"/>
                <w:lang w:val="en-US" w:eastAsia="zh-CN"/>
              </w:rPr>
              <w:t>负责活动协调、队员管理，组织活动及反思；</w:t>
            </w:r>
          </w:p>
          <w:p>
            <w:pPr>
              <w:numPr>
                <w:ilvl w:val="0"/>
                <w:numId w:val="0"/>
              </w:numP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2.王来煊、张子轩、却钰琦</w:t>
            </w:r>
            <w:r>
              <w:rPr>
                <w:rFonts w:hint="eastAsia" w:asciiTheme="minorEastAsia" w:hAnsiTheme="minorEastAsia" w:eastAsiaTheme="minorEastAsia" w:cstheme="minorEastAsia"/>
                <w:sz w:val="21"/>
                <w:szCs w:val="21"/>
                <w:vertAlign w:val="baseline"/>
                <w:lang w:val="en-US" w:eastAsia="zh-CN"/>
              </w:rPr>
              <w:t>负责</w:t>
            </w:r>
            <w:r>
              <w:rPr>
                <w:rFonts w:hint="eastAsia" w:asciiTheme="minorEastAsia" w:hAnsiTheme="minorEastAsia" w:cstheme="minorEastAsia"/>
                <w:sz w:val="21"/>
                <w:szCs w:val="21"/>
                <w:vertAlign w:val="baseline"/>
                <w:lang w:val="en-US" w:eastAsia="zh-CN"/>
              </w:rPr>
              <w:t>设计问卷</w:t>
            </w:r>
            <w:r>
              <w:rPr>
                <w:rFonts w:hint="eastAsia" w:asciiTheme="minorEastAsia" w:hAnsiTheme="minorEastAsia" w:eastAsiaTheme="minorEastAsia" w:cstheme="minorEastAsia"/>
                <w:sz w:val="21"/>
                <w:szCs w:val="21"/>
                <w:vertAlign w:val="baseline"/>
                <w:lang w:val="en-US" w:eastAsia="zh-CN"/>
              </w:rPr>
              <w:t>；</w:t>
            </w:r>
          </w:p>
          <w:p>
            <w:pPr>
              <w:jc w:val="both"/>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3.全员搜集有关“传染病”的资料，李若熙 、丁思瑶、吴美琪、徐晨曦负责整理资料</w:t>
            </w:r>
            <w:r>
              <w:rPr>
                <w:rFonts w:hint="eastAsia" w:asciiTheme="minorEastAsia" w:hAnsiTheme="minorEastAsia" w:eastAsiaTheme="minorEastAsia" w:cstheme="minorEastAsia"/>
                <w:sz w:val="21"/>
                <w:szCs w:val="21"/>
                <w:vertAlign w:val="baseline"/>
                <w:lang w:val="en-US" w:eastAsia="zh-CN"/>
              </w:rPr>
              <w:t>；</w:t>
            </w:r>
          </w:p>
          <w:p>
            <w:pPr>
              <w:numPr>
                <w:ilvl w:val="0"/>
                <w:numId w:val="0"/>
              </w:num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4.全员开展问卷调查、采访、实地考察，陈芃远负责最后资料的收集与整理；</w:t>
            </w:r>
          </w:p>
          <w:p>
            <w:pPr>
              <w:numPr>
                <w:ilvl w:val="0"/>
                <w:numId w:val="0"/>
              </w:numPr>
              <w:rPr>
                <w:rFonts w:hint="eastAsia" w:asciiTheme="minorEastAsia" w:hAnsiTheme="minorEastAsia" w:eastAsia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5.李若熙、王来煊</w:t>
            </w:r>
            <w:r>
              <w:rPr>
                <w:rFonts w:hint="eastAsia" w:asciiTheme="minorEastAsia" w:hAnsiTheme="minorEastAsia" w:eastAsiaTheme="minorEastAsia" w:cstheme="minorEastAsia"/>
                <w:sz w:val="21"/>
                <w:szCs w:val="21"/>
                <w:vertAlign w:val="baseline"/>
                <w:lang w:val="en-US" w:eastAsia="zh-CN"/>
              </w:rPr>
              <w:t>负责主笔各项材料。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3" w:hRule="atLeast"/>
        </w:trPr>
        <w:tc>
          <w:tcPr>
            <w:tcW w:w="8799" w:type="dxa"/>
            <w:gridSpan w:val="4"/>
          </w:tcPr>
          <w:p>
            <w:pPr>
              <w:rPr>
                <w:rFonts w:hint="eastAsia" w:asciiTheme="minorEastAsia" w:hAnsiTheme="minorEastAsia" w:eastAsiaTheme="minorEastAsia" w:cstheme="minorEastAsia"/>
                <w:b/>
                <w:bCs/>
                <w:sz w:val="21"/>
                <w:szCs w:val="21"/>
                <w:highlight w:val="lightGray"/>
                <w:vertAlign w:val="baseline"/>
                <w:lang w:val="en-US" w:eastAsia="zh-CN"/>
              </w:rPr>
            </w:pPr>
            <w:r>
              <w:rPr>
                <w:rFonts w:hint="eastAsia" w:asciiTheme="minorEastAsia" w:hAnsiTheme="minorEastAsia" w:eastAsiaTheme="minorEastAsia" w:cstheme="minorEastAsia"/>
                <w:b/>
                <w:bCs/>
                <w:sz w:val="21"/>
                <w:szCs w:val="21"/>
                <w:highlight w:val="lightGray"/>
                <w:vertAlign w:val="baseline"/>
                <w:lang w:val="en-US" w:eastAsia="zh-CN"/>
              </w:rPr>
              <w:t>研究方法：</w:t>
            </w:r>
          </w:p>
          <w:p>
            <w:pPr>
              <w:rPr>
                <w:rFonts w:hint="default" w:asciiTheme="minorEastAsia" w:hAnsiTheme="minorEastAsia" w:eastAsiaTheme="minorEastAsia" w:cstheme="minorEastAsia"/>
                <w:sz w:val="21"/>
                <w:szCs w:val="21"/>
                <w:vertAlign w:val="baseline"/>
                <w:lang w:val="en-US" w:eastAsia="zh-CN"/>
              </w:rPr>
            </w:pPr>
            <w:r>
              <w:rPr>
                <w:rFonts w:hint="eastAsia" w:asciiTheme="minorEastAsia" w:hAnsiTheme="minorEastAsia" w:eastAsiaTheme="minorEastAsia" w:cstheme="minorEastAsia"/>
                <w:sz w:val="21"/>
                <w:szCs w:val="21"/>
                <w:vertAlign w:val="baseline"/>
                <w:lang w:val="en-US" w:eastAsia="zh-CN"/>
              </w:rPr>
              <w:t xml:space="preserve">   </w:t>
            </w:r>
            <w:r>
              <w:rPr>
                <w:rFonts w:hint="eastAsia" w:asciiTheme="minorEastAsia" w:hAnsiTheme="minorEastAsia" w:cstheme="minorEastAsia"/>
                <w:sz w:val="21"/>
                <w:szCs w:val="21"/>
                <w:vertAlign w:val="baseline"/>
                <w:lang w:val="en-US" w:eastAsia="zh-CN"/>
              </w:rPr>
              <w:t>上网查阅资料、</w:t>
            </w:r>
            <w:r>
              <w:rPr>
                <w:rFonts w:hint="eastAsia" w:asciiTheme="minorEastAsia" w:hAnsiTheme="minorEastAsia" w:eastAsiaTheme="minorEastAsia" w:cstheme="minorEastAsia"/>
                <w:sz w:val="21"/>
                <w:szCs w:val="21"/>
                <w:vertAlign w:val="baseline"/>
                <w:lang w:val="en-US" w:eastAsia="zh-CN"/>
              </w:rPr>
              <w:t>访谈、实地考察、问卷调查</w:t>
            </w:r>
            <w:r>
              <w:rPr>
                <w:rFonts w:hint="eastAsia" w:asciiTheme="minorEastAsia" w:hAnsiTheme="minorEastAsia" w:cstheme="minorEastAsia"/>
                <w:sz w:val="21"/>
                <w:szCs w:val="21"/>
                <w:vertAlign w:val="baseline"/>
                <w:lang w:val="en-US" w:eastAsia="zh-CN"/>
              </w:rPr>
              <w:t>、亲身实践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8799" w:type="dxa"/>
            <w:gridSpan w:val="4"/>
          </w:tcPr>
          <w:p>
            <w:pPr>
              <w:rPr>
                <w:rFonts w:hint="eastAsia" w:asciiTheme="minorEastAsia" w:hAnsiTheme="minorEastAsia" w:eastAsiaTheme="minorEastAsia" w:cstheme="minorEastAsia"/>
                <w:b/>
                <w:bCs/>
                <w:sz w:val="21"/>
                <w:szCs w:val="21"/>
                <w:highlight w:val="lightGray"/>
                <w:vertAlign w:val="baseline"/>
                <w:lang w:val="en-US" w:eastAsia="zh-CN"/>
              </w:rPr>
            </w:pPr>
            <w:r>
              <w:rPr>
                <w:rFonts w:hint="eastAsia" w:asciiTheme="minorEastAsia" w:hAnsiTheme="minorEastAsia" w:eastAsiaTheme="minorEastAsia" w:cstheme="minorEastAsia"/>
                <w:b/>
                <w:bCs/>
                <w:sz w:val="21"/>
                <w:szCs w:val="21"/>
                <w:highlight w:val="lightGray"/>
                <w:vertAlign w:val="baseline"/>
                <w:lang w:val="en-US" w:eastAsia="zh-CN"/>
              </w:rPr>
              <w:t>任务安排：</w:t>
            </w:r>
          </w:p>
          <w:p>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一、研究“传染病”及家庭常备药</w:t>
            </w:r>
          </w:p>
          <w:p>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1.通过查阅资料，了解“传染病”的资料，制作手抄报；</w:t>
            </w:r>
          </w:p>
          <w:p>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2.通过采访医生，了解家庭常备药；</w:t>
            </w:r>
          </w:p>
          <w:p>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二、调查同学们家庭常备药的情况</w:t>
            </w:r>
          </w:p>
          <w:p>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1.通过实地考察，了解组员家庭常备药的情况，形成药品清单；</w:t>
            </w:r>
          </w:p>
          <w:p>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2.通过问卷，调查同学们家里常备药的情况，并进行问卷分析；</w:t>
            </w:r>
          </w:p>
          <w:p>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三、用好家庭医药箱，争做家庭小医生</w:t>
            </w:r>
          </w:p>
          <w:p>
            <w:pPr>
              <w:rPr>
                <w:rFonts w:hint="eastAsia"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1.通过亲身实践，整理家庭医药箱；</w:t>
            </w:r>
          </w:p>
          <w:p>
            <w:pPr>
              <w:rPr>
                <w:rFonts w:hint="default" w:asciiTheme="minorEastAsia" w:hAnsiTheme="minorEastAsia" w:cstheme="minorEastAsia"/>
                <w:sz w:val="21"/>
                <w:szCs w:val="21"/>
                <w:vertAlign w:val="baseline"/>
                <w:lang w:val="en-US" w:eastAsia="zh-CN"/>
              </w:rPr>
            </w:pPr>
            <w:r>
              <w:rPr>
                <w:rFonts w:hint="eastAsia" w:asciiTheme="minorEastAsia" w:hAnsiTheme="minorEastAsia" w:cstheme="minorEastAsia"/>
                <w:sz w:val="21"/>
                <w:szCs w:val="21"/>
                <w:vertAlign w:val="baseline"/>
                <w:lang w:val="en-US" w:eastAsia="zh-CN"/>
              </w:rPr>
              <w:t>2.通过宣传，呼吁每一个同学都动起来，关注家庭医药箱，争做家庭小医生。</w:t>
            </w:r>
          </w:p>
          <w:p>
            <w:pPr>
              <w:rPr>
                <w:rFonts w:hint="eastAsia" w:asciiTheme="minorEastAsia" w:hAnsiTheme="minorEastAsia" w:eastAsiaTheme="minorEastAsia" w:cstheme="minorEastAsia"/>
                <w:sz w:val="21"/>
                <w:szCs w:val="21"/>
                <w:vertAlign w:val="baseline"/>
                <w:lang w:val="en-US" w:eastAsia="zh-CN"/>
              </w:rPr>
            </w:pPr>
          </w:p>
        </w:tc>
      </w:tr>
    </w:tbl>
    <w:p>
      <w:pPr>
        <w:spacing w:line="360" w:lineRule="auto"/>
        <w:ind w:firstLine="422" w:firstLineChars="200"/>
        <w:rPr>
          <w:rFonts w:hint="default" w:asciiTheme="minorEastAsia" w:hAnsiTheme="minorEastAsia" w:eastAsiaTheme="minorEastAsia" w:cstheme="minorEastAsia"/>
          <w:b/>
          <w:bCs/>
          <w:sz w:val="21"/>
          <w:szCs w:val="21"/>
          <w:highlight w:val="none"/>
          <w:lang w:val="en-US"/>
        </w:rPr>
      </w:pPr>
      <w:r>
        <w:rPr>
          <w:rFonts w:hint="eastAsia" w:asciiTheme="minorEastAsia" w:hAnsiTheme="minorEastAsia" w:eastAsiaTheme="minorEastAsia" w:cstheme="minorEastAsia"/>
          <w:b/>
          <w:bCs/>
          <w:sz w:val="21"/>
          <w:szCs w:val="21"/>
          <w:highlight w:val="none"/>
          <w:lang w:val="en-US" w:eastAsia="zh-CN"/>
        </w:rPr>
        <w:t>（</w:t>
      </w:r>
      <w:r>
        <w:rPr>
          <w:rFonts w:hint="eastAsia" w:asciiTheme="minorEastAsia" w:hAnsiTheme="minorEastAsia" w:cstheme="minorEastAsia"/>
          <w:b/>
          <w:bCs/>
          <w:sz w:val="21"/>
          <w:szCs w:val="21"/>
          <w:highlight w:val="none"/>
          <w:lang w:val="en-US" w:eastAsia="zh-CN"/>
        </w:rPr>
        <w:t>三</w:t>
      </w:r>
      <w:r>
        <w:rPr>
          <w:rFonts w:hint="eastAsia" w:asciiTheme="minorEastAsia" w:hAnsiTheme="minorEastAsia" w:eastAsiaTheme="minorEastAsia" w:cstheme="minorEastAsia"/>
          <w:b/>
          <w:bCs/>
          <w:sz w:val="21"/>
          <w:szCs w:val="21"/>
          <w:highlight w:val="none"/>
          <w:lang w:val="en-US" w:eastAsia="zh-CN"/>
        </w:rPr>
        <w:t>）</w:t>
      </w:r>
      <w:r>
        <w:rPr>
          <w:rFonts w:hint="eastAsia" w:asciiTheme="minorEastAsia" w:hAnsiTheme="minorEastAsia" w:cstheme="minorEastAsia"/>
          <w:b/>
          <w:bCs/>
          <w:sz w:val="21"/>
          <w:szCs w:val="21"/>
          <w:highlight w:val="none"/>
          <w:lang w:val="en-US" w:eastAsia="zh-CN"/>
        </w:rPr>
        <w:t>“传染病来袭，不怕不怕---家庭常备药的调查研究”实践行动</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1.走进“传染病”及“家庭常备药”</w:t>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（1）搜集有关“传染病”的资料</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春天是万物生长的季节，对我们的小学生来说，春天容易诱发二大类疾病：一类是传染性疾病；另一类是过敏性疾病，严重的甚至发生支气管哮喘。</w:t>
      </w:r>
    </w:p>
    <w:p>
      <w:pPr>
        <w:numPr>
          <w:ilvl w:val="0"/>
          <w:numId w:val="0"/>
        </w:numPr>
        <w:spacing w:line="360" w:lineRule="auto"/>
        <w:ind w:firstLine="420" w:firstLineChars="200"/>
        <w:jc w:val="left"/>
        <w:rPr>
          <w:rFonts w:hint="eastAsia" w:asciiTheme="minorEastAsia" w:hAnsiTheme="minorEastAsia" w:cstheme="minorEastAsia"/>
          <w:b w:val="0"/>
          <w:bCs w:val="0"/>
          <w:color w:val="FF0000"/>
          <w:sz w:val="21"/>
          <w:szCs w:val="21"/>
          <w:lang w:val="en-US" w:eastAsia="zh-CN"/>
        </w:rPr>
      </w:pPr>
      <w:r>
        <w:rPr>
          <w:rFonts w:hint="eastAsia" w:asciiTheme="minorEastAsia" w:hAnsiTheme="minorEastAsia" w:cstheme="minorEastAsia"/>
          <w:b w:val="0"/>
          <w:bCs w:val="0"/>
          <w:sz w:val="21"/>
          <w:szCs w:val="21"/>
          <w:lang w:val="en-US" w:eastAsia="zh-CN"/>
        </w:rPr>
        <w:t>传染类疾病分为呼吸道传染性疾病、消化道传染性疾病、过敏性疾病三类。春季传染病大多通过呼吸道传播，可通过空气、短距离飞沫或接触呼吸道分泌物等途径传播，主要包括：流行性感冒、水痘、腮腺炎、手足口病等。</w:t>
      </w:r>
      <w:r>
        <w:rPr>
          <w:rFonts w:hint="eastAsia" w:asciiTheme="minorEastAsia" w:hAnsiTheme="minorEastAsia" w:cstheme="minorEastAsia"/>
          <w:b w:val="0"/>
          <w:bCs w:val="0"/>
          <w:color w:val="auto"/>
          <w:sz w:val="21"/>
          <w:szCs w:val="21"/>
          <w:lang w:val="en-US" w:eastAsia="zh-CN"/>
        </w:rPr>
        <w:t>我们将收集到的资料做成了小报。</w:t>
      </w:r>
    </w:p>
    <w:p>
      <w:pPr>
        <w:numPr>
          <w:ilvl w:val="0"/>
          <w:numId w:val="0"/>
        </w:numPr>
        <w:spacing w:line="360" w:lineRule="auto"/>
        <w:ind w:firstLine="422" w:firstLineChars="200"/>
        <w:jc w:val="left"/>
        <w:rPr>
          <w:rFonts w:hint="eastAsia" w:asciiTheme="minorEastAsia" w:hAnsiTheme="minorEastAsia" w:cstheme="minorEastAsia"/>
          <w:b w:val="0"/>
          <w:bCs w:val="0"/>
          <w:color w:val="FF0000"/>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66432" behindDoc="0" locked="0" layoutInCell="1" allowOverlap="1">
            <wp:simplePos x="0" y="0"/>
            <wp:positionH relativeFrom="column">
              <wp:posOffset>3403600</wp:posOffset>
            </wp:positionH>
            <wp:positionV relativeFrom="paragraph">
              <wp:posOffset>4020820</wp:posOffset>
            </wp:positionV>
            <wp:extent cx="1974850" cy="2746375"/>
            <wp:effectExtent l="0" t="0" r="15875" b="6350"/>
            <wp:wrapSquare wrapText="bothSides"/>
            <wp:docPr id="9" name="图片 9" descr="小报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小报1"/>
                    <pic:cNvPicPr>
                      <a:picLocks noChangeAspect="1"/>
                    </pic:cNvPicPr>
                  </pic:nvPicPr>
                  <pic:blipFill>
                    <a:blip r:embed="rId6"/>
                    <a:stretch>
                      <a:fillRect/>
                    </a:stretch>
                  </pic:blipFill>
                  <pic:spPr>
                    <a:xfrm rot="16200000">
                      <a:off x="0" y="0"/>
                      <a:ext cx="1974850" cy="2746375"/>
                    </a:xfrm>
                    <a:prstGeom prst="rect">
                      <a:avLst/>
                    </a:prstGeom>
                  </pic:spPr>
                </pic:pic>
              </a:graphicData>
            </a:graphic>
          </wp:anchor>
        </w:drawing>
      </w:r>
      <w:r>
        <w:rPr>
          <w:rFonts w:hint="eastAsia" w:asciiTheme="minorEastAsia" w:hAnsiTheme="minorEastAsia" w:cstheme="minorEastAsia"/>
          <w:b w:val="0"/>
          <w:bCs w:val="0"/>
          <w:color w:val="FF0000"/>
          <w:sz w:val="21"/>
          <w:szCs w:val="21"/>
          <w:lang w:val="en-US" w:eastAsia="zh-CN"/>
        </w:rPr>
        <w:drawing>
          <wp:anchor distT="0" distB="0" distL="114300" distR="114300" simplePos="0" relativeHeight="251665408" behindDoc="0" locked="0" layoutInCell="1" allowOverlap="1">
            <wp:simplePos x="0" y="0"/>
            <wp:positionH relativeFrom="column">
              <wp:posOffset>66040</wp:posOffset>
            </wp:positionH>
            <wp:positionV relativeFrom="paragraph">
              <wp:posOffset>3991610</wp:posOffset>
            </wp:positionV>
            <wp:extent cx="2018665" cy="2889885"/>
            <wp:effectExtent l="0" t="0" r="5715" b="635"/>
            <wp:wrapSquare wrapText="bothSides"/>
            <wp:docPr id="8" name="图片 8" descr="IMG_0042(20230322-153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0042(20230322-153836)"/>
                    <pic:cNvPicPr>
                      <a:picLocks noChangeAspect="1"/>
                    </pic:cNvPicPr>
                  </pic:nvPicPr>
                  <pic:blipFill>
                    <a:blip r:embed="rId7"/>
                    <a:stretch>
                      <a:fillRect/>
                    </a:stretch>
                  </pic:blipFill>
                  <pic:spPr>
                    <a:xfrm rot="16200000">
                      <a:off x="0" y="0"/>
                      <a:ext cx="2018665" cy="2889885"/>
                    </a:xfrm>
                    <a:prstGeom prst="rect">
                      <a:avLst/>
                    </a:prstGeom>
                  </pic:spPr>
                </pic:pic>
              </a:graphicData>
            </a:graphic>
          </wp:anchor>
        </w:drawing>
      </w:r>
      <w:r>
        <w:rPr>
          <w:rFonts w:hint="default" w:asciiTheme="minorEastAsia" w:hAnsiTheme="minorEastAsia" w:cstheme="minorEastAsia"/>
          <w:b w:val="0"/>
          <w:bCs w:val="0"/>
          <w:color w:val="FF0000"/>
          <w:sz w:val="21"/>
          <w:szCs w:val="21"/>
          <w:lang w:val="en-US" w:eastAsia="zh-CN"/>
        </w:rPr>
        <w:drawing>
          <wp:anchor distT="0" distB="0" distL="114300" distR="114300" simplePos="0" relativeHeight="251664384" behindDoc="0" locked="0" layoutInCell="1" allowOverlap="1">
            <wp:simplePos x="0" y="0"/>
            <wp:positionH relativeFrom="column">
              <wp:posOffset>3302635</wp:posOffset>
            </wp:positionH>
            <wp:positionV relativeFrom="paragraph">
              <wp:posOffset>1805940</wp:posOffset>
            </wp:positionV>
            <wp:extent cx="2155190" cy="2701925"/>
            <wp:effectExtent l="0" t="0" r="3175" b="16510"/>
            <wp:wrapSquare wrapText="bothSides"/>
            <wp:docPr id="7" name="图片 7" descr="IMG_0046(20230322-15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0046(20230322-154009)"/>
                    <pic:cNvPicPr>
                      <a:picLocks noChangeAspect="1"/>
                    </pic:cNvPicPr>
                  </pic:nvPicPr>
                  <pic:blipFill>
                    <a:blip r:embed="rId8"/>
                    <a:stretch>
                      <a:fillRect/>
                    </a:stretch>
                  </pic:blipFill>
                  <pic:spPr>
                    <a:xfrm rot="16200000">
                      <a:off x="0" y="0"/>
                      <a:ext cx="2155190" cy="2701925"/>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63360" behindDoc="0" locked="0" layoutInCell="1" allowOverlap="1">
            <wp:simplePos x="0" y="0"/>
            <wp:positionH relativeFrom="column">
              <wp:posOffset>105410</wp:posOffset>
            </wp:positionH>
            <wp:positionV relativeFrom="paragraph">
              <wp:posOffset>1638935</wp:posOffset>
            </wp:positionV>
            <wp:extent cx="2074545" cy="2914650"/>
            <wp:effectExtent l="0" t="0" r="0" b="1905"/>
            <wp:wrapSquare wrapText="bothSides"/>
            <wp:docPr id="6" name="图片 6" descr="小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小报"/>
                    <pic:cNvPicPr>
                      <a:picLocks noChangeAspect="1"/>
                    </pic:cNvPicPr>
                  </pic:nvPicPr>
                  <pic:blipFill>
                    <a:blip r:embed="rId9"/>
                    <a:stretch>
                      <a:fillRect/>
                    </a:stretch>
                  </pic:blipFill>
                  <pic:spPr>
                    <a:xfrm rot="16200000">
                      <a:off x="0" y="0"/>
                      <a:ext cx="2074545" cy="2914650"/>
                    </a:xfrm>
                    <a:prstGeom prst="rect">
                      <a:avLst/>
                    </a:prstGeom>
                  </pic:spPr>
                </pic:pic>
              </a:graphicData>
            </a:graphic>
          </wp:anchor>
        </w:drawing>
      </w:r>
      <w:r>
        <w:rPr>
          <w:rFonts w:hint="eastAsia" w:asciiTheme="minorEastAsia" w:hAnsiTheme="minorEastAsia" w:cstheme="minorEastAsia"/>
          <w:b w:val="0"/>
          <w:bCs w:val="0"/>
          <w:color w:val="FF0000"/>
          <w:sz w:val="21"/>
          <w:szCs w:val="21"/>
          <w:lang w:val="en-US" w:eastAsia="zh-CN"/>
        </w:rPr>
        <w:drawing>
          <wp:anchor distT="0" distB="0" distL="114300" distR="114300" simplePos="0" relativeHeight="251661312" behindDoc="0" locked="0" layoutInCell="1" allowOverlap="1">
            <wp:simplePos x="0" y="0"/>
            <wp:positionH relativeFrom="column">
              <wp:posOffset>240665</wp:posOffset>
            </wp:positionH>
            <wp:positionV relativeFrom="paragraph">
              <wp:posOffset>-375285</wp:posOffset>
            </wp:positionV>
            <wp:extent cx="1917700" cy="2790190"/>
            <wp:effectExtent l="0" t="0" r="10160" b="6350"/>
            <wp:wrapSquare wrapText="bothSides"/>
            <wp:docPr id="4" name="图片 4" descr="传染病小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传染病小报2"/>
                    <pic:cNvPicPr>
                      <a:picLocks noChangeAspect="1"/>
                    </pic:cNvPicPr>
                  </pic:nvPicPr>
                  <pic:blipFill>
                    <a:blip r:embed="rId10"/>
                    <a:stretch>
                      <a:fillRect/>
                    </a:stretch>
                  </pic:blipFill>
                  <pic:spPr>
                    <a:xfrm rot="16200000">
                      <a:off x="0" y="0"/>
                      <a:ext cx="1917700" cy="279019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62336" behindDoc="0" locked="0" layoutInCell="1" allowOverlap="1">
            <wp:simplePos x="0" y="0"/>
            <wp:positionH relativeFrom="column">
              <wp:posOffset>3368675</wp:posOffset>
            </wp:positionH>
            <wp:positionV relativeFrom="paragraph">
              <wp:posOffset>-431165</wp:posOffset>
            </wp:positionV>
            <wp:extent cx="1943100" cy="2812415"/>
            <wp:effectExtent l="0" t="0" r="6985" b="0"/>
            <wp:wrapSquare wrapText="bothSides"/>
            <wp:docPr id="5" name="图片 5" descr="传染病小报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传染病小报3"/>
                    <pic:cNvPicPr>
                      <a:picLocks noChangeAspect="1"/>
                    </pic:cNvPicPr>
                  </pic:nvPicPr>
                  <pic:blipFill>
                    <a:blip r:embed="rId11"/>
                    <a:stretch>
                      <a:fillRect/>
                    </a:stretch>
                  </pic:blipFill>
                  <pic:spPr>
                    <a:xfrm rot="16200000">
                      <a:off x="0" y="0"/>
                      <a:ext cx="1943100" cy="2812415"/>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bCs/>
          <w:sz w:val="21"/>
          <w:szCs w:val="21"/>
          <w:lang w:val="en-US" w:eastAsia="zh-CN"/>
        </w:rPr>
        <w:t>结论</w:t>
      </w:r>
      <w:r>
        <w:rPr>
          <w:rFonts w:hint="eastAsia" w:asciiTheme="minorEastAsia" w:hAnsiTheme="minorEastAsia" w:cstheme="minorEastAsia"/>
          <w:b w:val="0"/>
          <w:bCs w:val="0"/>
          <w:sz w:val="21"/>
          <w:szCs w:val="21"/>
          <w:lang w:val="en-US" w:eastAsia="zh-CN"/>
        </w:rPr>
        <w:t>：通过资料的整理与分析我们能够发现常见的传性疾病通常会伴随高热、咽痛、呕吐、头痛的症状，需要在家里备些常用药品，以备不时之需。</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（2）采访医生，了解家庭常备药及用药小常识</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drawing>
          <wp:anchor distT="0" distB="0" distL="114300" distR="114300" simplePos="0" relativeHeight="251660288" behindDoc="0" locked="0" layoutInCell="1" allowOverlap="1">
            <wp:simplePos x="0" y="0"/>
            <wp:positionH relativeFrom="column">
              <wp:posOffset>2651760</wp:posOffset>
            </wp:positionH>
            <wp:positionV relativeFrom="paragraph">
              <wp:posOffset>899160</wp:posOffset>
            </wp:positionV>
            <wp:extent cx="3070225" cy="2552700"/>
            <wp:effectExtent l="0" t="0" r="15875" b="0"/>
            <wp:wrapSquare wrapText="bothSides"/>
            <wp:docPr id="2" name="图片 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5"/>
                    <pic:cNvPicPr>
                      <a:picLocks noChangeAspect="1"/>
                    </pic:cNvPicPr>
                  </pic:nvPicPr>
                  <pic:blipFill>
                    <a:blip r:embed="rId12"/>
                    <a:stretch>
                      <a:fillRect/>
                    </a:stretch>
                  </pic:blipFill>
                  <pic:spPr>
                    <a:xfrm>
                      <a:off x="0" y="0"/>
                      <a:ext cx="3070225" cy="2552700"/>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t>针对传染性疾病，家庭应该常备哪些药呢？在用药方面有什么注意的呢？我们在指导老师高老师的协助下邀请到了常州市儿童医院的副主任医师顾燕萍，顾医师为我们开设了一场关于春季常见儿童传染病的专题讲座，五年级所有同学都参与其中。</w:t>
      </w:r>
    </w:p>
    <w:p>
      <w:pPr>
        <w:numPr>
          <w:ilvl w:val="0"/>
          <w:numId w:val="0"/>
        </w:numPr>
        <w:spacing w:line="360" w:lineRule="auto"/>
        <w:jc w:val="left"/>
        <w:rPr>
          <w:rFonts w:hint="eastAsia" w:asciiTheme="minorEastAsia" w:hAnsiTheme="minorEastAsia" w:cstheme="minorEastAsia"/>
          <w:b w:val="0"/>
          <w:bCs w:val="0"/>
          <w:sz w:val="21"/>
          <w:szCs w:val="21"/>
          <w:lang w:val="en-US" w:eastAsia="zh-CN"/>
        </w:rPr>
      </w:pPr>
      <w:r>
        <w:drawing>
          <wp:anchor distT="0" distB="0" distL="114300" distR="114300" simplePos="0" relativeHeight="251668480" behindDoc="0" locked="0" layoutInCell="1" allowOverlap="1">
            <wp:simplePos x="0" y="0"/>
            <wp:positionH relativeFrom="column">
              <wp:posOffset>3036570</wp:posOffset>
            </wp:positionH>
            <wp:positionV relativeFrom="paragraph">
              <wp:posOffset>3458845</wp:posOffset>
            </wp:positionV>
            <wp:extent cx="2456180" cy="1910080"/>
            <wp:effectExtent l="0" t="0" r="1270" b="13970"/>
            <wp:wrapSquare wrapText="bothSides"/>
            <wp:docPr id="12" name="图片 1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7"/>
                    <pic:cNvPicPr>
                      <a:picLocks noChangeAspect="1"/>
                    </pic:cNvPicPr>
                  </pic:nvPicPr>
                  <pic:blipFill>
                    <a:blip r:embed="rId13"/>
                    <a:stretch>
                      <a:fillRect/>
                    </a:stretch>
                  </pic:blipFill>
                  <pic:spPr>
                    <a:xfrm>
                      <a:off x="0" y="0"/>
                      <a:ext cx="2456180" cy="1910080"/>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drawing>
          <wp:anchor distT="0" distB="0" distL="114300" distR="114300" simplePos="0" relativeHeight="251659264" behindDoc="0" locked="0" layoutInCell="1" allowOverlap="1">
            <wp:simplePos x="0" y="0"/>
            <wp:positionH relativeFrom="column">
              <wp:posOffset>-509270</wp:posOffset>
            </wp:positionH>
            <wp:positionV relativeFrom="paragraph">
              <wp:posOffset>3810</wp:posOffset>
            </wp:positionV>
            <wp:extent cx="3138170" cy="2581275"/>
            <wp:effectExtent l="0" t="0" r="5080" b="9525"/>
            <wp:wrapSquare wrapText="bothSides"/>
            <wp:docPr id="1" name="图片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
                    <pic:cNvPicPr>
                      <a:picLocks noChangeAspect="1"/>
                    </pic:cNvPicPr>
                  </pic:nvPicPr>
                  <pic:blipFill>
                    <a:blip r:embed="rId14"/>
                    <a:stretch>
                      <a:fillRect/>
                    </a:stretch>
                  </pic:blipFill>
                  <pic:spPr>
                    <a:xfrm>
                      <a:off x="0" y="0"/>
                      <a:ext cx="3138170" cy="2581275"/>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t xml:space="preserve">    讲座结束后，我们“康健组”的成员围绕“用黄桃罐头、柠檬水等土方法应对传染病科学吗？”、“为了应对春季传染病，家中可以常备哪些药？”、“什么情况下可以用药？”等问题采访顾医师。</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drawing>
          <wp:anchor distT="0" distB="0" distL="114300" distR="114300" simplePos="0" relativeHeight="251667456" behindDoc="0" locked="0" layoutInCell="1" allowOverlap="1">
            <wp:simplePos x="0" y="0"/>
            <wp:positionH relativeFrom="column">
              <wp:posOffset>83820</wp:posOffset>
            </wp:positionH>
            <wp:positionV relativeFrom="paragraph">
              <wp:posOffset>1905</wp:posOffset>
            </wp:positionV>
            <wp:extent cx="2409825" cy="1840230"/>
            <wp:effectExtent l="0" t="0" r="9525" b="7620"/>
            <wp:wrapSquare wrapText="bothSides"/>
            <wp:docPr id="11" name="图片 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
                    <pic:cNvPicPr>
                      <a:picLocks noChangeAspect="1"/>
                    </pic:cNvPicPr>
                  </pic:nvPicPr>
                  <pic:blipFill>
                    <a:blip r:embed="rId15"/>
                    <a:stretch>
                      <a:fillRect/>
                    </a:stretch>
                  </pic:blipFill>
                  <pic:spPr>
                    <a:xfrm>
                      <a:off x="0" y="0"/>
                      <a:ext cx="2409825" cy="1840230"/>
                    </a:xfrm>
                    <a:prstGeom prst="rect">
                      <a:avLst/>
                    </a:prstGeom>
                  </pic:spPr>
                </pic:pic>
              </a:graphicData>
            </a:graphic>
          </wp:anchor>
        </w:drawing>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drawing>
          <wp:anchor distT="0" distB="0" distL="114300" distR="114300" simplePos="0" relativeHeight="251669504" behindDoc="0" locked="0" layoutInCell="1" allowOverlap="1">
            <wp:simplePos x="0" y="0"/>
            <wp:positionH relativeFrom="column">
              <wp:posOffset>-2178685</wp:posOffset>
            </wp:positionH>
            <wp:positionV relativeFrom="paragraph">
              <wp:posOffset>75565</wp:posOffset>
            </wp:positionV>
            <wp:extent cx="3963035" cy="1447165"/>
            <wp:effectExtent l="0" t="0" r="18415" b="635"/>
            <wp:wrapSquare wrapText="bothSides"/>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6"/>
                    <a:stretch>
                      <a:fillRect/>
                    </a:stretch>
                  </pic:blipFill>
                  <pic:spPr>
                    <a:xfrm>
                      <a:off x="0" y="0"/>
                      <a:ext cx="3963035" cy="1447165"/>
                    </a:xfrm>
                    <a:prstGeom prst="rect">
                      <a:avLst/>
                    </a:prstGeom>
                    <a:noFill/>
                    <a:ln>
                      <a:noFill/>
                    </a:ln>
                  </pic:spPr>
                </pic:pic>
              </a:graphicData>
            </a:graphic>
          </wp:anchor>
        </w:drawing>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default" w:asciiTheme="minorEastAsia" w:hAnsiTheme="minorEastAsia" w:cstheme="minorEastAsia"/>
          <w:b w:val="0"/>
          <w:bCs w:val="0"/>
          <w:color w:val="FF0000"/>
          <w:sz w:val="21"/>
          <w:szCs w:val="21"/>
          <w:lang w:val="en-US" w:eastAsia="zh-CN"/>
        </w:rPr>
      </w:pPr>
      <w:bookmarkStart w:id="0" w:name="_GoBack"/>
      <w:r>
        <w:drawing>
          <wp:anchor distT="0" distB="0" distL="114300" distR="114300" simplePos="0" relativeHeight="251670528" behindDoc="0" locked="0" layoutInCell="1" allowOverlap="1">
            <wp:simplePos x="0" y="0"/>
            <wp:positionH relativeFrom="column">
              <wp:posOffset>2818765</wp:posOffset>
            </wp:positionH>
            <wp:positionV relativeFrom="paragraph">
              <wp:posOffset>443230</wp:posOffset>
            </wp:positionV>
            <wp:extent cx="2243455" cy="2779395"/>
            <wp:effectExtent l="0" t="0" r="4445" b="1905"/>
            <wp:wrapSquare wrapText="bothSides"/>
            <wp:docPr id="13" name="图片 13" descr="采访结果汇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采访结果汇总"/>
                    <pic:cNvPicPr>
                      <a:picLocks noChangeAspect="1"/>
                    </pic:cNvPicPr>
                  </pic:nvPicPr>
                  <pic:blipFill>
                    <a:blip r:embed="rId17"/>
                    <a:srcRect l="14188" t="4254" r="13019" b="39003"/>
                    <a:stretch>
                      <a:fillRect/>
                    </a:stretch>
                  </pic:blipFill>
                  <pic:spPr>
                    <a:xfrm>
                      <a:off x="0" y="0"/>
                      <a:ext cx="2243455" cy="2779395"/>
                    </a:xfrm>
                    <a:prstGeom prst="rect">
                      <a:avLst/>
                    </a:prstGeom>
                  </pic:spPr>
                </pic:pic>
              </a:graphicData>
            </a:graphic>
          </wp:anchor>
        </w:drawing>
      </w:r>
      <w:bookmarkEnd w:id="0"/>
      <w:r>
        <w:rPr>
          <w:rFonts w:hint="eastAsia" w:asciiTheme="minorEastAsia" w:hAnsiTheme="minorEastAsia" w:cstheme="minorEastAsia"/>
          <w:b w:val="0"/>
          <w:bCs w:val="0"/>
          <w:sz w:val="21"/>
          <w:szCs w:val="21"/>
          <w:lang w:val="en-US" w:eastAsia="zh-CN"/>
        </w:rPr>
        <w:t>顾医师耐心为我们做了解答，我们认真做了记录，并进行了整理。</w:t>
      </w:r>
    </w:p>
    <w:p>
      <w:pPr>
        <w:numPr>
          <w:ilvl w:val="0"/>
          <w:numId w:val="0"/>
        </w:numPr>
        <w:spacing w:line="360" w:lineRule="auto"/>
        <w:ind w:firstLine="210" w:firstLineChars="1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val="0"/>
          <w:bCs w:val="0"/>
          <w:sz w:val="21"/>
          <w:szCs w:val="21"/>
          <w:lang w:val="en-US" w:eastAsia="zh-CN"/>
        </w:rPr>
        <w:drawing>
          <wp:anchor distT="0" distB="0" distL="114300" distR="114300" simplePos="0" relativeHeight="251706368" behindDoc="0" locked="0" layoutInCell="1" allowOverlap="1">
            <wp:simplePos x="0" y="0"/>
            <wp:positionH relativeFrom="column">
              <wp:posOffset>-190500</wp:posOffset>
            </wp:positionH>
            <wp:positionV relativeFrom="paragraph">
              <wp:posOffset>230505</wp:posOffset>
            </wp:positionV>
            <wp:extent cx="2593340" cy="1945640"/>
            <wp:effectExtent l="0" t="0" r="16510" b="16510"/>
            <wp:wrapSquare wrapText="bothSides"/>
            <wp:docPr id="55" name="图片 55" descr="传染病来袭，不怕不怕---家庭常备药的调查研究IMG_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传染病来袭，不怕不怕---家庭常备药的调查研究IMG_0306"/>
                    <pic:cNvPicPr>
                      <a:picLocks noChangeAspect="1"/>
                    </pic:cNvPicPr>
                  </pic:nvPicPr>
                  <pic:blipFill>
                    <a:blip r:embed="rId18"/>
                    <a:stretch>
                      <a:fillRect/>
                    </a:stretch>
                  </pic:blipFill>
                  <pic:spPr>
                    <a:xfrm>
                      <a:off x="0" y="0"/>
                      <a:ext cx="2593340" cy="1945640"/>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通过采访，我们得出了以下结论：</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asciiTheme="minorEastAsia" w:hAnsiTheme="minorEastAsia" w:cstheme="minorEastAsia"/>
          <w:b w:val="0"/>
          <w:bCs w:val="0"/>
          <w:sz w:val="21"/>
          <w:szCs w:val="21"/>
          <w:lang w:val="en-US" w:eastAsia="zh-CN"/>
        </w:rPr>
        <w:t>一些“土方法”可以治疗因为受凉导致轻微的感冒，对于病毒性引起的传染病没有任何作用。“土方法”没有科学依据，有时还会耽误病情，需要谨慎对待；</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asciiTheme="minorEastAsia" w:hAnsiTheme="minorEastAsia" w:cstheme="minorEastAsia"/>
          <w:b w:val="0"/>
          <w:bCs w:val="0"/>
          <w:sz w:val="21"/>
          <w:szCs w:val="21"/>
          <w:lang w:val="en-US" w:eastAsia="zh-CN"/>
        </w:rPr>
        <w:t>在家里可以适当准备一些退热药和止痛药，在准备退热药的时候需要考虑家里人的年龄；</w:t>
      </w:r>
    </w:p>
    <w:p>
      <w:pPr>
        <w:numPr>
          <w:ilvl w:val="0"/>
          <w:numId w:val="0"/>
        </w:numPr>
        <w:spacing w:line="360" w:lineRule="auto"/>
        <w:ind w:firstLine="420" w:firstLineChars="200"/>
        <w:jc w:val="left"/>
        <w:rPr>
          <w:rFonts w:hint="default"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asciiTheme="minorEastAsia" w:hAnsiTheme="minorEastAsia" w:cstheme="minorEastAsia"/>
          <w:b w:val="0"/>
          <w:bCs w:val="0"/>
          <w:sz w:val="21"/>
          <w:szCs w:val="21"/>
          <w:lang w:val="en-US" w:eastAsia="zh-CN"/>
        </w:rPr>
        <w:t>并不是一有发热的情况就使用退烧药。对于小孩而言，38.5摄氏度是人为设定的一个标准，是否需要使用退烧药可以观察小孩的精神状态。</w:t>
      </w:r>
    </w:p>
    <w:p>
      <w:pPr>
        <w:numPr>
          <w:ilvl w:val="0"/>
          <w:numId w:val="0"/>
        </w:numPr>
        <w:spacing w:line="360" w:lineRule="auto"/>
        <w:ind w:firstLine="422" w:firstLineChars="200"/>
        <w:jc w:val="left"/>
        <w:rPr>
          <w:rFonts w:hint="default" w:asciiTheme="minorEastAsia" w:hAnsiTheme="minorEastAsia" w:eastAsia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2.“家庭常备药”的调查研究</w:t>
      </w:r>
    </w:p>
    <w:p>
      <w:pPr>
        <w:numPr>
          <w:ilvl w:val="0"/>
          <w:numId w:val="0"/>
        </w:numPr>
        <w:spacing w:line="360" w:lineRule="auto"/>
        <w:ind w:firstLine="420" w:firstLineChars="200"/>
        <w:jc w:val="left"/>
        <w:rPr>
          <w:rFonts w:hint="eastAsia" w:asciiTheme="minorEastAsia" w:hAnsiTheme="minorEastAsia" w:cstheme="minorEastAsia"/>
          <w:b w:val="0"/>
          <w:bCs w:val="0"/>
          <w:color w:val="FF0000"/>
          <w:sz w:val="21"/>
          <w:szCs w:val="21"/>
          <w:lang w:val="en-US" w:eastAsia="zh-CN"/>
        </w:rPr>
      </w:pPr>
      <w:r>
        <w:rPr>
          <w:rFonts w:hint="default" w:asciiTheme="minorEastAsia" w:hAnsiTheme="minorEastAsia" w:cstheme="minorEastAsia"/>
          <w:b w:val="0"/>
          <w:bCs w:val="0"/>
          <w:sz w:val="21"/>
          <w:szCs w:val="21"/>
          <w:lang w:val="en-US" w:eastAsia="zh-CN"/>
        </w:rPr>
        <w:drawing>
          <wp:anchor distT="0" distB="0" distL="114300" distR="114300" simplePos="0" relativeHeight="251672576" behindDoc="0" locked="0" layoutInCell="1" allowOverlap="1">
            <wp:simplePos x="0" y="0"/>
            <wp:positionH relativeFrom="column">
              <wp:posOffset>3142615</wp:posOffset>
            </wp:positionH>
            <wp:positionV relativeFrom="paragraph">
              <wp:posOffset>394335</wp:posOffset>
            </wp:positionV>
            <wp:extent cx="1908175" cy="2898775"/>
            <wp:effectExtent l="0" t="0" r="15875" b="15875"/>
            <wp:wrapSquare wrapText="bothSides"/>
            <wp:docPr id="18" name="图片 18" descr="李若熙药品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李若熙药品清单"/>
                    <pic:cNvPicPr>
                      <a:picLocks noChangeAspect="1"/>
                    </pic:cNvPicPr>
                  </pic:nvPicPr>
                  <pic:blipFill>
                    <a:blip r:embed="rId19"/>
                    <a:stretch>
                      <a:fillRect/>
                    </a:stretch>
                  </pic:blipFill>
                  <pic:spPr>
                    <a:xfrm rot="16200000">
                      <a:off x="0" y="0"/>
                      <a:ext cx="1908175" cy="2898775"/>
                    </a:xfrm>
                    <a:prstGeom prst="rect">
                      <a:avLst/>
                    </a:prstGeom>
                  </pic:spPr>
                </pic:pic>
              </a:graphicData>
            </a:graphic>
          </wp:anchor>
        </w:drawing>
      </w:r>
      <w:r>
        <w:rPr>
          <w:rFonts w:hint="eastAsia" w:asciiTheme="minorEastAsia" w:hAnsiTheme="minorEastAsia" w:cstheme="minorEastAsia"/>
          <w:b/>
          <w:bCs/>
          <w:sz w:val="21"/>
          <w:szCs w:val="21"/>
          <w:lang w:val="en-US" w:eastAsia="zh-CN"/>
        </w:rPr>
        <w:t>（1）组员对家里现有药品进行调查</w:t>
      </w:r>
      <w:r>
        <w:rPr>
          <w:rFonts w:hint="eastAsia" w:asciiTheme="minorEastAsia" w:hAnsiTheme="minorEastAsia" w:cstheme="minorEastAsia"/>
          <w:b w:val="0"/>
          <w:bCs w:val="0"/>
          <w:sz w:val="21"/>
          <w:szCs w:val="21"/>
          <w:lang w:val="en-US" w:eastAsia="zh-CN"/>
        </w:rPr>
        <w:t>我们小组成员对家里的药品进行了调查，其中吴美琪家里并没有常备药品，其余同学对家里药品的名称、功能、保质期、摆放位置进行了调查，形成了家庭药品清单。</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Theme="minorEastAsia" w:hAnsiTheme="minorEastAsia" w:cstheme="minorEastAsia"/>
          <w:b w:val="0"/>
          <w:bCs w:val="0"/>
          <w:sz w:val="21"/>
          <w:szCs w:val="21"/>
          <w:lang w:val="en-US" w:eastAsia="zh-CN"/>
        </w:rPr>
        <w:drawing>
          <wp:anchor distT="0" distB="0" distL="114300" distR="114300" simplePos="0" relativeHeight="251671552" behindDoc="0" locked="0" layoutInCell="1" allowOverlap="1">
            <wp:simplePos x="0" y="0"/>
            <wp:positionH relativeFrom="column">
              <wp:posOffset>129540</wp:posOffset>
            </wp:positionH>
            <wp:positionV relativeFrom="paragraph">
              <wp:posOffset>-403225</wp:posOffset>
            </wp:positionV>
            <wp:extent cx="1915795" cy="2727325"/>
            <wp:effectExtent l="0" t="0" r="15875" b="8255"/>
            <wp:wrapSquare wrapText="bothSides"/>
            <wp:docPr id="15" name="图片 15" descr="张子轩药品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张子轩药品清单"/>
                    <pic:cNvPicPr>
                      <a:picLocks noChangeAspect="1"/>
                    </pic:cNvPicPr>
                  </pic:nvPicPr>
                  <pic:blipFill>
                    <a:blip r:embed="rId20"/>
                    <a:stretch>
                      <a:fillRect/>
                    </a:stretch>
                  </pic:blipFill>
                  <pic:spPr>
                    <a:xfrm rot="16200000">
                      <a:off x="0" y="0"/>
                      <a:ext cx="1915795" cy="2727325"/>
                    </a:xfrm>
                    <a:prstGeom prst="rect">
                      <a:avLst/>
                    </a:prstGeom>
                  </pic:spPr>
                </pic:pic>
              </a:graphicData>
            </a:graphic>
          </wp:anchor>
        </w:drawing>
      </w:r>
    </w:p>
    <w:p>
      <w:pPr>
        <w:numPr>
          <w:ilvl w:val="0"/>
          <w:numId w:val="0"/>
        </w:numPr>
        <w:spacing w:line="360" w:lineRule="auto"/>
        <w:ind w:firstLine="420" w:firstLineChars="200"/>
        <w:jc w:val="left"/>
        <w:rPr>
          <w:rFonts w:hint="default" w:asciiTheme="minorEastAsia" w:hAnsiTheme="minorEastAsia" w:cstheme="minorEastAsia"/>
          <w:b w:val="0"/>
          <w:bCs w:val="0"/>
          <w:sz w:val="21"/>
          <w:szCs w:val="21"/>
          <w:lang w:val="en-US" w:eastAsia="zh-CN"/>
        </w:rPr>
      </w:pPr>
      <w:r>
        <w:rPr>
          <w:rFonts w:hint="eastAsia" w:asciiTheme="minorEastAsia" w:hAnsiTheme="minorEastAsia" w:cstheme="minorEastAsia"/>
          <w:b w:val="0"/>
          <w:bCs w:val="0"/>
          <w:color w:val="FF0000"/>
          <w:sz w:val="21"/>
          <w:szCs w:val="21"/>
          <w:lang w:val="en-US" w:eastAsia="zh-CN"/>
        </w:rPr>
        <w:drawing>
          <wp:anchor distT="0" distB="0" distL="114300" distR="114300" simplePos="0" relativeHeight="251708416" behindDoc="0" locked="0" layoutInCell="1" allowOverlap="1">
            <wp:simplePos x="0" y="0"/>
            <wp:positionH relativeFrom="column">
              <wp:posOffset>3053715</wp:posOffset>
            </wp:positionH>
            <wp:positionV relativeFrom="paragraph">
              <wp:posOffset>114300</wp:posOffset>
            </wp:positionV>
            <wp:extent cx="2181225" cy="3185160"/>
            <wp:effectExtent l="0" t="0" r="9525" b="15240"/>
            <wp:wrapSquare wrapText="bothSides"/>
            <wp:docPr id="14" name="图片 14" descr="王来煊药品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王来煊药品清单"/>
                    <pic:cNvPicPr>
                      <a:picLocks noChangeAspect="1"/>
                    </pic:cNvPicPr>
                  </pic:nvPicPr>
                  <pic:blipFill>
                    <a:blip r:embed="rId21"/>
                    <a:stretch>
                      <a:fillRect/>
                    </a:stretch>
                  </pic:blipFill>
                  <pic:spPr>
                    <a:xfrm>
                      <a:off x="0" y="0"/>
                      <a:ext cx="2181225" cy="3185160"/>
                    </a:xfrm>
                    <a:prstGeom prst="rect">
                      <a:avLst/>
                    </a:prstGeom>
                  </pic:spPr>
                </pic:pic>
              </a:graphicData>
            </a:graphic>
          </wp:anchor>
        </w:drawing>
      </w:r>
      <w:r>
        <w:rPr>
          <w:rFonts w:hint="default" w:asciiTheme="minorEastAsia" w:hAnsiTheme="minorEastAsia" w:cstheme="minorEastAsia"/>
          <w:b w:val="0"/>
          <w:bCs w:val="0"/>
          <w:sz w:val="21"/>
          <w:szCs w:val="21"/>
          <w:lang w:val="en-US" w:eastAsia="zh-CN"/>
        </w:rPr>
        <w:drawing>
          <wp:anchor distT="0" distB="0" distL="114300" distR="114300" simplePos="0" relativeHeight="251707392" behindDoc="0" locked="0" layoutInCell="1" allowOverlap="1">
            <wp:simplePos x="0" y="0"/>
            <wp:positionH relativeFrom="column">
              <wp:posOffset>-104775</wp:posOffset>
            </wp:positionH>
            <wp:positionV relativeFrom="paragraph">
              <wp:posOffset>124460</wp:posOffset>
            </wp:positionV>
            <wp:extent cx="2520315" cy="3503930"/>
            <wp:effectExtent l="0" t="0" r="13335" b="1270"/>
            <wp:wrapSquare wrapText="bothSides"/>
            <wp:docPr id="16" name="图片 16" descr="却钰琦药品清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却钰琦药品清单"/>
                    <pic:cNvPicPr>
                      <a:picLocks noChangeAspect="1"/>
                    </pic:cNvPicPr>
                  </pic:nvPicPr>
                  <pic:blipFill>
                    <a:blip r:embed="rId22"/>
                    <a:stretch>
                      <a:fillRect/>
                    </a:stretch>
                  </pic:blipFill>
                  <pic:spPr>
                    <a:xfrm>
                      <a:off x="0" y="0"/>
                      <a:ext cx="2520315" cy="3503930"/>
                    </a:xfrm>
                    <a:prstGeom prst="rect">
                      <a:avLst/>
                    </a:prstGeom>
                  </pic:spPr>
                </pic:pic>
              </a:graphicData>
            </a:graphic>
          </wp:anchor>
        </w:drawing>
      </w:r>
    </w:p>
    <w:p>
      <w:pPr>
        <w:numPr>
          <w:ilvl w:val="0"/>
          <w:numId w:val="0"/>
        </w:numPr>
        <w:spacing w:line="360" w:lineRule="auto"/>
        <w:ind w:firstLine="420" w:firstLineChars="200"/>
        <w:jc w:val="left"/>
        <w:rPr>
          <w:rFonts w:hint="default" w:asciiTheme="minorEastAsia" w:hAnsiTheme="minorEastAsia" w:cstheme="minorEastAsia"/>
          <w:b w:val="0"/>
          <w:bCs w:val="0"/>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结论：</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①</w:t>
      </w:r>
      <w:r>
        <w:rPr>
          <w:rFonts w:hint="eastAsia" w:asciiTheme="minorEastAsia" w:hAnsiTheme="minorEastAsia" w:cstheme="minorEastAsia"/>
          <w:b w:val="0"/>
          <w:bCs w:val="0"/>
          <w:sz w:val="21"/>
          <w:szCs w:val="21"/>
          <w:lang w:val="en-US" w:eastAsia="zh-CN"/>
        </w:rPr>
        <w:t>除丁思瑶外，组员家里均提前准备了药，药品种类比较多，其中以清热解读类的药物居多，多用于治疗感冒。此外，还包含了前段时间热议的“蒙脱石散”、“莲花清瘟”。</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②</w:t>
      </w:r>
      <w:r>
        <w:rPr>
          <w:rFonts w:hint="eastAsia" w:asciiTheme="minorEastAsia" w:hAnsiTheme="minorEastAsia" w:cstheme="minorEastAsia"/>
          <w:b w:val="0"/>
          <w:bCs w:val="0"/>
          <w:sz w:val="21"/>
          <w:szCs w:val="21"/>
          <w:lang w:val="en-US" w:eastAsia="zh-CN"/>
        </w:rPr>
        <w:t>有些组员家里的药品购买时间比较早，最早为2020年11月份，有的药品即将过期，有的已经超过了有效期。如王来煊家里购买的“感冒灵颗粒”（已标出）。</w:t>
      </w:r>
    </w:p>
    <w:p>
      <w:pPr>
        <w:numPr>
          <w:ilvl w:val="0"/>
          <w:numId w:val="0"/>
        </w:numPr>
        <w:spacing w:line="360" w:lineRule="auto"/>
        <w:ind w:firstLine="420" w:firstLineChars="200"/>
        <w:jc w:val="left"/>
        <w:rPr>
          <w:rFonts w:hint="default" w:asciiTheme="minorEastAsia" w:hAnsiTheme="minorEastAsia" w:cstheme="minorEastAsia"/>
          <w:b w:val="0"/>
          <w:bCs w:val="0"/>
          <w:sz w:val="21"/>
          <w:szCs w:val="21"/>
          <w:lang w:val="en-US" w:eastAsia="zh-CN"/>
        </w:rPr>
      </w:pPr>
      <w:r>
        <w:rPr>
          <w:rFonts w:hint="default" w:ascii="Calibri" w:hAnsi="Calibri" w:cs="Calibri"/>
          <w:b w:val="0"/>
          <w:bCs w:val="0"/>
          <w:sz w:val="21"/>
          <w:szCs w:val="21"/>
          <w:lang w:val="en-US" w:eastAsia="zh-CN"/>
        </w:rPr>
        <w:t>③</w:t>
      </w:r>
      <w:r>
        <w:rPr>
          <w:rFonts w:hint="eastAsia" w:asciiTheme="minorEastAsia" w:hAnsiTheme="minorEastAsia" w:cstheme="minorEastAsia"/>
          <w:b w:val="0"/>
          <w:bCs w:val="0"/>
          <w:sz w:val="21"/>
          <w:szCs w:val="21"/>
          <w:lang w:val="en-US" w:eastAsia="zh-CN"/>
        </w:rPr>
        <w:t>组员家里的药品有些放在柜子里，有些放在医药箱里。</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（2）利用问卷，调查同学们的家庭常备药</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default" w:asciiTheme="minorEastAsia" w:hAnsiTheme="minorEastAsia" w:cstheme="minorEastAsia"/>
          <w:b w:val="0"/>
          <w:bCs w:val="0"/>
          <w:sz w:val="21"/>
          <w:szCs w:val="21"/>
          <w:lang w:val="en-US" w:eastAsia="zh-CN"/>
        </w:rPr>
        <w:drawing>
          <wp:anchor distT="0" distB="0" distL="114300" distR="114300" simplePos="0" relativeHeight="251673600" behindDoc="0" locked="0" layoutInCell="1" allowOverlap="1">
            <wp:simplePos x="0" y="0"/>
            <wp:positionH relativeFrom="column">
              <wp:posOffset>660400</wp:posOffset>
            </wp:positionH>
            <wp:positionV relativeFrom="paragraph">
              <wp:posOffset>385445</wp:posOffset>
            </wp:positionV>
            <wp:extent cx="1495425" cy="2498090"/>
            <wp:effectExtent l="0" t="0" r="9525" b="16510"/>
            <wp:wrapSquare wrapText="bothSides"/>
            <wp:docPr id="19" name="图片 19" descr="问卷星二维码海报(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问卷星二维码海报(2)"/>
                    <pic:cNvPicPr>
                      <a:picLocks noChangeAspect="1"/>
                    </pic:cNvPicPr>
                  </pic:nvPicPr>
                  <pic:blipFill>
                    <a:blip r:embed="rId23"/>
                    <a:stretch>
                      <a:fillRect/>
                    </a:stretch>
                  </pic:blipFill>
                  <pic:spPr>
                    <a:xfrm>
                      <a:off x="0" y="0"/>
                      <a:ext cx="1495425" cy="2498090"/>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drawing>
          <wp:anchor distT="0" distB="0" distL="114300" distR="114300" simplePos="0" relativeHeight="251674624" behindDoc="0" locked="0" layoutInCell="1" allowOverlap="1">
            <wp:simplePos x="0" y="0"/>
            <wp:positionH relativeFrom="column">
              <wp:posOffset>2849245</wp:posOffset>
            </wp:positionH>
            <wp:positionV relativeFrom="paragraph">
              <wp:posOffset>327660</wp:posOffset>
            </wp:positionV>
            <wp:extent cx="1546225" cy="2534285"/>
            <wp:effectExtent l="0" t="0" r="15875" b="18415"/>
            <wp:wrapSquare wrapText="bothSides"/>
            <wp:docPr id="20" name="图片 20" descr="问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问卷"/>
                    <pic:cNvPicPr>
                      <a:picLocks noChangeAspect="1"/>
                    </pic:cNvPicPr>
                  </pic:nvPicPr>
                  <pic:blipFill>
                    <a:blip r:embed="rId24"/>
                    <a:stretch>
                      <a:fillRect/>
                    </a:stretch>
                  </pic:blipFill>
                  <pic:spPr>
                    <a:xfrm>
                      <a:off x="0" y="0"/>
                      <a:ext cx="1546225" cy="2534285"/>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t>我们小组成员利用问卷星，设计了一份调查问卷---《小学生家中常备药情况的调查问卷》。</w:t>
      </w:r>
    </w:p>
    <w:p>
      <w:pPr>
        <w:numPr>
          <w:ilvl w:val="0"/>
          <w:numId w:val="0"/>
        </w:numPr>
        <w:spacing w:line="360" w:lineRule="auto"/>
        <w:ind w:firstLine="420" w:firstLineChars="200"/>
        <w:jc w:val="left"/>
        <w:rPr>
          <w:rFonts w:hint="default"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p>
    <w:p>
      <w:pPr>
        <w:numPr>
          <w:ilvl w:val="0"/>
          <w:numId w:val="0"/>
        </w:numPr>
        <w:spacing w:line="360" w:lineRule="auto"/>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我们在每个年级抽取100人开展问卷调查，最终共回收问卷600多份，对问卷展开了分析。</w:t>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inline distT="0" distB="0" distL="114300" distR="114300">
            <wp:extent cx="4721225" cy="3540760"/>
            <wp:effectExtent l="0" t="0" r="3175" b="2540"/>
            <wp:docPr id="21" name="图片 21" descr="问卷分析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问卷分析2"/>
                    <pic:cNvPicPr>
                      <a:picLocks noChangeAspect="1"/>
                    </pic:cNvPicPr>
                  </pic:nvPicPr>
                  <pic:blipFill>
                    <a:blip r:embed="rId25"/>
                    <a:stretch>
                      <a:fillRect/>
                    </a:stretch>
                  </pic:blipFill>
                  <pic:spPr>
                    <a:xfrm>
                      <a:off x="0" y="0"/>
                      <a:ext cx="4721225" cy="3540760"/>
                    </a:xfrm>
                    <a:prstGeom prst="rect">
                      <a:avLst/>
                    </a:prstGeom>
                  </pic:spPr>
                </pic:pic>
              </a:graphicData>
            </a:graphic>
          </wp:inline>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76672" behindDoc="0" locked="0" layoutInCell="1" allowOverlap="1">
            <wp:simplePos x="0" y="0"/>
            <wp:positionH relativeFrom="column">
              <wp:posOffset>2712085</wp:posOffset>
            </wp:positionH>
            <wp:positionV relativeFrom="paragraph">
              <wp:posOffset>112395</wp:posOffset>
            </wp:positionV>
            <wp:extent cx="3302635" cy="4013835"/>
            <wp:effectExtent l="0" t="0" r="12065" b="5715"/>
            <wp:wrapSquare wrapText="bothSides"/>
            <wp:docPr id="23" name="图片 23" descr="问卷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问卷2"/>
                    <pic:cNvPicPr>
                      <a:picLocks noChangeAspect="1"/>
                    </pic:cNvPicPr>
                  </pic:nvPicPr>
                  <pic:blipFill>
                    <a:blip r:embed="rId26"/>
                    <a:stretch>
                      <a:fillRect/>
                    </a:stretch>
                  </pic:blipFill>
                  <pic:spPr>
                    <a:xfrm>
                      <a:off x="0" y="0"/>
                      <a:ext cx="3302635" cy="4013835"/>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75648" behindDoc="0" locked="0" layoutInCell="1" allowOverlap="1">
            <wp:simplePos x="0" y="0"/>
            <wp:positionH relativeFrom="column">
              <wp:posOffset>-371475</wp:posOffset>
            </wp:positionH>
            <wp:positionV relativeFrom="paragraph">
              <wp:posOffset>78740</wp:posOffset>
            </wp:positionV>
            <wp:extent cx="2883535" cy="4062095"/>
            <wp:effectExtent l="0" t="0" r="12065" b="14605"/>
            <wp:wrapSquare wrapText="bothSides"/>
            <wp:docPr id="22" name="图片 22" descr="问卷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问卷1"/>
                    <pic:cNvPicPr>
                      <a:picLocks noChangeAspect="1"/>
                    </pic:cNvPicPr>
                  </pic:nvPicPr>
                  <pic:blipFill>
                    <a:blip r:embed="rId27"/>
                    <a:stretch>
                      <a:fillRect/>
                    </a:stretch>
                  </pic:blipFill>
                  <pic:spPr>
                    <a:xfrm>
                      <a:off x="0" y="0"/>
                      <a:ext cx="2883535" cy="4062095"/>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80768" behindDoc="0" locked="0" layoutInCell="1" allowOverlap="1">
            <wp:simplePos x="0" y="0"/>
            <wp:positionH relativeFrom="column">
              <wp:posOffset>2759710</wp:posOffset>
            </wp:positionH>
            <wp:positionV relativeFrom="paragraph">
              <wp:posOffset>4272915</wp:posOffset>
            </wp:positionV>
            <wp:extent cx="2997835" cy="4358005"/>
            <wp:effectExtent l="0" t="0" r="12065" b="4445"/>
            <wp:wrapSquare wrapText="bothSides"/>
            <wp:docPr id="27" name="图片 27" descr="问卷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问卷6"/>
                    <pic:cNvPicPr>
                      <a:picLocks noChangeAspect="1"/>
                    </pic:cNvPicPr>
                  </pic:nvPicPr>
                  <pic:blipFill>
                    <a:blip r:embed="rId28"/>
                    <a:stretch>
                      <a:fillRect/>
                    </a:stretch>
                  </pic:blipFill>
                  <pic:spPr>
                    <a:xfrm>
                      <a:off x="0" y="0"/>
                      <a:ext cx="2997835" cy="4358005"/>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78720" behindDoc="0" locked="0" layoutInCell="1" allowOverlap="1">
            <wp:simplePos x="0" y="0"/>
            <wp:positionH relativeFrom="column">
              <wp:posOffset>2797810</wp:posOffset>
            </wp:positionH>
            <wp:positionV relativeFrom="paragraph">
              <wp:posOffset>76200</wp:posOffset>
            </wp:positionV>
            <wp:extent cx="2897505" cy="4084320"/>
            <wp:effectExtent l="0" t="0" r="17145" b="11430"/>
            <wp:wrapSquare wrapText="bothSides"/>
            <wp:docPr id="25" name="图片 25" descr="问卷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问卷4"/>
                    <pic:cNvPicPr>
                      <a:picLocks noChangeAspect="1"/>
                    </pic:cNvPicPr>
                  </pic:nvPicPr>
                  <pic:blipFill>
                    <a:blip r:embed="rId29"/>
                    <a:stretch>
                      <a:fillRect/>
                    </a:stretch>
                  </pic:blipFill>
                  <pic:spPr>
                    <a:xfrm>
                      <a:off x="0" y="0"/>
                      <a:ext cx="2897505" cy="408432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79744" behindDoc="0" locked="0" layoutInCell="1" allowOverlap="1">
            <wp:simplePos x="0" y="0"/>
            <wp:positionH relativeFrom="column">
              <wp:posOffset>-581025</wp:posOffset>
            </wp:positionH>
            <wp:positionV relativeFrom="paragraph">
              <wp:posOffset>4183380</wp:posOffset>
            </wp:positionV>
            <wp:extent cx="3165475" cy="4466590"/>
            <wp:effectExtent l="0" t="0" r="15875" b="10160"/>
            <wp:wrapSquare wrapText="bothSides"/>
            <wp:docPr id="26" name="图片 26" descr="问卷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问卷5"/>
                    <pic:cNvPicPr>
                      <a:picLocks noChangeAspect="1"/>
                    </pic:cNvPicPr>
                  </pic:nvPicPr>
                  <pic:blipFill>
                    <a:blip r:embed="rId30"/>
                    <a:stretch>
                      <a:fillRect/>
                    </a:stretch>
                  </pic:blipFill>
                  <pic:spPr>
                    <a:xfrm>
                      <a:off x="0" y="0"/>
                      <a:ext cx="3165475" cy="446659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77696" behindDoc="0" locked="0" layoutInCell="1" allowOverlap="1">
            <wp:simplePos x="0" y="0"/>
            <wp:positionH relativeFrom="column">
              <wp:posOffset>-264160</wp:posOffset>
            </wp:positionH>
            <wp:positionV relativeFrom="paragraph">
              <wp:posOffset>32385</wp:posOffset>
            </wp:positionV>
            <wp:extent cx="2780030" cy="3959860"/>
            <wp:effectExtent l="0" t="0" r="1270" b="2540"/>
            <wp:wrapSquare wrapText="bothSides"/>
            <wp:docPr id="24" name="图片 24" descr="问卷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问卷3"/>
                    <pic:cNvPicPr>
                      <a:picLocks noChangeAspect="1"/>
                    </pic:cNvPicPr>
                  </pic:nvPicPr>
                  <pic:blipFill>
                    <a:blip r:embed="rId31"/>
                    <a:stretch>
                      <a:fillRect/>
                    </a:stretch>
                  </pic:blipFill>
                  <pic:spPr>
                    <a:xfrm>
                      <a:off x="0" y="0"/>
                      <a:ext cx="2780030" cy="3959860"/>
                    </a:xfrm>
                    <a:prstGeom prst="rect">
                      <a:avLst/>
                    </a:prstGeom>
                  </pic:spPr>
                </pic:pic>
              </a:graphicData>
            </a:graphic>
          </wp:anchor>
        </w:drawing>
      </w:r>
    </w:p>
    <w:p>
      <w:pPr>
        <w:numPr>
          <w:ilvl w:val="0"/>
          <w:numId w:val="0"/>
        </w:numPr>
        <w:spacing w:line="360" w:lineRule="auto"/>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81792" behindDoc="0" locked="0" layoutInCell="1" allowOverlap="1">
            <wp:simplePos x="0" y="0"/>
            <wp:positionH relativeFrom="column">
              <wp:posOffset>-47625</wp:posOffset>
            </wp:positionH>
            <wp:positionV relativeFrom="paragraph">
              <wp:posOffset>41275</wp:posOffset>
            </wp:positionV>
            <wp:extent cx="2922270" cy="4193540"/>
            <wp:effectExtent l="0" t="0" r="11430" b="16510"/>
            <wp:wrapSquare wrapText="bothSides"/>
            <wp:docPr id="28" name="图片 28" descr="问卷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问卷7"/>
                    <pic:cNvPicPr>
                      <a:picLocks noChangeAspect="1"/>
                    </pic:cNvPicPr>
                  </pic:nvPicPr>
                  <pic:blipFill>
                    <a:blip r:embed="rId32"/>
                    <a:stretch>
                      <a:fillRect/>
                    </a:stretch>
                  </pic:blipFill>
                  <pic:spPr>
                    <a:xfrm>
                      <a:off x="0" y="0"/>
                      <a:ext cx="2922270" cy="419354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inline distT="0" distB="0" distL="114300" distR="114300">
            <wp:extent cx="2634615" cy="4176395"/>
            <wp:effectExtent l="0" t="0" r="13335" b="14605"/>
            <wp:docPr id="29" name="图片 29" descr="问卷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问卷8"/>
                    <pic:cNvPicPr>
                      <a:picLocks noChangeAspect="1"/>
                    </pic:cNvPicPr>
                  </pic:nvPicPr>
                  <pic:blipFill>
                    <a:blip r:embed="rId33"/>
                    <a:stretch>
                      <a:fillRect/>
                    </a:stretch>
                  </pic:blipFill>
                  <pic:spPr>
                    <a:xfrm>
                      <a:off x="0" y="0"/>
                      <a:ext cx="2634615" cy="4176395"/>
                    </a:xfrm>
                    <a:prstGeom prst="rect">
                      <a:avLst/>
                    </a:prstGeom>
                  </pic:spPr>
                </pic:pic>
              </a:graphicData>
            </a:graphic>
          </wp:inline>
        </w:drawing>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结论：</w:t>
      </w:r>
    </w:p>
    <w:p>
      <w:pPr>
        <w:numPr>
          <w:ilvl w:val="0"/>
          <w:numId w:val="0"/>
        </w:numPr>
        <w:spacing w:line="360" w:lineRule="auto"/>
        <w:ind w:firstLine="420" w:firstLineChars="200"/>
        <w:jc w:val="left"/>
        <w:rPr>
          <w:rFonts w:hint="eastAsia" w:ascii="Calibri" w:hAnsi="Calibri" w:cs="Calibri"/>
          <w:b w:val="0"/>
          <w:bCs w:val="0"/>
          <w:sz w:val="21"/>
          <w:szCs w:val="21"/>
          <w:lang w:val="en-US" w:eastAsia="zh-CN"/>
        </w:rPr>
      </w:pPr>
      <w:r>
        <w:rPr>
          <w:rFonts w:hint="default" w:ascii="Calibri" w:hAnsi="Calibri" w:cs="Calibri"/>
          <w:b w:val="0"/>
          <w:bCs w:val="0"/>
          <w:sz w:val="21"/>
          <w:szCs w:val="21"/>
          <w:lang w:val="en-US" w:eastAsia="zh-CN"/>
        </w:rPr>
        <w:t>①</w:t>
      </w:r>
      <w:r>
        <w:rPr>
          <w:rFonts w:hint="eastAsia" w:ascii="Calibri" w:hAnsi="Calibri" w:cs="Calibri"/>
          <w:b w:val="0"/>
          <w:bCs w:val="0"/>
          <w:sz w:val="21"/>
          <w:szCs w:val="21"/>
          <w:lang w:val="en-US" w:eastAsia="zh-CN"/>
        </w:rPr>
        <w:t>绝大多数家庭有“囤”药的意识，且会根据自己的需求适当“囤”一些要，这种行为比较可取，避免了盲目跟风，浪费资源。仍有一部分家庭没有“囤”药的习惯，会根据自己的需求随时买。</w:t>
      </w:r>
    </w:p>
    <w:p>
      <w:pPr>
        <w:numPr>
          <w:ilvl w:val="0"/>
          <w:numId w:val="0"/>
        </w:numPr>
        <w:spacing w:line="360" w:lineRule="auto"/>
        <w:ind w:firstLine="420" w:firstLineChars="200"/>
        <w:jc w:val="left"/>
        <w:rPr>
          <w:rFonts w:hint="eastAsia" w:ascii="Calibri" w:hAnsi="Calibri" w:cs="Calibri"/>
          <w:b w:val="0"/>
          <w:bCs w:val="0"/>
          <w:sz w:val="21"/>
          <w:szCs w:val="21"/>
          <w:lang w:val="en-US" w:eastAsia="zh-CN"/>
        </w:rPr>
      </w:pPr>
      <w:r>
        <w:rPr>
          <w:rFonts w:hint="default" w:ascii="Calibri" w:hAnsi="Calibri" w:cs="Calibri"/>
          <w:b w:val="0"/>
          <w:bCs w:val="0"/>
          <w:sz w:val="21"/>
          <w:szCs w:val="21"/>
          <w:lang w:val="en-US" w:eastAsia="zh-CN"/>
        </w:rPr>
        <w:t>②</w:t>
      </w:r>
      <w:r>
        <w:rPr>
          <w:rFonts w:hint="eastAsia" w:ascii="Calibri" w:hAnsi="Calibri" w:cs="Calibri"/>
          <w:b w:val="0"/>
          <w:bCs w:val="0"/>
          <w:sz w:val="21"/>
          <w:szCs w:val="21"/>
          <w:lang w:val="en-US" w:eastAsia="zh-CN"/>
        </w:rPr>
        <w:t>多数人比较支持“囤药”，认为可以用来应急，少数人不支持“囤药”，认为会挤占资源，给真正需要的人带来不便。</w:t>
      </w:r>
    </w:p>
    <w:p>
      <w:pPr>
        <w:numPr>
          <w:ilvl w:val="0"/>
          <w:numId w:val="0"/>
        </w:numPr>
        <w:spacing w:line="360" w:lineRule="auto"/>
        <w:ind w:firstLine="420" w:firstLineChars="200"/>
        <w:jc w:val="left"/>
        <w:rPr>
          <w:rFonts w:hint="eastAsia" w:ascii="Calibri" w:hAnsi="Calibri" w:cs="Calibri"/>
          <w:b w:val="0"/>
          <w:bCs w:val="0"/>
          <w:sz w:val="21"/>
          <w:szCs w:val="21"/>
          <w:lang w:val="en-US" w:eastAsia="zh-CN"/>
        </w:rPr>
      </w:pPr>
      <w:r>
        <w:rPr>
          <w:rFonts w:hint="default" w:ascii="Calibri" w:hAnsi="Calibri" w:cs="Calibri"/>
          <w:b w:val="0"/>
          <w:bCs w:val="0"/>
          <w:sz w:val="21"/>
          <w:szCs w:val="21"/>
          <w:lang w:val="en-US" w:eastAsia="zh-CN"/>
        </w:rPr>
        <w:t>③</w:t>
      </w:r>
      <w:r>
        <w:rPr>
          <w:rFonts w:hint="eastAsia" w:ascii="Calibri" w:hAnsi="Calibri" w:cs="Calibri"/>
          <w:b w:val="0"/>
          <w:bCs w:val="0"/>
          <w:sz w:val="21"/>
          <w:szCs w:val="21"/>
          <w:lang w:val="en-US" w:eastAsia="zh-CN"/>
        </w:rPr>
        <w:t>多数家庭比较注重药的摆放，把药放进医药箱。有三分之一的家庭将药品放在抽屉里，极少部分随便放，这两者都存在一定安全隐患，且不利于寻找需要的药。</w:t>
      </w:r>
    </w:p>
    <w:p>
      <w:pPr>
        <w:numPr>
          <w:ilvl w:val="0"/>
          <w:numId w:val="0"/>
        </w:numPr>
        <w:spacing w:line="360" w:lineRule="auto"/>
        <w:ind w:firstLine="420" w:firstLineChars="200"/>
        <w:jc w:val="left"/>
        <w:rPr>
          <w:rFonts w:hint="default" w:cs="Calibri" w:asciiTheme="majorAscii" w:hAnsiTheme="majorAscii"/>
          <w:b w:val="0"/>
          <w:bCs w:val="0"/>
          <w:sz w:val="21"/>
          <w:szCs w:val="21"/>
          <w:lang w:val="en-US" w:eastAsia="zh-CN"/>
        </w:rPr>
      </w:pPr>
      <w:r>
        <w:rPr>
          <w:rFonts w:hint="default" w:cs="Calibri" w:asciiTheme="majorAscii" w:hAnsiTheme="majorAscii"/>
          <w:b w:val="0"/>
          <w:bCs w:val="0"/>
          <w:sz w:val="21"/>
          <w:szCs w:val="21"/>
          <w:lang w:val="en-US" w:eastAsia="zh-CN"/>
        </w:rPr>
        <w:t>④</w:t>
      </w:r>
      <w:r>
        <w:rPr>
          <w:rFonts w:hint="eastAsia" w:cs="Calibri" w:asciiTheme="majorAscii" w:hAnsiTheme="majorAscii"/>
          <w:b w:val="0"/>
          <w:bCs w:val="0"/>
          <w:sz w:val="21"/>
          <w:szCs w:val="21"/>
          <w:lang w:val="en-US" w:eastAsia="zh-CN"/>
        </w:rPr>
        <w:t>有一半的家庭有分类意识，会将药品分类摆放，方便寻找，接近一半的家庭会把药混在一起。</w:t>
      </w:r>
    </w:p>
    <w:p>
      <w:pPr>
        <w:numPr>
          <w:ilvl w:val="0"/>
          <w:numId w:val="0"/>
        </w:numPr>
        <w:spacing w:line="360" w:lineRule="auto"/>
        <w:ind w:firstLine="420" w:firstLineChars="200"/>
        <w:jc w:val="left"/>
        <w:rPr>
          <w:rFonts w:hint="default" w:cs="Calibri" w:asciiTheme="majorAscii" w:hAnsiTheme="majorAscii"/>
          <w:b w:val="0"/>
          <w:bCs w:val="0"/>
          <w:sz w:val="21"/>
          <w:szCs w:val="21"/>
          <w:lang w:val="en-US" w:eastAsia="zh-CN"/>
        </w:rPr>
      </w:pPr>
      <w:r>
        <w:rPr>
          <w:rFonts w:hint="default" w:cs="Calibri" w:asciiTheme="majorAscii" w:hAnsiTheme="majorAscii"/>
          <w:b w:val="0"/>
          <w:bCs w:val="0"/>
          <w:sz w:val="21"/>
          <w:szCs w:val="21"/>
          <w:lang w:val="en-US" w:eastAsia="zh-CN"/>
        </w:rPr>
        <w:t>⑤</w:t>
      </w:r>
      <w:r>
        <w:rPr>
          <w:rFonts w:hint="eastAsia" w:cs="Calibri" w:asciiTheme="majorAscii" w:hAnsiTheme="majorAscii"/>
          <w:b w:val="0"/>
          <w:bCs w:val="0"/>
          <w:sz w:val="21"/>
          <w:szCs w:val="21"/>
          <w:lang w:val="en-US" w:eastAsia="zh-CN"/>
        </w:rPr>
        <w:t>大多数家庭缺乏定期检查药品的习惯，多数会在需要的时候看看药品是否在保质期内，甚至还有少部分家庭不检查药品是否过期。</w:t>
      </w:r>
    </w:p>
    <w:p>
      <w:pPr>
        <w:numPr>
          <w:ilvl w:val="0"/>
          <w:numId w:val="0"/>
        </w:numPr>
        <w:spacing w:line="360" w:lineRule="auto"/>
        <w:ind w:firstLine="420" w:firstLineChars="200"/>
        <w:jc w:val="left"/>
        <w:rPr>
          <w:rFonts w:hint="default" w:cs="Calibri" w:asciiTheme="majorAscii" w:hAnsiTheme="majorAscii"/>
          <w:b w:val="0"/>
          <w:bCs w:val="0"/>
          <w:sz w:val="21"/>
          <w:szCs w:val="21"/>
          <w:lang w:val="en-US" w:eastAsia="zh-CN"/>
        </w:rPr>
      </w:pPr>
      <w:r>
        <w:rPr>
          <w:rFonts w:hint="default" w:cs="Calibri" w:asciiTheme="majorAscii" w:hAnsiTheme="majorAscii"/>
          <w:b w:val="0"/>
          <w:bCs w:val="0"/>
          <w:sz w:val="21"/>
          <w:szCs w:val="21"/>
          <w:lang w:val="en-US" w:eastAsia="zh-CN"/>
        </w:rPr>
        <w:t>⑥</w:t>
      </w:r>
      <w:r>
        <w:rPr>
          <w:rFonts w:hint="eastAsia" w:cs="Calibri" w:asciiTheme="majorAscii" w:hAnsiTheme="majorAscii"/>
          <w:b w:val="0"/>
          <w:bCs w:val="0"/>
          <w:sz w:val="21"/>
          <w:szCs w:val="21"/>
          <w:lang w:val="en-US" w:eastAsia="zh-CN"/>
        </w:rPr>
        <w:t>一半左右的家庭意识到药品属于有害垃圾，需要分类回收，放到特定垃圾桶，而一半左右的家庭没有这样的意识，会随意丢弃过期药品。</w:t>
      </w:r>
    </w:p>
    <w:p>
      <w:pPr>
        <w:numPr>
          <w:ilvl w:val="0"/>
          <w:numId w:val="0"/>
        </w:numPr>
        <w:spacing w:line="360" w:lineRule="auto"/>
        <w:ind w:firstLine="420" w:firstLineChars="200"/>
        <w:jc w:val="left"/>
        <w:rPr>
          <w:rFonts w:hint="default" w:cs="Calibri" w:asciiTheme="majorAscii" w:hAnsiTheme="majorAscii"/>
          <w:b w:val="0"/>
          <w:bCs w:val="0"/>
          <w:sz w:val="21"/>
          <w:szCs w:val="21"/>
          <w:lang w:val="en-US" w:eastAsia="zh-CN"/>
        </w:rPr>
      </w:pPr>
      <w:r>
        <w:rPr>
          <w:rFonts w:hint="default" w:cs="Calibri" w:asciiTheme="majorAscii" w:hAnsiTheme="majorAscii"/>
          <w:b w:val="0"/>
          <w:bCs w:val="0"/>
          <w:sz w:val="21"/>
          <w:szCs w:val="21"/>
          <w:lang w:val="en-US" w:eastAsia="zh-CN"/>
        </w:rPr>
        <w:t>⑦</w:t>
      </w:r>
      <w:r>
        <w:rPr>
          <w:rFonts w:hint="eastAsia" w:cs="Calibri" w:asciiTheme="majorAscii" w:hAnsiTheme="majorAscii"/>
          <w:b w:val="0"/>
          <w:bCs w:val="0"/>
          <w:sz w:val="21"/>
          <w:szCs w:val="21"/>
          <w:lang w:val="en-US" w:eastAsia="zh-CN"/>
        </w:rPr>
        <w:t>感冒药、解热镇痛药、外用药、消炎药是家庭常备最多的药品。</w:t>
      </w:r>
    </w:p>
    <w:p>
      <w:pPr>
        <w:numPr>
          <w:ilvl w:val="0"/>
          <w:numId w:val="0"/>
        </w:numPr>
        <w:spacing w:line="360" w:lineRule="auto"/>
        <w:ind w:firstLine="420" w:firstLineChars="200"/>
        <w:jc w:val="left"/>
        <w:rPr>
          <w:rFonts w:hint="eastAsia" w:asciiTheme="minorEastAsia" w:hAnsiTheme="minorEastAsia" w:eastAsiaTheme="minorEastAsia" w:cstheme="minorEastAsia"/>
          <w:b/>
          <w:bCs/>
          <w:sz w:val="21"/>
          <w:szCs w:val="21"/>
          <w:lang w:val="en-US" w:eastAsia="zh-CN"/>
        </w:rPr>
      </w:pPr>
      <w:r>
        <w:rPr>
          <w:rFonts w:hint="default" w:cs="Calibri" w:asciiTheme="majorAscii" w:hAnsiTheme="majorAscii"/>
          <w:b w:val="0"/>
          <w:bCs w:val="0"/>
          <w:sz w:val="21"/>
          <w:szCs w:val="21"/>
          <w:lang w:val="en-US" w:eastAsia="zh-CN"/>
        </w:rPr>
        <w:t>⑧</w:t>
      </w:r>
      <w:r>
        <w:rPr>
          <w:rFonts w:hint="eastAsia" w:cs="Calibri" w:asciiTheme="majorAscii" w:hAnsiTheme="majorAscii"/>
          <w:b w:val="0"/>
          <w:bCs w:val="0"/>
          <w:sz w:val="21"/>
          <w:szCs w:val="21"/>
          <w:lang w:val="en-US" w:eastAsia="zh-CN"/>
        </w:rPr>
        <w:t>有人提出根据家庭年龄层次备好常备药，尤其要关注儿童和老人，这点比较好。</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3.用好“家庭医药箱”</w:t>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（1）整理“家庭医药箱”</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行动一：找出过期药品</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我们开始行动起来了，对家里的药品进行了详细的检查，挑选出了过期的药品。</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94080" behindDoc="0" locked="0" layoutInCell="1" allowOverlap="1">
            <wp:simplePos x="0" y="0"/>
            <wp:positionH relativeFrom="column">
              <wp:posOffset>3828415</wp:posOffset>
            </wp:positionH>
            <wp:positionV relativeFrom="paragraph">
              <wp:posOffset>100330</wp:posOffset>
            </wp:positionV>
            <wp:extent cx="1945005" cy="2594610"/>
            <wp:effectExtent l="0" t="0" r="17145" b="15240"/>
            <wp:wrapSquare wrapText="bothSides"/>
            <wp:docPr id="43" name="图片 43" descr="IMG_0064(20230323-20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0064(20230323-201000)"/>
                    <pic:cNvPicPr>
                      <a:picLocks noChangeAspect="1"/>
                    </pic:cNvPicPr>
                  </pic:nvPicPr>
                  <pic:blipFill>
                    <a:blip r:embed="rId34"/>
                    <a:stretch>
                      <a:fillRect/>
                    </a:stretch>
                  </pic:blipFill>
                  <pic:spPr>
                    <a:xfrm>
                      <a:off x="0" y="0"/>
                      <a:ext cx="1945005" cy="259461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92032" behindDoc="0" locked="0" layoutInCell="1" allowOverlap="1">
            <wp:simplePos x="0" y="0"/>
            <wp:positionH relativeFrom="column">
              <wp:posOffset>1781175</wp:posOffset>
            </wp:positionH>
            <wp:positionV relativeFrom="paragraph">
              <wp:posOffset>80010</wp:posOffset>
            </wp:positionV>
            <wp:extent cx="1842770" cy="2552065"/>
            <wp:effectExtent l="0" t="0" r="5080" b="635"/>
            <wp:wrapSquare wrapText="bothSides"/>
            <wp:docPr id="41" name="图片 41" descr="IMG_0061(20230323-20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0061(20230323-200930)"/>
                    <pic:cNvPicPr>
                      <a:picLocks noChangeAspect="1"/>
                    </pic:cNvPicPr>
                  </pic:nvPicPr>
                  <pic:blipFill>
                    <a:blip r:embed="rId35"/>
                    <a:stretch>
                      <a:fillRect/>
                    </a:stretch>
                  </pic:blipFill>
                  <pic:spPr>
                    <a:xfrm>
                      <a:off x="0" y="0"/>
                      <a:ext cx="1842770" cy="2552065"/>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drawing>
          <wp:anchor distT="0" distB="0" distL="114300" distR="114300" simplePos="0" relativeHeight="251693056" behindDoc="0" locked="0" layoutInCell="1" allowOverlap="1">
            <wp:simplePos x="0" y="0"/>
            <wp:positionH relativeFrom="column">
              <wp:posOffset>-285750</wp:posOffset>
            </wp:positionH>
            <wp:positionV relativeFrom="paragraph">
              <wp:posOffset>78105</wp:posOffset>
            </wp:positionV>
            <wp:extent cx="1909445" cy="2546985"/>
            <wp:effectExtent l="0" t="0" r="14605" b="5715"/>
            <wp:wrapSquare wrapText="bothSides"/>
            <wp:docPr id="42" name="图片 42" descr="QQ图片2023032320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QQ图片20230323201327"/>
                    <pic:cNvPicPr>
                      <a:picLocks noChangeAspect="1"/>
                    </pic:cNvPicPr>
                  </pic:nvPicPr>
                  <pic:blipFill>
                    <a:blip r:embed="rId36"/>
                    <a:stretch>
                      <a:fillRect/>
                    </a:stretch>
                  </pic:blipFill>
                  <pic:spPr>
                    <a:xfrm>
                      <a:off x="0" y="0"/>
                      <a:ext cx="1909445" cy="2546985"/>
                    </a:xfrm>
                    <a:prstGeom prst="rect">
                      <a:avLst/>
                    </a:prstGeom>
                  </pic:spPr>
                </pic:pic>
              </a:graphicData>
            </a:graphic>
          </wp:anchor>
        </w:drawing>
      </w:r>
      <w:r>
        <w:rPr>
          <w:rFonts w:hint="eastAsia" w:asciiTheme="minorEastAsia" w:hAnsiTheme="minorEastAsia" w:cstheme="minorEastAsia"/>
          <w:b/>
          <w:bCs/>
          <w:sz w:val="21"/>
          <w:szCs w:val="21"/>
          <w:lang w:val="en-US" w:eastAsia="zh-CN"/>
        </w:rPr>
        <w:t>行动二：处理过期药品</w:t>
      </w:r>
    </w:p>
    <w:p>
      <w:pPr>
        <w:numPr>
          <w:ilvl w:val="0"/>
          <w:numId w:val="0"/>
        </w:numPr>
        <w:spacing w:line="360" w:lineRule="auto"/>
        <w:ind w:firstLine="420"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val="0"/>
          <w:bCs w:val="0"/>
          <w:sz w:val="21"/>
          <w:szCs w:val="21"/>
          <w:lang w:val="en-US" w:eastAsia="zh-CN"/>
        </w:rPr>
        <w:t>对于过期药品的处理，我们了解到需要根据药品的类型，进行如下分类处理：</w:t>
      </w:r>
    </w:p>
    <w:tbl>
      <w:tblPr>
        <w:tblStyle w:val="4"/>
        <w:tblW w:w="87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64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pPr>
              <w:numPr>
                <w:ilvl w:val="0"/>
                <w:numId w:val="0"/>
              </w:numPr>
              <w:spacing w:line="240" w:lineRule="auto"/>
              <w:jc w:val="center"/>
              <w:rPr>
                <w:rFonts w:hint="default"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药品类型</w:t>
            </w:r>
          </w:p>
        </w:tc>
        <w:tc>
          <w:tcPr>
            <w:tcW w:w="6405" w:type="dxa"/>
          </w:tcPr>
          <w:p>
            <w:pPr>
              <w:numPr>
                <w:ilvl w:val="0"/>
                <w:numId w:val="0"/>
              </w:numPr>
              <w:spacing w:line="240" w:lineRule="auto"/>
              <w:jc w:val="center"/>
              <w:rPr>
                <w:rFonts w:hint="default" w:asciiTheme="minorEastAsia" w:hAnsiTheme="minorEastAsia" w:cstheme="minorEastAsia"/>
                <w:b/>
                <w:bCs/>
                <w:sz w:val="21"/>
                <w:szCs w:val="21"/>
                <w:vertAlign w:val="baseline"/>
                <w:lang w:val="en-US" w:eastAsia="zh-CN"/>
              </w:rPr>
            </w:pPr>
            <w:r>
              <w:rPr>
                <w:rFonts w:hint="eastAsia" w:asciiTheme="minorEastAsia" w:hAnsiTheme="minorEastAsia" w:cstheme="minorEastAsia"/>
                <w:b/>
                <w:bCs/>
                <w:sz w:val="21"/>
                <w:szCs w:val="21"/>
                <w:vertAlign w:val="baseline"/>
                <w:lang w:val="en-US" w:eastAsia="zh-CN"/>
              </w:rPr>
              <w:t>处理办法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pPr>
              <w:numPr>
                <w:ilvl w:val="0"/>
                <w:numId w:val="0"/>
              </w:numPr>
              <w:spacing w:line="240" w:lineRule="auto"/>
              <w:jc w:val="left"/>
              <w:rPr>
                <w:rFonts w:hint="eastAsia" w:asciiTheme="minorEastAsia" w:hAnsiTheme="minorEastAsia" w:cstheme="minorEastAsia"/>
                <w:b/>
                <w:bCs/>
                <w:sz w:val="21"/>
                <w:szCs w:val="21"/>
                <w:vertAlign w:val="baseline"/>
                <w:lang w:val="en-US" w:eastAsia="zh-CN"/>
              </w:rPr>
            </w:pPr>
            <w:r>
              <w:rPr>
                <w:rFonts w:ascii="宋体" w:hAnsi="宋体" w:eastAsia="宋体" w:cs="宋体"/>
                <w:sz w:val="21"/>
                <w:szCs w:val="21"/>
              </w:rPr>
              <w:t>口服片剂、胶囊、颗粒剂等固体制剂</w:t>
            </w:r>
          </w:p>
        </w:tc>
        <w:tc>
          <w:tcPr>
            <w:tcW w:w="6405" w:type="dxa"/>
          </w:tcPr>
          <w:p>
            <w:pPr>
              <w:numPr>
                <w:ilvl w:val="0"/>
                <w:numId w:val="0"/>
              </w:numPr>
              <w:spacing w:line="240" w:lineRule="auto"/>
              <w:jc w:val="left"/>
              <w:rPr>
                <w:rFonts w:hint="eastAsia" w:asciiTheme="minorEastAsia" w:hAnsiTheme="minorEastAsia" w:cstheme="minorEastAsia"/>
                <w:b/>
                <w:bCs/>
                <w:sz w:val="21"/>
                <w:szCs w:val="21"/>
                <w:vertAlign w:val="baseline"/>
                <w:lang w:val="en-US" w:eastAsia="zh-CN"/>
              </w:rPr>
            </w:pPr>
            <w:r>
              <w:rPr>
                <w:rFonts w:hint="default" w:ascii="Calibri" w:hAnsi="Calibri" w:eastAsia="宋体" w:cs="Calibri"/>
                <w:sz w:val="21"/>
                <w:szCs w:val="21"/>
              </w:rPr>
              <w:t>①</w:t>
            </w:r>
            <w:r>
              <w:rPr>
                <w:rFonts w:ascii="宋体" w:hAnsi="宋体" w:eastAsia="宋体" w:cs="宋体"/>
                <w:sz w:val="21"/>
                <w:szCs w:val="21"/>
              </w:rPr>
              <w:t>将包装盒破坏，将药品从铝箔、药袋等包装中取出</w:t>
            </w:r>
            <w:r>
              <w:rPr>
                <w:rFonts w:hint="eastAsia" w:ascii="宋体" w:hAnsi="宋体" w:eastAsia="宋体" w:cs="宋体"/>
                <w:sz w:val="21"/>
                <w:szCs w:val="21"/>
                <w:lang w:eastAsia="zh-CN"/>
              </w:rPr>
              <w:t>；</w:t>
            </w:r>
            <w:r>
              <w:rPr>
                <w:rFonts w:hint="default" w:ascii="Calibri" w:hAnsi="Calibri" w:eastAsia="宋体" w:cs="Calibri"/>
                <w:sz w:val="21"/>
                <w:szCs w:val="21"/>
              </w:rPr>
              <w:t>②</w:t>
            </w:r>
            <w:r>
              <w:rPr>
                <w:rFonts w:ascii="宋体" w:hAnsi="宋体" w:eastAsia="宋体" w:cs="宋体"/>
                <w:sz w:val="21"/>
                <w:szCs w:val="21"/>
              </w:rPr>
              <w:t>将药品集中在密封袋里捣碎</w:t>
            </w:r>
            <w:r>
              <w:rPr>
                <w:rFonts w:hint="eastAsia" w:ascii="宋体" w:hAnsi="宋体" w:eastAsia="宋体" w:cs="宋体"/>
                <w:sz w:val="21"/>
                <w:szCs w:val="21"/>
                <w:lang w:eastAsia="zh-CN"/>
              </w:rPr>
              <w:t>；</w:t>
            </w:r>
            <w:r>
              <w:rPr>
                <w:rFonts w:hint="default" w:ascii="Calibri" w:hAnsi="Calibri" w:eastAsia="宋体" w:cs="Calibri"/>
                <w:sz w:val="21"/>
                <w:szCs w:val="21"/>
                <w:lang w:eastAsia="zh-CN"/>
              </w:rPr>
              <w:t>③</w:t>
            </w:r>
            <w:r>
              <w:rPr>
                <w:rFonts w:hint="eastAsia" w:ascii="Calibri" w:hAnsi="Calibri" w:eastAsia="宋体" w:cs="Calibri"/>
                <w:sz w:val="21"/>
                <w:szCs w:val="21"/>
                <w:lang w:val="en-US" w:eastAsia="zh-CN"/>
              </w:rPr>
              <w:t>将密封袋</w:t>
            </w:r>
            <w:r>
              <w:rPr>
                <w:rFonts w:ascii="宋体" w:hAnsi="宋体" w:eastAsia="宋体" w:cs="宋体"/>
                <w:sz w:val="21"/>
                <w:szCs w:val="21"/>
              </w:rPr>
              <w:t>投入有害垃圾箱。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pPr>
              <w:numPr>
                <w:ilvl w:val="0"/>
                <w:numId w:val="0"/>
              </w:numPr>
              <w:spacing w:line="240" w:lineRule="auto"/>
              <w:jc w:val="left"/>
              <w:rPr>
                <w:rFonts w:hint="eastAsia" w:asciiTheme="minorEastAsia" w:hAnsiTheme="minorEastAsia" w:cstheme="minorEastAsia"/>
                <w:b/>
                <w:bCs/>
                <w:sz w:val="21"/>
                <w:szCs w:val="21"/>
                <w:vertAlign w:val="baseline"/>
                <w:lang w:val="en-US" w:eastAsia="zh-CN"/>
              </w:rPr>
            </w:pPr>
            <w:r>
              <w:rPr>
                <w:rFonts w:ascii="宋体" w:hAnsi="宋体" w:eastAsia="宋体" w:cs="宋体"/>
                <w:sz w:val="21"/>
                <w:szCs w:val="21"/>
              </w:rPr>
              <w:t>滴眼液、口服液、外用药水等液体制剂</w:t>
            </w:r>
          </w:p>
        </w:tc>
        <w:tc>
          <w:tcPr>
            <w:tcW w:w="6405" w:type="dxa"/>
          </w:tcPr>
          <w:p>
            <w:pPr>
              <w:numPr>
                <w:ilvl w:val="0"/>
                <w:numId w:val="0"/>
              </w:numPr>
              <w:spacing w:line="240" w:lineRule="auto"/>
              <w:jc w:val="left"/>
              <w:rPr>
                <w:rFonts w:hint="eastAsia" w:eastAsia="宋体" w:asciiTheme="minorEastAsia" w:hAnsiTheme="minorEastAsia" w:cstheme="minorEastAsia"/>
                <w:b/>
                <w:bCs/>
                <w:sz w:val="21"/>
                <w:szCs w:val="21"/>
                <w:vertAlign w:val="baseline"/>
                <w:lang w:val="en-US" w:eastAsia="zh-CN"/>
              </w:rPr>
            </w:pPr>
            <w:r>
              <w:rPr>
                <w:rFonts w:hint="default" w:ascii="Calibri" w:hAnsi="Calibri" w:eastAsia="宋体" w:cs="Calibri"/>
                <w:sz w:val="21"/>
                <w:szCs w:val="21"/>
              </w:rPr>
              <w:t>①</w:t>
            </w:r>
            <w:r>
              <w:rPr>
                <w:rFonts w:ascii="宋体" w:hAnsi="宋体" w:eastAsia="宋体" w:cs="宋体"/>
                <w:sz w:val="21"/>
                <w:szCs w:val="21"/>
              </w:rPr>
              <w:t>液体药物混入泥土</w:t>
            </w:r>
            <w:r>
              <w:rPr>
                <w:rFonts w:hint="eastAsia" w:ascii="宋体" w:hAnsi="宋体" w:eastAsia="宋体" w:cs="宋体"/>
                <w:sz w:val="21"/>
                <w:szCs w:val="21"/>
                <w:lang w:eastAsia="zh-CN"/>
              </w:rPr>
              <w:t>；</w:t>
            </w:r>
            <w:r>
              <w:rPr>
                <w:rFonts w:hint="default" w:ascii="Calibri" w:hAnsi="Calibri" w:eastAsia="宋体" w:cs="Calibri"/>
                <w:sz w:val="21"/>
                <w:szCs w:val="21"/>
              </w:rPr>
              <w:t>②</w:t>
            </w:r>
            <w:r>
              <w:rPr>
                <w:rFonts w:ascii="宋体" w:hAnsi="宋体" w:eastAsia="宋体" w:cs="宋体"/>
                <w:sz w:val="21"/>
                <w:szCs w:val="21"/>
              </w:rPr>
              <w:t>收集在密封袋内</w:t>
            </w:r>
            <w:r>
              <w:rPr>
                <w:rFonts w:hint="eastAsia" w:ascii="宋体" w:hAnsi="宋体" w:eastAsia="宋体" w:cs="宋体"/>
                <w:sz w:val="21"/>
                <w:szCs w:val="21"/>
                <w:lang w:eastAsia="zh-CN"/>
              </w:rPr>
              <w:t>；</w:t>
            </w:r>
            <w:r>
              <w:rPr>
                <w:rFonts w:hint="default" w:ascii="Calibri" w:hAnsi="Calibri" w:eastAsia="宋体" w:cs="Calibri"/>
                <w:sz w:val="21"/>
                <w:szCs w:val="21"/>
                <w:lang w:eastAsia="zh-CN"/>
              </w:rPr>
              <w:t>③</w:t>
            </w:r>
            <w:r>
              <w:rPr>
                <w:rFonts w:hint="eastAsia" w:ascii="Calibri" w:hAnsi="Calibri" w:eastAsia="宋体" w:cs="Calibri"/>
                <w:sz w:val="21"/>
                <w:szCs w:val="21"/>
                <w:lang w:val="en-US" w:eastAsia="zh-CN"/>
              </w:rPr>
              <w:t>将密封袋</w:t>
            </w:r>
            <w:r>
              <w:rPr>
                <w:rFonts w:ascii="宋体" w:hAnsi="宋体" w:eastAsia="宋体" w:cs="宋体"/>
                <w:sz w:val="21"/>
                <w:szCs w:val="21"/>
              </w:rPr>
              <w:t>投入有害垃圾箱</w:t>
            </w:r>
            <w:r>
              <w:rPr>
                <w:rFonts w:hint="eastAsia" w:ascii="宋体" w:hAnsi="宋体" w:eastAsia="宋体" w:cs="宋体"/>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9" w:type="dxa"/>
          </w:tcPr>
          <w:p>
            <w:pPr>
              <w:numPr>
                <w:ilvl w:val="0"/>
                <w:numId w:val="0"/>
              </w:numPr>
              <w:spacing w:line="240" w:lineRule="auto"/>
              <w:jc w:val="left"/>
              <w:rPr>
                <w:rFonts w:hint="eastAsia" w:asciiTheme="minorEastAsia" w:hAnsiTheme="minorEastAsia" w:cstheme="minorEastAsia"/>
                <w:b/>
                <w:bCs/>
                <w:sz w:val="21"/>
                <w:szCs w:val="21"/>
                <w:vertAlign w:val="baseline"/>
                <w:lang w:val="en-US" w:eastAsia="zh-CN"/>
              </w:rPr>
            </w:pPr>
            <w:r>
              <w:rPr>
                <w:rFonts w:ascii="宋体" w:hAnsi="宋体" w:eastAsia="宋体" w:cs="宋体"/>
                <w:sz w:val="21"/>
                <w:szCs w:val="21"/>
              </w:rPr>
              <w:t>喷雾剂药品</w:t>
            </w:r>
          </w:p>
        </w:tc>
        <w:tc>
          <w:tcPr>
            <w:tcW w:w="6405" w:type="dxa"/>
          </w:tcPr>
          <w:p>
            <w:pPr>
              <w:numPr>
                <w:ilvl w:val="0"/>
                <w:numId w:val="0"/>
              </w:numPr>
              <w:spacing w:line="240" w:lineRule="auto"/>
              <w:jc w:val="left"/>
              <w:rPr>
                <w:rFonts w:hint="eastAsia" w:asciiTheme="minorEastAsia" w:hAnsiTheme="minorEastAsia" w:cstheme="minorEastAsia"/>
                <w:b/>
                <w:bCs/>
                <w:sz w:val="21"/>
                <w:szCs w:val="21"/>
                <w:vertAlign w:val="baseline"/>
                <w:lang w:val="en-US" w:eastAsia="zh-CN"/>
              </w:rPr>
            </w:pPr>
            <w:r>
              <w:rPr>
                <w:rFonts w:ascii="宋体" w:hAnsi="宋体" w:eastAsia="宋体" w:cs="宋体"/>
                <w:sz w:val="21"/>
                <w:szCs w:val="21"/>
              </w:rPr>
              <w:t>在户外空气流通较好的地方，避免接触明火，彻底排空后再将瓶子丢入有害垃圾箱。</w:t>
            </w:r>
          </w:p>
        </w:tc>
      </w:tr>
    </w:tbl>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r>
        <w:drawing>
          <wp:anchor distT="0" distB="0" distL="114300" distR="114300" simplePos="0" relativeHeight="251688960" behindDoc="0" locked="0" layoutInCell="1" allowOverlap="1">
            <wp:simplePos x="0" y="0"/>
            <wp:positionH relativeFrom="column">
              <wp:posOffset>2832735</wp:posOffset>
            </wp:positionH>
            <wp:positionV relativeFrom="paragraph">
              <wp:posOffset>398780</wp:posOffset>
            </wp:positionV>
            <wp:extent cx="2209800" cy="2414905"/>
            <wp:effectExtent l="0" t="0" r="0" b="4445"/>
            <wp:wrapSquare wrapText="bothSides"/>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37"/>
                    <a:srcRect l="8137" t="5750" r="3650"/>
                    <a:stretch>
                      <a:fillRect/>
                    </a:stretch>
                  </pic:blipFill>
                  <pic:spPr>
                    <a:xfrm>
                      <a:off x="0" y="0"/>
                      <a:ext cx="2209800" cy="2414905"/>
                    </a:xfrm>
                    <a:prstGeom prst="rect">
                      <a:avLst/>
                    </a:prstGeom>
                    <a:noFill/>
                    <a:ln>
                      <a:noFill/>
                    </a:ln>
                  </pic:spPr>
                </pic:pic>
              </a:graphicData>
            </a:graphic>
          </wp:anchor>
        </w:drawing>
      </w:r>
      <w:r>
        <w:rPr>
          <w:rFonts w:hint="eastAsia"/>
          <w:lang w:val="en-US" w:eastAsia="zh-CN"/>
        </w:rPr>
        <w:t>组长陈芃员和组员王来煊</w:t>
      </w:r>
      <w:r>
        <w:rPr>
          <w:rFonts w:hint="eastAsia" w:ascii="宋体" w:hAnsi="宋体" w:eastAsia="宋体" w:cs="宋体"/>
          <w:b w:val="0"/>
          <w:bCs w:val="0"/>
          <w:sz w:val="21"/>
          <w:szCs w:val="21"/>
          <w:lang w:val="en-US" w:eastAsia="zh-CN"/>
        </w:rPr>
        <w:t>开始处理过期的固体和液体药品啦：（可以扫码观看哦）</w:t>
      </w: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drawing>
          <wp:anchor distT="0" distB="0" distL="114300" distR="114300" simplePos="0" relativeHeight="251689984" behindDoc="0" locked="0" layoutInCell="1" allowOverlap="1">
            <wp:simplePos x="0" y="0"/>
            <wp:positionH relativeFrom="column">
              <wp:posOffset>142875</wp:posOffset>
            </wp:positionH>
            <wp:positionV relativeFrom="paragraph">
              <wp:posOffset>203835</wp:posOffset>
            </wp:positionV>
            <wp:extent cx="2085975" cy="2085975"/>
            <wp:effectExtent l="0" t="0" r="9525" b="9525"/>
            <wp:wrapSquare wrapText="bothSides"/>
            <wp:docPr id="38" name="图片 38" descr="QQ图片20230323195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QQ图片20230323195815"/>
                    <pic:cNvPicPr>
                      <a:picLocks noChangeAspect="1"/>
                    </pic:cNvPicPr>
                  </pic:nvPicPr>
                  <pic:blipFill>
                    <a:blip r:embed="rId38"/>
                    <a:stretch>
                      <a:fillRect/>
                    </a:stretch>
                  </pic:blipFill>
                  <pic:spPr>
                    <a:xfrm>
                      <a:off x="0" y="0"/>
                      <a:ext cx="2085975" cy="2085975"/>
                    </a:xfrm>
                    <a:prstGeom prst="rect">
                      <a:avLst/>
                    </a:prstGeom>
                  </pic:spPr>
                </pic:pic>
              </a:graphicData>
            </a:graphic>
          </wp:anchor>
        </w:drawing>
      </w: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drawing>
          <wp:anchor distT="0" distB="0" distL="114300" distR="114300" simplePos="0" relativeHeight="251704320" behindDoc="0" locked="0" layoutInCell="1" allowOverlap="1">
            <wp:simplePos x="0" y="0"/>
            <wp:positionH relativeFrom="column">
              <wp:posOffset>-188595</wp:posOffset>
            </wp:positionH>
            <wp:positionV relativeFrom="paragraph">
              <wp:posOffset>144780</wp:posOffset>
            </wp:positionV>
            <wp:extent cx="2774315" cy="2176145"/>
            <wp:effectExtent l="0" t="0" r="6985" b="14605"/>
            <wp:wrapSquare wrapText="bothSides"/>
            <wp:docPr id="50" name="图片 50" descr="IMG_0292(20230328-21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IMG_0292(20230328-214241)"/>
                    <pic:cNvPicPr>
                      <a:picLocks noChangeAspect="1"/>
                    </pic:cNvPicPr>
                  </pic:nvPicPr>
                  <pic:blipFill>
                    <a:blip r:embed="rId39"/>
                    <a:srcRect l="10209" t="3360" r="9948"/>
                    <a:stretch>
                      <a:fillRect/>
                    </a:stretch>
                  </pic:blipFill>
                  <pic:spPr>
                    <a:xfrm>
                      <a:off x="0" y="0"/>
                      <a:ext cx="2774315" cy="2176145"/>
                    </a:xfrm>
                    <a:prstGeom prst="rect">
                      <a:avLst/>
                    </a:prstGeom>
                  </pic:spPr>
                </pic:pic>
              </a:graphicData>
            </a:graphic>
          </wp:anchor>
        </w:drawing>
      </w:r>
      <w:r>
        <w:drawing>
          <wp:anchor distT="0" distB="0" distL="114300" distR="114300" simplePos="0" relativeHeight="251703296" behindDoc="0" locked="0" layoutInCell="1" allowOverlap="1">
            <wp:simplePos x="0" y="0"/>
            <wp:positionH relativeFrom="column">
              <wp:posOffset>2724150</wp:posOffset>
            </wp:positionH>
            <wp:positionV relativeFrom="paragraph">
              <wp:posOffset>7620</wp:posOffset>
            </wp:positionV>
            <wp:extent cx="2486025" cy="2581275"/>
            <wp:effectExtent l="0" t="0" r="9525" b="9525"/>
            <wp:wrapSquare wrapText="bothSides"/>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40"/>
                    <a:stretch>
                      <a:fillRect/>
                    </a:stretch>
                  </pic:blipFill>
                  <pic:spPr>
                    <a:xfrm>
                      <a:off x="0" y="0"/>
                      <a:ext cx="2486025" cy="2581275"/>
                    </a:xfrm>
                    <a:prstGeom prst="rect">
                      <a:avLst/>
                    </a:prstGeom>
                    <a:noFill/>
                    <a:ln>
                      <a:noFill/>
                    </a:ln>
                  </pic:spPr>
                </pic:pic>
              </a:graphicData>
            </a:graphic>
          </wp:anchor>
        </w:drawing>
      </w: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p>
    <w:p>
      <w:pPr>
        <w:numPr>
          <w:ilvl w:val="0"/>
          <w:numId w:val="0"/>
        </w:numPr>
        <w:spacing w:line="360" w:lineRule="auto"/>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在这里提醒大家千万注意</w:t>
      </w:r>
      <w:r>
        <w:rPr>
          <w:rFonts w:hint="eastAsia" w:ascii="宋体" w:hAnsi="宋体" w:eastAsia="宋体" w:cs="宋体"/>
          <w:b w:val="0"/>
          <w:bCs w:val="0"/>
          <w:sz w:val="24"/>
          <w:szCs w:val="24"/>
        </w:rPr>
        <w:t>过期药品已被明确列入《国家危险废物名录》，特别是抗菌药物、激素类药物、含重金属的药物、抗肿瘤药物等，作为普通垃圾处理的过期药品可能会污染土地、水源，破坏生物链。</w:t>
      </w:r>
      <w:r>
        <w:rPr>
          <w:rFonts w:hint="eastAsia" w:ascii="宋体" w:hAnsi="宋体" w:eastAsia="宋体" w:cs="宋体"/>
          <w:sz w:val="24"/>
          <w:szCs w:val="24"/>
          <w:lang w:val="en-US" w:eastAsia="zh-CN"/>
        </w:rPr>
        <w:t>有些</w:t>
      </w:r>
      <w:r>
        <w:rPr>
          <w:rFonts w:ascii="宋体" w:hAnsi="宋体" w:eastAsia="宋体" w:cs="宋体"/>
          <w:sz w:val="24"/>
          <w:szCs w:val="24"/>
        </w:rPr>
        <w:t>不法分子将过期药品重新包装后，利用流向非法渠道销售到边远地区的小药店、小诊所，扰乱药品市场秩序，给人民群众的健康和生命造成极大威胁。</w:t>
      </w:r>
    </w:p>
    <w:p>
      <w:pPr>
        <w:numPr>
          <w:ilvl w:val="0"/>
          <w:numId w:val="0"/>
        </w:numPr>
        <w:spacing w:line="360" w:lineRule="auto"/>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 xml:space="preserve">    </w:t>
      </w: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行动三：添置必备药品</w:t>
      </w:r>
    </w:p>
    <w:p>
      <w:pPr>
        <w:numPr>
          <w:ilvl w:val="0"/>
          <w:numId w:val="0"/>
        </w:numPr>
        <w:spacing w:line="360" w:lineRule="auto"/>
        <w:ind w:firstLine="420"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val="0"/>
          <w:bCs w:val="0"/>
          <w:sz w:val="21"/>
          <w:szCs w:val="21"/>
          <w:lang w:val="en-US" w:eastAsia="zh-CN"/>
        </w:rPr>
        <w:t>有些组员来到药店，开始根据自己家里的实际情况，为家里添置一些必须的药品啦！</w:t>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83840" behindDoc="0" locked="0" layoutInCell="1" allowOverlap="1">
            <wp:simplePos x="0" y="0"/>
            <wp:positionH relativeFrom="column">
              <wp:posOffset>3762375</wp:posOffset>
            </wp:positionH>
            <wp:positionV relativeFrom="paragraph">
              <wp:posOffset>71755</wp:posOffset>
            </wp:positionV>
            <wp:extent cx="1847850" cy="1847850"/>
            <wp:effectExtent l="0" t="0" r="0" b="0"/>
            <wp:wrapSquare wrapText="bothSides"/>
            <wp:docPr id="31" name="图片 31" descr="王来煊采购药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王来煊采购药品2"/>
                    <pic:cNvPicPr>
                      <a:picLocks noChangeAspect="1"/>
                    </pic:cNvPicPr>
                  </pic:nvPicPr>
                  <pic:blipFill>
                    <a:blip r:embed="rId41"/>
                    <a:stretch>
                      <a:fillRect/>
                    </a:stretch>
                  </pic:blipFill>
                  <pic:spPr>
                    <a:xfrm>
                      <a:off x="0" y="0"/>
                      <a:ext cx="1847850" cy="1847850"/>
                    </a:xfrm>
                    <a:prstGeom prst="rect">
                      <a:avLst/>
                    </a:prstGeom>
                  </pic:spPr>
                </pic:pic>
              </a:graphicData>
            </a:graphic>
          </wp:anchor>
        </w:drawing>
      </w:r>
      <w:r>
        <w:rPr>
          <w:rFonts w:ascii="宋体" w:hAnsi="宋体" w:eastAsia="宋体" w:cs="宋体"/>
          <w:sz w:val="24"/>
          <w:szCs w:val="24"/>
        </w:rPr>
        <w:drawing>
          <wp:anchor distT="0" distB="0" distL="114300" distR="114300" simplePos="0" relativeHeight="251684864" behindDoc="0" locked="0" layoutInCell="1" allowOverlap="1">
            <wp:simplePos x="0" y="0"/>
            <wp:positionH relativeFrom="column">
              <wp:posOffset>1733550</wp:posOffset>
            </wp:positionH>
            <wp:positionV relativeFrom="paragraph">
              <wp:posOffset>78105</wp:posOffset>
            </wp:positionV>
            <wp:extent cx="1859280" cy="1811655"/>
            <wp:effectExtent l="0" t="0" r="7620" b="17145"/>
            <wp:wrapSquare wrapText="bothSides"/>
            <wp:docPr id="3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descr="IMG_256"/>
                    <pic:cNvPicPr>
                      <a:picLocks noChangeAspect="1"/>
                    </pic:cNvPicPr>
                  </pic:nvPicPr>
                  <pic:blipFill>
                    <a:blip r:embed="rId42"/>
                    <a:stretch>
                      <a:fillRect/>
                    </a:stretch>
                  </pic:blipFill>
                  <pic:spPr>
                    <a:xfrm>
                      <a:off x="0" y="0"/>
                      <a:ext cx="1859280" cy="1811655"/>
                    </a:xfrm>
                    <a:prstGeom prst="rect">
                      <a:avLst/>
                    </a:prstGeom>
                    <a:noFill/>
                    <a:ln w="9525">
                      <a:noFill/>
                    </a:ln>
                  </pic:spPr>
                </pic:pic>
              </a:graphicData>
            </a:graphic>
          </wp:anchor>
        </w:drawing>
      </w:r>
      <w:r>
        <w:rPr>
          <w:rFonts w:hint="default" w:asciiTheme="minorEastAsia" w:hAnsiTheme="minorEastAsia" w:cstheme="minorEastAsia"/>
          <w:b w:val="0"/>
          <w:bCs w:val="0"/>
          <w:sz w:val="21"/>
          <w:szCs w:val="21"/>
          <w:lang w:val="en-US" w:eastAsia="zh-CN"/>
        </w:rPr>
        <w:drawing>
          <wp:anchor distT="0" distB="0" distL="114300" distR="114300" simplePos="0" relativeHeight="251682816" behindDoc="0" locked="0" layoutInCell="1" allowOverlap="1">
            <wp:simplePos x="0" y="0"/>
            <wp:positionH relativeFrom="column">
              <wp:posOffset>-342900</wp:posOffset>
            </wp:positionH>
            <wp:positionV relativeFrom="paragraph">
              <wp:posOffset>70485</wp:posOffset>
            </wp:positionV>
            <wp:extent cx="1819910" cy="1819910"/>
            <wp:effectExtent l="0" t="0" r="8890" b="8890"/>
            <wp:wrapSquare wrapText="bothSides"/>
            <wp:docPr id="30" name="图片 30" descr="王来煊采购药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王来煊采购药品"/>
                    <pic:cNvPicPr>
                      <a:picLocks noChangeAspect="1"/>
                    </pic:cNvPicPr>
                  </pic:nvPicPr>
                  <pic:blipFill>
                    <a:blip r:embed="rId43"/>
                    <a:stretch>
                      <a:fillRect/>
                    </a:stretch>
                  </pic:blipFill>
                  <pic:spPr>
                    <a:xfrm>
                      <a:off x="0" y="0"/>
                      <a:ext cx="1819910" cy="1819910"/>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行动四：分类摆放药品</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这些药摆放的有些乱，看我是如何整理的：</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drawing>
          <wp:anchor distT="0" distB="0" distL="114300" distR="114300" simplePos="0" relativeHeight="251696128" behindDoc="0" locked="0" layoutInCell="1" allowOverlap="1">
            <wp:simplePos x="0" y="0"/>
            <wp:positionH relativeFrom="column">
              <wp:posOffset>2771775</wp:posOffset>
            </wp:positionH>
            <wp:positionV relativeFrom="paragraph">
              <wp:posOffset>15240</wp:posOffset>
            </wp:positionV>
            <wp:extent cx="2332355" cy="3110865"/>
            <wp:effectExtent l="0" t="0" r="10795" b="13335"/>
            <wp:wrapSquare wrapText="bothSides"/>
            <wp:docPr id="45" name="图片 45" descr="QQ图片2023032320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QQ图片20230323201351"/>
                    <pic:cNvPicPr>
                      <a:picLocks noChangeAspect="1"/>
                    </pic:cNvPicPr>
                  </pic:nvPicPr>
                  <pic:blipFill>
                    <a:blip r:embed="rId44"/>
                    <a:stretch>
                      <a:fillRect/>
                    </a:stretch>
                  </pic:blipFill>
                  <pic:spPr>
                    <a:xfrm>
                      <a:off x="0" y="0"/>
                      <a:ext cx="2332355" cy="3110865"/>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drawing>
          <wp:anchor distT="0" distB="0" distL="114300" distR="114300" simplePos="0" relativeHeight="251695104" behindDoc="0" locked="0" layoutInCell="1" allowOverlap="1">
            <wp:simplePos x="0" y="0"/>
            <wp:positionH relativeFrom="column">
              <wp:posOffset>57150</wp:posOffset>
            </wp:positionH>
            <wp:positionV relativeFrom="paragraph">
              <wp:posOffset>3810</wp:posOffset>
            </wp:positionV>
            <wp:extent cx="2344420" cy="3126740"/>
            <wp:effectExtent l="0" t="0" r="17780" b="16510"/>
            <wp:wrapSquare wrapText="bothSides"/>
            <wp:docPr id="44" name="图片 44" descr="QQ图片2023032320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QQ图片20230323201343"/>
                    <pic:cNvPicPr>
                      <a:picLocks noChangeAspect="1"/>
                    </pic:cNvPicPr>
                  </pic:nvPicPr>
                  <pic:blipFill>
                    <a:blip r:embed="rId45"/>
                    <a:stretch>
                      <a:fillRect/>
                    </a:stretch>
                  </pic:blipFill>
                  <pic:spPr>
                    <a:xfrm>
                      <a:off x="0" y="0"/>
                      <a:ext cx="2344420" cy="3126740"/>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t xml:space="preserve"> （分好类别，做标签）                        （按类摆放）</w:t>
      </w:r>
    </w:p>
    <w:p>
      <w:pPr>
        <w:numPr>
          <w:ilvl w:val="0"/>
          <w:numId w:val="0"/>
        </w:numPr>
        <w:spacing w:line="360" w:lineRule="auto"/>
        <w:jc w:val="left"/>
        <w:rPr>
          <w:rFonts w:hint="eastAsia" w:asciiTheme="minorEastAsia" w:hAnsiTheme="minorEastAsia" w:cstheme="minorEastAsia"/>
          <w:b w:val="0"/>
          <w:bCs w:val="0"/>
          <w:sz w:val="21"/>
          <w:szCs w:val="21"/>
          <w:lang w:val="en-US" w:eastAsia="zh-CN"/>
        </w:rPr>
      </w:pPr>
    </w:p>
    <w:p>
      <w:pPr>
        <w:numPr>
          <w:ilvl w:val="0"/>
          <w:numId w:val="0"/>
        </w:numPr>
        <w:spacing w:line="360" w:lineRule="auto"/>
        <w:ind w:firstLine="422" w:firstLineChars="200"/>
        <w:jc w:val="left"/>
        <w:rPr>
          <w:rFonts w:hint="default" w:asciiTheme="minorEastAsia" w:hAnsiTheme="minorEastAsia" w:cstheme="minorEastAsia"/>
          <w:b w:val="0"/>
          <w:bCs w:val="0"/>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97152" behindDoc="0" locked="0" layoutInCell="1" allowOverlap="1">
            <wp:simplePos x="0" y="0"/>
            <wp:positionH relativeFrom="column">
              <wp:posOffset>2914650</wp:posOffset>
            </wp:positionH>
            <wp:positionV relativeFrom="paragraph">
              <wp:posOffset>297180</wp:posOffset>
            </wp:positionV>
            <wp:extent cx="1800225" cy="1800225"/>
            <wp:effectExtent l="0" t="0" r="9525" b="9525"/>
            <wp:wrapSquare wrapText="bothSides"/>
            <wp:docPr id="47" name="图片 47" descr="E61E0A3F1721A7B084066351A3B2C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61E0A3F1721A7B084066351A3B2CF8B"/>
                    <pic:cNvPicPr>
                      <a:picLocks noChangeAspect="1"/>
                    </pic:cNvPicPr>
                  </pic:nvPicPr>
                  <pic:blipFill>
                    <a:blip r:embed="rId46"/>
                    <a:stretch>
                      <a:fillRect/>
                    </a:stretch>
                  </pic:blipFill>
                  <pic:spPr>
                    <a:xfrm>
                      <a:off x="0" y="0"/>
                      <a:ext cx="1800225" cy="1800225"/>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t>看着整理好的医药箱，成就感满满呀！</w:t>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inline distT="0" distB="0" distL="114300" distR="114300">
            <wp:extent cx="2334260" cy="1751330"/>
            <wp:effectExtent l="0" t="0" r="8890" b="1270"/>
            <wp:docPr id="46" name="图片 46" descr="QQ图片202303202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QQ图片20230320211333"/>
                    <pic:cNvPicPr>
                      <a:picLocks noChangeAspect="1"/>
                    </pic:cNvPicPr>
                  </pic:nvPicPr>
                  <pic:blipFill>
                    <a:blip r:embed="rId4"/>
                    <a:stretch>
                      <a:fillRect/>
                    </a:stretch>
                  </pic:blipFill>
                  <pic:spPr>
                    <a:xfrm>
                      <a:off x="0" y="0"/>
                      <a:ext cx="2334260" cy="1751330"/>
                    </a:xfrm>
                    <a:prstGeom prst="rect">
                      <a:avLst/>
                    </a:prstGeom>
                  </pic:spPr>
                </pic:pic>
              </a:graphicData>
            </a:graphic>
          </wp:inline>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699200" behindDoc="0" locked="0" layoutInCell="1" allowOverlap="1">
            <wp:simplePos x="0" y="0"/>
            <wp:positionH relativeFrom="column">
              <wp:posOffset>2924175</wp:posOffset>
            </wp:positionH>
            <wp:positionV relativeFrom="paragraph">
              <wp:posOffset>179070</wp:posOffset>
            </wp:positionV>
            <wp:extent cx="1751965" cy="1751965"/>
            <wp:effectExtent l="0" t="0" r="635" b="635"/>
            <wp:wrapSquare wrapText="bothSides"/>
            <wp:docPr id="49" name="图片 49" descr="QQ图片2023032021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QQ图片20230320211438"/>
                    <pic:cNvPicPr>
                      <a:picLocks noChangeAspect="1"/>
                    </pic:cNvPicPr>
                  </pic:nvPicPr>
                  <pic:blipFill>
                    <a:blip r:embed="rId47"/>
                    <a:stretch>
                      <a:fillRect/>
                    </a:stretch>
                  </pic:blipFill>
                  <pic:spPr>
                    <a:xfrm>
                      <a:off x="0" y="0"/>
                      <a:ext cx="1751965" cy="1751965"/>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698176" behindDoc="0" locked="0" layoutInCell="1" allowOverlap="1">
            <wp:simplePos x="0" y="0"/>
            <wp:positionH relativeFrom="column">
              <wp:posOffset>266700</wp:posOffset>
            </wp:positionH>
            <wp:positionV relativeFrom="paragraph">
              <wp:posOffset>177165</wp:posOffset>
            </wp:positionV>
            <wp:extent cx="2298700" cy="1724660"/>
            <wp:effectExtent l="0" t="0" r="6350" b="8890"/>
            <wp:wrapSquare wrapText="bothSides"/>
            <wp:docPr id="48" name="图片 48" descr="IMG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MG_0062"/>
                    <pic:cNvPicPr>
                      <a:picLocks noChangeAspect="1"/>
                    </pic:cNvPicPr>
                  </pic:nvPicPr>
                  <pic:blipFill>
                    <a:blip r:embed="rId48"/>
                    <a:stretch>
                      <a:fillRect/>
                    </a:stretch>
                  </pic:blipFill>
                  <pic:spPr>
                    <a:xfrm>
                      <a:off x="0" y="0"/>
                      <a:ext cx="2298700" cy="1724660"/>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sz w:val="21"/>
          <w:szCs w:val="21"/>
          <w:lang w:val="en-US" w:eastAsia="zh-CN"/>
        </w:rPr>
      </w:pPr>
    </w:p>
    <w:p>
      <w:pPr>
        <w:numPr>
          <w:ilvl w:val="0"/>
          <w:numId w:val="0"/>
        </w:numPr>
        <w:spacing w:line="360" w:lineRule="auto"/>
        <w:ind w:firstLine="422" w:firstLineChars="200"/>
        <w:jc w:val="left"/>
        <w:rPr>
          <w:rFonts w:hint="default" w:asciiTheme="minorEastAsia" w:hAnsiTheme="minorEastAsia" w:cstheme="minorEastAsia"/>
          <w:b/>
          <w:bCs/>
          <w:sz w:val="21"/>
          <w:szCs w:val="21"/>
          <w:lang w:val="en-US" w:eastAsia="zh-CN"/>
        </w:rPr>
      </w:pPr>
      <w:r>
        <w:rPr>
          <w:rFonts w:hint="eastAsia" w:asciiTheme="minorEastAsia" w:hAnsiTheme="minorEastAsia" w:cstheme="minorEastAsia"/>
          <w:b/>
          <w:bCs/>
          <w:sz w:val="21"/>
          <w:szCs w:val="21"/>
          <w:lang w:val="en-US" w:eastAsia="zh-CN"/>
        </w:rPr>
        <w:t>（2）活动倡议书</w:t>
      </w:r>
    </w:p>
    <w:p>
      <w:pPr>
        <w:numPr>
          <w:ilvl w:val="0"/>
          <w:numId w:val="0"/>
        </w:numPr>
        <w:spacing w:line="360" w:lineRule="auto"/>
        <w:ind w:firstLine="420"/>
        <w:jc w:val="both"/>
        <w:rPr>
          <w:rFonts w:hint="eastAsia"/>
          <w:lang w:val="en-US" w:eastAsia="zh-CN"/>
        </w:rPr>
      </w:pPr>
      <w:r>
        <w:rPr>
          <w:rFonts w:hint="eastAsia"/>
          <w:lang w:val="en-US" w:eastAsia="zh-CN"/>
        </w:rPr>
        <w:t>我们对前期的活动进行了总结，利用升旗仪式，在学校发起了应对春季常见传染病，争做家庭小医生的活动倡议。</w:t>
      </w:r>
    </w:p>
    <w:p>
      <w:pPr>
        <w:numPr>
          <w:ilvl w:val="0"/>
          <w:numId w:val="0"/>
        </w:numPr>
        <w:spacing w:line="360" w:lineRule="auto"/>
        <w:ind w:firstLine="420"/>
        <w:jc w:val="both"/>
        <w:rPr>
          <w:rFonts w:hint="eastAsia"/>
          <w:lang w:val="en-US" w:eastAsia="zh-CN"/>
        </w:rPr>
      </w:pPr>
      <w:r>
        <w:rPr>
          <w:rFonts w:hint="eastAsia"/>
          <w:lang w:val="en-US" w:eastAsia="zh-CN"/>
        </w:rPr>
        <w:drawing>
          <wp:anchor distT="0" distB="0" distL="114300" distR="114300" simplePos="0" relativeHeight="251691008" behindDoc="0" locked="0" layoutInCell="1" allowOverlap="1">
            <wp:simplePos x="0" y="0"/>
            <wp:positionH relativeFrom="column">
              <wp:posOffset>295275</wp:posOffset>
            </wp:positionH>
            <wp:positionV relativeFrom="paragraph">
              <wp:posOffset>48895</wp:posOffset>
            </wp:positionV>
            <wp:extent cx="4434205" cy="3326130"/>
            <wp:effectExtent l="0" t="0" r="4445" b="7620"/>
            <wp:wrapSquare wrapText="bothSides"/>
            <wp:docPr id="39" name="图片 39" descr="IMG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0060"/>
                    <pic:cNvPicPr>
                      <a:picLocks noChangeAspect="1"/>
                    </pic:cNvPicPr>
                  </pic:nvPicPr>
                  <pic:blipFill>
                    <a:blip r:embed="rId49"/>
                    <a:stretch>
                      <a:fillRect/>
                    </a:stretch>
                  </pic:blipFill>
                  <pic:spPr>
                    <a:xfrm>
                      <a:off x="0" y="0"/>
                      <a:ext cx="4434205" cy="3326130"/>
                    </a:xfrm>
                    <a:prstGeom prst="rect">
                      <a:avLst/>
                    </a:prstGeom>
                  </pic:spPr>
                </pic:pic>
              </a:graphicData>
            </a:graphic>
          </wp:anchor>
        </w:drawing>
      </w: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ind w:firstLine="420"/>
        <w:jc w:val="both"/>
        <w:rPr>
          <w:rFonts w:hint="eastAsia"/>
          <w:lang w:val="en-US" w:eastAsia="zh-CN"/>
        </w:rPr>
      </w:pPr>
    </w:p>
    <w:p>
      <w:pPr>
        <w:numPr>
          <w:ilvl w:val="0"/>
          <w:numId w:val="0"/>
        </w:numPr>
        <w:spacing w:line="360" w:lineRule="auto"/>
        <w:jc w:val="both"/>
        <w:rPr>
          <w:rFonts w:hint="eastAsia"/>
          <w:lang w:val="en-US" w:eastAsia="zh-CN"/>
        </w:rPr>
      </w:pPr>
    </w:p>
    <w:p>
      <w:pPr>
        <w:numPr>
          <w:ilvl w:val="0"/>
          <w:numId w:val="0"/>
        </w:numPr>
        <w:spacing w:line="360" w:lineRule="auto"/>
        <w:ind w:firstLine="420"/>
        <w:jc w:val="both"/>
        <w:rPr>
          <w:rFonts w:hint="default"/>
          <w:lang w:val="en-US" w:eastAsia="zh-CN"/>
        </w:rPr>
      </w:pPr>
      <w:r>
        <w:rPr>
          <w:rFonts w:hint="eastAsia"/>
          <w:lang w:val="en-US" w:eastAsia="zh-CN"/>
        </w:rPr>
        <w:t>倡议书如下：</w:t>
      </w:r>
    </w:p>
    <w:p>
      <w:pPr>
        <w:numPr>
          <w:ilvl w:val="0"/>
          <w:numId w:val="0"/>
        </w:numPr>
        <w:spacing w:line="240" w:lineRule="auto"/>
        <w:jc w:val="center"/>
        <w:rPr>
          <w:rFonts w:hint="eastAsia" w:ascii="楷体" w:hAnsi="楷体" w:eastAsia="楷体" w:cs="楷体"/>
          <w:lang w:val="en-US" w:eastAsia="zh-CN"/>
        </w:rPr>
      </w:pPr>
      <w:r>
        <w:rPr>
          <w:rFonts w:hint="eastAsia" w:ascii="楷体" w:hAnsi="楷体" w:eastAsia="楷体" w:cs="楷体"/>
          <w:lang w:val="en-US" w:eastAsia="zh-CN"/>
        </w:rPr>
        <w:t>“我是家庭小医生”倡议书</w:t>
      </w:r>
    </w:p>
    <w:p>
      <w:pPr>
        <w:numPr>
          <w:ilvl w:val="0"/>
          <w:numId w:val="0"/>
        </w:numPr>
        <w:spacing w:line="240" w:lineRule="auto"/>
        <w:jc w:val="left"/>
        <w:rPr>
          <w:rFonts w:hint="eastAsia" w:ascii="楷体" w:hAnsi="楷体" w:eastAsia="楷体" w:cs="楷体"/>
        </w:rPr>
      </w:pPr>
      <w:r>
        <w:rPr>
          <w:rFonts w:hint="eastAsia" w:ascii="楷体" w:hAnsi="楷体" w:eastAsia="楷体" w:cs="楷体"/>
          <w:lang w:val="en-US" w:eastAsia="zh-CN"/>
        </w:rPr>
        <w:t>各位同学</w:t>
      </w:r>
      <w:r>
        <w:rPr>
          <w:rFonts w:hint="eastAsia" w:ascii="楷体" w:hAnsi="楷体" w:eastAsia="楷体" w:cs="楷体"/>
        </w:rPr>
        <w:t>：</w:t>
      </w:r>
    </w:p>
    <w:p>
      <w:pPr>
        <w:bidi w:val="0"/>
        <w:spacing w:line="240" w:lineRule="auto"/>
        <w:ind w:firstLine="420" w:firstLineChars="200"/>
        <w:rPr>
          <w:rFonts w:hint="eastAsia" w:ascii="楷体" w:hAnsi="楷体" w:eastAsia="楷体" w:cs="楷体"/>
        </w:rPr>
      </w:pPr>
      <w:r>
        <w:rPr>
          <w:rFonts w:hint="eastAsia" w:ascii="楷体" w:hAnsi="楷体" w:eastAsia="楷体" w:cs="楷体"/>
          <w:lang w:val="en-US" w:eastAsia="zh-CN"/>
        </w:rPr>
        <w:t>春季是传染病高发的季节，许多同学出现了感冒、发热的情况，在此，我们呼吁大家关注自身健康，从以下几个方面着手，争做家庭小医生：</w:t>
      </w:r>
    </w:p>
    <w:p>
      <w:pPr>
        <w:bidi w:val="0"/>
        <w:spacing w:line="240" w:lineRule="auto"/>
        <w:ind w:firstLine="420" w:firstLineChars="200"/>
        <w:rPr>
          <w:rFonts w:hint="eastAsia" w:ascii="楷体" w:hAnsi="楷体" w:eastAsia="楷体" w:cs="楷体"/>
        </w:rPr>
      </w:pPr>
      <w:r>
        <w:rPr>
          <w:rFonts w:hint="eastAsia" w:ascii="楷体" w:hAnsi="楷体" w:eastAsia="楷体" w:cs="楷体"/>
        </w:rPr>
        <w:t>一、理性购药，科学用药</w:t>
      </w:r>
    </w:p>
    <w:p>
      <w:pPr>
        <w:bidi w:val="0"/>
        <w:spacing w:line="240" w:lineRule="auto"/>
        <w:ind w:firstLine="420" w:firstLineChars="200"/>
        <w:rPr>
          <w:rFonts w:hint="eastAsia" w:ascii="楷体" w:hAnsi="楷体" w:eastAsia="楷体" w:cs="楷体"/>
          <w:lang w:val="en-US" w:eastAsia="zh-CN"/>
        </w:rPr>
      </w:pPr>
      <w:r>
        <w:rPr>
          <w:rFonts w:hint="eastAsia" w:ascii="楷体" w:hAnsi="楷体" w:eastAsia="楷体" w:cs="楷体"/>
          <w:lang w:val="en-US" w:eastAsia="zh-CN"/>
        </w:rPr>
        <w:t>倡议大家小手拉大手，建议自己的家长</w:t>
      </w:r>
      <w:r>
        <w:rPr>
          <w:rFonts w:hint="eastAsia" w:ascii="楷体" w:hAnsi="楷体" w:eastAsia="楷体" w:cs="楷体"/>
        </w:rPr>
        <w:t>根据家庭成员人数和年龄结构理性购买退热等药品，避免盲目购买、超量使用。</w:t>
      </w:r>
      <w:r>
        <w:rPr>
          <w:rFonts w:hint="eastAsia" w:ascii="楷体" w:hAnsi="楷体" w:eastAsia="楷体" w:cs="楷体"/>
          <w:lang w:val="en-US" w:eastAsia="zh-CN"/>
        </w:rPr>
        <w:t>在</w:t>
      </w:r>
      <w:r>
        <w:rPr>
          <w:rFonts w:hint="eastAsia" w:ascii="楷体" w:hAnsi="楷体" w:eastAsia="楷体" w:cs="楷体"/>
        </w:rPr>
        <w:t>用药前仔细阅读说明书</w:t>
      </w:r>
      <w:r>
        <w:rPr>
          <w:rFonts w:hint="eastAsia" w:ascii="楷体" w:hAnsi="楷体" w:eastAsia="楷体" w:cs="楷体"/>
          <w:lang w:eastAsia="zh-CN"/>
        </w:rPr>
        <w:t>，</w:t>
      </w:r>
      <w:r>
        <w:rPr>
          <w:rFonts w:hint="eastAsia" w:ascii="楷体" w:hAnsi="楷体" w:eastAsia="楷体" w:cs="楷体"/>
          <w:lang w:val="en-US" w:eastAsia="zh-CN"/>
        </w:rPr>
        <w:t>关注药品保质期</w:t>
      </w:r>
      <w:r>
        <w:rPr>
          <w:rFonts w:hint="eastAsia" w:ascii="楷体" w:hAnsi="楷体" w:eastAsia="楷体" w:cs="楷体"/>
        </w:rPr>
        <w:t>，</w:t>
      </w:r>
      <w:r>
        <w:rPr>
          <w:rFonts w:hint="eastAsia" w:ascii="楷体" w:hAnsi="楷体" w:eastAsia="楷体" w:cs="楷体"/>
          <w:lang w:val="en-US" w:eastAsia="zh-CN"/>
        </w:rPr>
        <w:t>此外，理性看待网上的一些“土办法”</w:t>
      </w:r>
      <w:r>
        <w:rPr>
          <w:rFonts w:hint="eastAsia" w:ascii="楷体" w:hAnsi="楷体" w:eastAsia="楷体" w:cs="楷体"/>
        </w:rPr>
        <w:t>防范不良后果。</w:t>
      </w:r>
    </w:p>
    <w:p>
      <w:pPr>
        <w:bidi w:val="0"/>
        <w:spacing w:line="240" w:lineRule="auto"/>
        <w:rPr>
          <w:rFonts w:hint="eastAsia" w:ascii="楷体" w:hAnsi="楷体" w:eastAsia="楷体" w:cs="楷体"/>
          <w:lang w:val="en-US" w:eastAsia="zh-CN"/>
        </w:rPr>
      </w:pPr>
      <w:r>
        <w:rPr>
          <w:rFonts w:hint="eastAsia" w:ascii="楷体" w:hAnsi="楷体" w:eastAsia="楷体" w:cs="楷体"/>
          <w:lang w:val="en-US" w:eastAsia="zh-CN"/>
        </w:rPr>
        <w:t xml:space="preserve">    二、分类整理，关注过期药品的处理</w:t>
      </w:r>
    </w:p>
    <w:p>
      <w:pPr>
        <w:bidi w:val="0"/>
        <w:spacing w:line="240" w:lineRule="auto"/>
        <w:rPr>
          <w:rFonts w:hint="eastAsia" w:ascii="楷体" w:hAnsi="楷体" w:eastAsia="楷体" w:cs="楷体"/>
          <w:lang w:val="en-US" w:eastAsia="zh-CN"/>
        </w:rPr>
      </w:pPr>
      <w:r>
        <w:rPr>
          <w:rFonts w:hint="eastAsia" w:ascii="楷体" w:hAnsi="楷体" w:eastAsia="楷体" w:cs="楷体"/>
          <w:lang w:val="en-US" w:eastAsia="zh-CN"/>
        </w:rPr>
        <w:t xml:space="preserve">    倡议大家对家里现有的药品分类进行整理，对于过期药品，根据药品的类型，采取相应办法进行处理，丢进有害垃圾箱，杜绝随手丢弃的情况，避免造成环境污染或是意外事件的发生。</w:t>
      </w:r>
    </w:p>
    <w:p>
      <w:pPr>
        <w:bidi w:val="0"/>
        <w:spacing w:line="240" w:lineRule="auto"/>
        <w:ind w:firstLine="420" w:firstLineChars="200"/>
        <w:rPr>
          <w:rFonts w:hint="eastAsia" w:ascii="楷体" w:hAnsi="楷体" w:eastAsia="楷体" w:cs="楷体"/>
          <w:lang w:val="en-US" w:eastAsia="zh-CN"/>
        </w:rPr>
      </w:pPr>
      <w:r>
        <w:rPr>
          <w:rFonts w:hint="eastAsia" w:ascii="楷体" w:hAnsi="楷体" w:eastAsia="楷体" w:cs="楷体"/>
        </w:rPr>
        <w:t>三、</w:t>
      </w:r>
      <w:r>
        <w:rPr>
          <w:rFonts w:hint="eastAsia" w:ascii="楷体" w:hAnsi="楷体" w:eastAsia="楷体" w:cs="楷体"/>
          <w:lang w:val="en-US" w:eastAsia="zh-CN"/>
        </w:rPr>
        <w:t>讲究卫生，加强防护</w:t>
      </w:r>
    </w:p>
    <w:p>
      <w:pPr>
        <w:bidi w:val="0"/>
        <w:spacing w:line="240" w:lineRule="auto"/>
        <w:ind w:firstLine="420" w:firstLineChars="200"/>
        <w:rPr>
          <w:rFonts w:hint="eastAsia" w:ascii="楷体" w:hAnsi="楷体" w:eastAsia="楷体" w:cs="楷体"/>
          <w:lang w:val="en-US" w:eastAsia="zh-CN"/>
        </w:rPr>
      </w:pPr>
      <w:r>
        <w:rPr>
          <w:rFonts w:hint="eastAsia" w:ascii="楷体" w:hAnsi="楷体" w:eastAsia="楷体" w:cs="楷体"/>
        </w:rPr>
        <w:t>倡议</w:t>
      </w:r>
      <w:r>
        <w:rPr>
          <w:rFonts w:hint="eastAsia" w:ascii="楷体" w:hAnsi="楷体" w:eastAsia="楷体" w:cs="楷体"/>
          <w:lang w:val="en-US" w:eastAsia="zh-CN"/>
        </w:rPr>
        <w:t>同学们从自身做起，关注个人卫生，做自我健康第一责任人；在室内外公共场所规范佩戴口罩并及时更换，废弃口罩规范处置；咳嗽、打喷嚏时采取手、肘遮掩，及时洗手消毒；加强身体锻炼，保证睡眠充足和心态健康，合理膳食，提高免疫力。</w:t>
      </w:r>
    </w:p>
    <w:p>
      <w:pPr>
        <w:bidi w:val="0"/>
        <w:spacing w:line="240" w:lineRule="auto"/>
        <w:ind w:firstLine="420"/>
        <w:rPr>
          <w:rFonts w:hint="eastAsia" w:ascii="楷体" w:hAnsi="楷体" w:eastAsia="楷体" w:cs="楷体"/>
          <w:lang w:val="en-US" w:eastAsia="zh-CN"/>
        </w:rPr>
      </w:pPr>
      <w:r>
        <w:rPr>
          <w:rFonts w:hint="eastAsia" w:ascii="楷体" w:hAnsi="楷体" w:eastAsia="楷体" w:cs="楷体"/>
          <w:lang w:val="en-US" w:eastAsia="zh-CN"/>
        </w:rPr>
        <w:t>同学们，让我们携起手来，</w:t>
      </w:r>
      <w:r>
        <w:rPr>
          <w:rFonts w:hint="eastAsia" w:ascii="楷体" w:hAnsi="楷体" w:eastAsia="楷体" w:cs="楷体"/>
        </w:rPr>
        <w:t>用</w:t>
      </w:r>
      <w:r>
        <w:rPr>
          <w:rFonts w:hint="eastAsia" w:ascii="楷体" w:hAnsi="楷体" w:eastAsia="楷体" w:cs="楷体"/>
          <w:lang w:val="en-US" w:eastAsia="zh-CN"/>
        </w:rPr>
        <w:t>积极</w:t>
      </w:r>
      <w:r>
        <w:rPr>
          <w:rFonts w:hint="eastAsia" w:ascii="楷体" w:hAnsi="楷体" w:eastAsia="楷体" w:cs="楷体"/>
        </w:rPr>
        <w:t>向上的积极态度应对</w:t>
      </w:r>
      <w:r>
        <w:rPr>
          <w:rFonts w:hint="eastAsia" w:ascii="楷体" w:hAnsi="楷体" w:eastAsia="楷体" w:cs="楷体"/>
          <w:lang w:val="en-US" w:eastAsia="zh-CN"/>
        </w:rPr>
        <w:t>春季传染病</w:t>
      </w:r>
      <w:r>
        <w:rPr>
          <w:rFonts w:hint="eastAsia" w:ascii="楷体" w:hAnsi="楷体" w:eastAsia="楷体" w:cs="楷体"/>
        </w:rPr>
        <w:t>，</w:t>
      </w:r>
      <w:r>
        <w:rPr>
          <w:rFonts w:hint="eastAsia" w:ascii="楷体" w:hAnsi="楷体" w:eastAsia="楷体" w:cs="楷体"/>
          <w:lang w:val="en-US" w:eastAsia="zh-CN"/>
        </w:rPr>
        <w:t>争做家庭小医生！</w:t>
      </w:r>
    </w:p>
    <w:p>
      <w:pPr>
        <w:bidi w:val="0"/>
        <w:spacing w:line="240" w:lineRule="auto"/>
        <w:ind w:firstLine="420"/>
        <w:rPr>
          <w:rFonts w:hint="eastAsia" w:ascii="楷体" w:hAnsi="楷体" w:eastAsia="楷体" w:cs="楷体"/>
          <w:lang w:val="en-US" w:eastAsia="zh-CN"/>
        </w:rPr>
      </w:pPr>
      <w:r>
        <w:rPr>
          <w:rFonts w:hint="eastAsia" w:ascii="楷体" w:hAnsi="楷体" w:eastAsia="楷体" w:cs="楷体"/>
          <w:lang w:val="en-US" w:eastAsia="zh-CN"/>
        </w:rPr>
        <w:t xml:space="preserve">                                                    倡议人：虹景小学“康健队”</w:t>
      </w:r>
    </w:p>
    <w:p>
      <w:pPr>
        <w:numPr>
          <w:ilvl w:val="0"/>
          <w:numId w:val="0"/>
        </w:numPr>
        <w:spacing w:line="360" w:lineRule="auto"/>
        <w:jc w:val="left"/>
        <w:rPr>
          <w:rFonts w:hint="eastAsia" w:asciiTheme="minorEastAsia" w:hAnsiTheme="minorEastAsia" w:eastAsia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eastAsiaTheme="minorEastAsia" w:cstheme="minorEastAsia"/>
          <w:b/>
          <w:bCs/>
          <w:sz w:val="21"/>
          <w:szCs w:val="21"/>
          <w:lang w:val="en-US" w:eastAsia="zh-CN"/>
        </w:rPr>
      </w:pPr>
    </w:p>
    <w:p>
      <w:pPr>
        <w:numPr>
          <w:ilvl w:val="0"/>
          <w:numId w:val="0"/>
        </w:numPr>
        <w:spacing w:line="360" w:lineRule="auto"/>
        <w:ind w:firstLine="422" w:firstLineChars="200"/>
        <w:jc w:val="left"/>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四、研究成果展示</w:t>
      </w:r>
    </w:p>
    <w:p>
      <w:pPr>
        <w:numPr>
          <w:ilvl w:val="0"/>
          <w:numId w:val="0"/>
        </w:numPr>
        <w:spacing w:line="360" w:lineRule="auto"/>
        <w:ind w:firstLine="422" w:firstLineChars="200"/>
        <w:jc w:val="left"/>
        <w:rPr>
          <w:rFonts w:hint="default" w:asciiTheme="minorEastAsia" w:hAnsiTheme="minorEastAsia" w:eastAsiaTheme="minorEastAsia" w:cstheme="minorEastAsia"/>
          <w:b/>
          <w:bCs/>
          <w:color w:val="auto"/>
          <w:sz w:val="21"/>
          <w:szCs w:val="21"/>
          <w:lang w:val="en-US" w:eastAsia="zh-CN"/>
        </w:rPr>
      </w:pPr>
      <w:r>
        <w:rPr>
          <w:rFonts w:hint="eastAsia" w:asciiTheme="minorEastAsia" w:hAnsiTheme="minorEastAsia" w:eastAsiaTheme="minorEastAsia" w:cstheme="minorEastAsia"/>
          <w:b/>
          <w:bCs/>
          <w:color w:val="auto"/>
          <w:sz w:val="21"/>
          <w:szCs w:val="21"/>
          <w:lang w:val="en-US" w:eastAsia="zh-CN"/>
        </w:rPr>
        <w:t>1.</w:t>
      </w:r>
      <w:r>
        <w:rPr>
          <w:rFonts w:hint="eastAsia" w:asciiTheme="minorEastAsia" w:hAnsiTheme="minorEastAsia" w:cstheme="minorEastAsia"/>
          <w:b/>
          <w:bCs/>
          <w:color w:val="auto"/>
          <w:sz w:val="21"/>
          <w:szCs w:val="21"/>
          <w:lang w:val="en-US" w:eastAsia="zh-CN"/>
        </w:rPr>
        <w:t>药品合理整理</w:t>
      </w:r>
    </w:p>
    <w:p>
      <w:pPr>
        <w:numPr>
          <w:ilvl w:val="0"/>
          <w:numId w:val="0"/>
        </w:numPr>
        <w:spacing w:line="360" w:lineRule="auto"/>
        <w:ind w:firstLine="420" w:firstLineChars="200"/>
        <w:jc w:val="left"/>
        <w:rPr>
          <w:rFonts w:hint="default"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cstheme="minorEastAsia"/>
          <w:b w:val="0"/>
          <w:bCs w:val="0"/>
          <w:color w:val="auto"/>
          <w:sz w:val="21"/>
          <w:szCs w:val="21"/>
          <w:lang w:val="en-US" w:eastAsia="zh-CN"/>
        </w:rPr>
        <w:t>我们已经将家里的药品进行了有效整理，抽屉也好，药箱也好，大变身。</w:t>
      </w:r>
    </w:p>
    <w:p>
      <w:pPr>
        <w:numPr>
          <w:ilvl w:val="0"/>
          <w:numId w:val="0"/>
        </w:numPr>
        <w:spacing w:line="360" w:lineRule="auto"/>
        <w:ind w:firstLine="422" w:firstLineChars="200"/>
        <w:jc w:val="left"/>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700224" behindDoc="0" locked="0" layoutInCell="1" allowOverlap="1">
            <wp:simplePos x="0" y="0"/>
            <wp:positionH relativeFrom="column">
              <wp:posOffset>3152775</wp:posOffset>
            </wp:positionH>
            <wp:positionV relativeFrom="paragraph">
              <wp:posOffset>40005</wp:posOffset>
            </wp:positionV>
            <wp:extent cx="1800225" cy="1800225"/>
            <wp:effectExtent l="0" t="0" r="9525" b="9525"/>
            <wp:wrapSquare wrapText="bothSides"/>
            <wp:docPr id="51" name="图片 51" descr="E61E0A3F1721A7B084066351A3B2C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E61E0A3F1721A7B084066351A3B2CF8B"/>
                    <pic:cNvPicPr>
                      <a:picLocks noChangeAspect="1"/>
                    </pic:cNvPicPr>
                  </pic:nvPicPr>
                  <pic:blipFill>
                    <a:blip r:embed="rId46"/>
                    <a:stretch>
                      <a:fillRect/>
                    </a:stretch>
                  </pic:blipFill>
                  <pic:spPr>
                    <a:xfrm>
                      <a:off x="0" y="0"/>
                      <a:ext cx="1800225" cy="1800225"/>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inline distT="0" distB="0" distL="114300" distR="114300">
            <wp:extent cx="2334260" cy="1751330"/>
            <wp:effectExtent l="0" t="0" r="8890" b="1270"/>
            <wp:docPr id="54" name="图片 54" descr="QQ图片202303202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QQ图片20230320211333"/>
                    <pic:cNvPicPr>
                      <a:picLocks noChangeAspect="1"/>
                    </pic:cNvPicPr>
                  </pic:nvPicPr>
                  <pic:blipFill>
                    <a:blip r:embed="rId4"/>
                    <a:stretch>
                      <a:fillRect/>
                    </a:stretch>
                  </pic:blipFill>
                  <pic:spPr>
                    <a:xfrm>
                      <a:off x="0" y="0"/>
                      <a:ext cx="2334260" cy="1751330"/>
                    </a:xfrm>
                    <a:prstGeom prst="rect">
                      <a:avLst/>
                    </a:prstGeom>
                  </pic:spPr>
                </pic:pic>
              </a:graphicData>
            </a:graphic>
          </wp:inline>
        </w:drawing>
      </w:r>
    </w:p>
    <w:p>
      <w:pPr>
        <w:numPr>
          <w:ilvl w:val="0"/>
          <w:numId w:val="0"/>
        </w:numPr>
        <w:spacing w:line="360" w:lineRule="auto"/>
        <w:ind w:firstLine="422" w:firstLineChars="200"/>
        <w:jc w:val="left"/>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cstheme="minorEastAsia"/>
          <w:b/>
          <w:bCs/>
          <w:sz w:val="21"/>
          <w:szCs w:val="21"/>
          <w:lang w:val="en-US" w:eastAsia="zh-CN"/>
        </w:rPr>
        <w:drawing>
          <wp:anchor distT="0" distB="0" distL="114300" distR="114300" simplePos="0" relativeHeight="251701248" behindDoc="0" locked="0" layoutInCell="1" allowOverlap="1">
            <wp:simplePos x="0" y="0"/>
            <wp:positionH relativeFrom="column">
              <wp:posOffset>247650</wp:posOffset>
            </wp:positionH>
            <wp:positionV relativeFrom="paragraph">
              <wp:posOffset>188595</wp:posOffset>
            </wp:positionV>
            <wp:extent cx="2298700" cy="1781810"/>
            <wp:effectExtent l="0" t="0" r="6350" b="8890"/>
            <wp:wrapSquare wrapText="bothSides"/>
            <wp:docPr id="53" name="图片 53" descr="IMG_0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_0062"/>
                    <pic:cNvPicPr>
                      <a:picLocks noChangeAspect="1"/>
                    </pic:cNvPicPr>
                  </pic:nvPicPr>
                  <pic:blipFill>
                    <a:blip r:embed="rId48"/>
                    <a:stretch>
                      <a:fillRect/>
                    </a:stretch>
                  </pic:blipFill>
                  <pic:spPr>
                    <a:xfrm>
                      <a:off x="0" y="0"/>
                      <a:ext cx="2298700" cy="1781810"/>
                    </a:xfrm>
                    <a:prstGeom prst="rect">
                      <a:avLst/>
                    </a:prstGeom>
                  </pic:spPr>
                </pic:pic>
              </a:graphicData>
            </a:graphic>
          </wp:anchor>
        </w:drawing>
      </w:r>
      <w:r>
        <w:rPr>
          <w:rFonts w:hint="eastAsia" w:asciiTheme="minorEastAsia" w:hAnsiTheme="minorEastAsia" w:cstheme="minorEastAsia"/>
          <w:b/>
          <w:bCs/>
          <w:sz w:val="21"/>
          <w:szCs w:val="21"/>
          <w:lang w:val="en-US" w:eastAsia="zh-CN"/>
        </w:rPr>
        <w:drawing>
          <wp:anchor distT="0" distB="0" distL="114300" distR="114300" simplePos="0" relativeHeight="251702272" behindDoc="0" locked="0" layoutInCell="1" allowOverlap="1">
            <wp:simplePos x="0" y="0"/>
            <wp:positionH relativeFrom="column">
              <wp:posOffset>3169285</wp:posOffset>
            </wp:positionH>
            <wp:positionV relativeFrom="paragraph">
              <wp:posOffset>209550</wp:posOffset>
            </wp:positionV>
            <wp:extent cx="1751965" cy="1751965"/>
            <wp:effectExtent l="0" t="0" r="635" b="635"/>
            <wp:wrapSquare wrapText="bothSides"/>
            <wp:docPr id="52" name="图片 52" descr="QQ图片2023032021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QQ图片20230320211438"/>
                    <pic:cNvPicPr>
                      <a:picLocks noChangeAspect="1"/>
                    </pic:cNvPicPr>
                  </pic:nvPicPr>
                  <pic:blipFill>
                    <a:blip r:embed="rId47"/>
                    <a:stretch>
                      <a:fillRect/>
                    </a:stretch>
                  </pic:blipFill>
                  <pic:spPr>
                    <a:xfrm>
                      <a:off x="0" y="0"/>
                      <a:ext cx="1751965" cy="1751965"/>
                    </a:xfrm>
                    <a:prstGeom prst="rect">
                      <a:avLst/>
                    </a:prstGeom>
                  </pic:spPr>
                </pic:pic>
              </a:graphicData>
            </a:graphic>
          </wp:anchor>
        </w:drawing>
      </w:r>
    </w:p>
    <w:p>
      <w:pPr>
        <w:numPr>
          <w:ilvl w:val="0"/>
          <w:numId w:val="0"/>
        </w:numPr>
        <w:spacing w:line="360" w:lineRule="auto"/>
        <w:ind w:firstLine="420" w:firstLineChars="200"/>
        <w:jc w:val="left"/>
        <w:rPr>
          <w:rFonts w:hint="eastAsia" w:asciiTheme="minorEastAsia" w:hAnsiTheme="minorEastAsia" w:eastAsiaTheme="minorEastAsia" w:cstheme="minorEastAsia"/>
          <w:b w:val="0"/>
          <w:bCs w:val="0"/>
          <w:color w:val="auto"/>
          <w:sz w:val="21"/>
          <w:szCs w:val="21"/>
          <w:lang w:val="en-US" w:eastAsia="zh-CN"/>
        </w:rPr>
      </w:pPr>
    </w:p>
    <w:p>
      <w:pPr>
        <w:numPr>
          <w:ilvl w:val="0"/>
          <w:numId w:val="0"/>
        </w:numPr>
        <w:spacing w:line="360" w:lineRule="auto"/>
        <w:ind w:firstLine="420" w:firstLineChars="200"/>
        <w:jc w:val="left"/>
        <w:rPr>
          <w:rFonts w:hint="eastAsia" w:asciiTheme="minorEastAsia" w:hAnsiTheme="minorEastAsia" w:eastAsiaTheme="minorEastAsia" w:cstheme="minorEastAsia"/>
          <w:b w:val="0"/>
          <w:bCs w:val="0"/>
          <w:color w:val="auto"/>
          <w:sz w:val="21"/>
          <w:szCs w:val="21"/>
          <w:lang w:val="en-US" w:eastAsia="zh-CN"/>
        </w:rPr>
      </w:pPr>
    </w:p>
    <w:p>
      <w:pPr>
        <w:numPr>
          <w:ilvl w:val="0"/>
          <w:numId w:val="0"/>
        </w:numPr>
        <w:spacing w:line="360" w:lineRule="auto"/>
        <w:ind w:firstLine="420" w:firstLineChars="200"/>
        <w:jc w:val="left"/>
        <w:rPr>
          <w:rFonts w:hint="eastAsia" w:asciiTheme="minorEastAsia" w:hAnsiTheme="minorEastAsia" w:eastAsiaTheme="minorEastAsia" w:cstheme="minorEastAsia"/>
          <w:b w:val="0"/>
          <w:bCs w:val="0"/>
          <w:color w:val="auto"/>
          <w:sz w:val="21"/>
          <w:szCs w:val="21"/>
          <w:lang w:val="en-US" w:eastAsia="zh-CN"/>
        </w:rPr>
      </w:pPr>
    </w:p>
    <w:p>
      <w:pPr>
        <w:numPr>
          <w:ilvl w:val="0"/>
          <w:numId w:val="0"/>
        </w:numPr>
        <w:spacing w:line="360" w:lineRule="auto"/>
        <w:ind w:firstLine="420" w:firstLineChars="200"/>
        <w:jc w:val="left"/>
        <w:rPr>
          <w:rFonts w:hint="eastAsia" w:asciiTheme="minorEastAsia" w:hAnsiTheme="minorEastAsia" w:eastAsiaTheme="minorEastAsia" w:cstheme="minorEastAsia"/>
          <w:b w:val="0"/>
          <w:bCs w:val="0"/>
          <w:color w:val="auto"/>
          <w:sz w:val="21"/>
          <w:szCs w:val="21"/>
          <w:lang w:val="en-US" w:eastAsia="zh-CN"/>
        </w:rPr>
      </w:pPr>
    </w:p>
    <w:p>
      <w:pPr>
        <w:numPr>
          <w:ilvl w:val="0"/>
          <w:numId w:val="0"/>
        </w:numPr>
        <w:spacing w:line="360" w:lineRule="auto"/>
        <w:ind w:firstLine="420" w:firstLineChars="200"/>
        <w:jc w:val="left"/>
        <w:rPr>
          <w:rFonts w:hint="eastAsia" w:asciiTheme="minorEastAsia" w:hAnsiTheme="minorEastAsia" w:eastAsiaTheme="minorEastAsia" w:cstheme="minorEastAsia"/>
          <w:b w:val="0"/>
          <w:bCs w:val="0"/>
          <w:color w:val="auto"/>
          <w:sz w:val="21"/>
          <w:szCs w:val="21"/>
          <w:lang w:val="en-US" w:eastAsia="zh-CN"/>
        </w:rPr>
      </w:pPr>
    </w:p>
    <w:p>
      <w:pPr>
        <w:numPr>
          <w:ilvl w:val="0"/>
          <w:numId w:val="0"/>
        </w:numPr>
        <w:spacing w:line="360" w:lineRule="auto"/>
        <w:jc w:val="left"/>
        <w:rPr>
          <w:rFonts w:hint="eastAsia" w:asciiTheme="minorEastAsia" w:hAnsiTheme="minorEastAsia" w:eastAsia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r>
        <w:rPr>
          <w:rFonts w:hint="eastAsia" w:asciiTheme="minorEastAsia" w:hAnsiTheme="minorEastAsia" w:eastAsiaTheme="minorEastAsia" w:cstheme="minorEastAsia"/>
          <w:b/>
          <w:bCs/>
          <w:color w:val="auto"/>
          <w:sz w:val="21"/>
          <w:szCs w:val="21"/>
          <w:lang w:val="en-US" w:eastAsia="zh-CN"/>
        </w:rPr>
        <w:t>2.</w:t>
      </w:r>
      <w:r>
        <w:rPr>
          <w:rFonts w:hint="eastAsia" w:asciiTheme="minorEastAsia" w:hAnsiTheme="minorEastAsia" w:cstheme="minorEastAsia"/>
          <w:b/>
          <w:bCs/>
          <w:color w:val="auto"/>
          <w:sz w:val="21"/>
          <w:szCs w:val="21"/>
          <w:lang w:val="en-US" w:eastAsia="zh-CN"/>
        </w:rPr>
        <w:t>学校报道</w:t>
      </w:r>
    </w:p>
    <w:p>
      <w:pPr>
        <w:numPr>
          <w:ilvl w:val="0"/>
          <w:numId w:val="0"/>
        </w:numPr>
        <w:spacing w:line="360" w:lineRule="auto"/>
        <w:ind w:firstLine="420" w:firstLineChars="200"/>
        <w:jc w:val="left"/>
        <w:rPr>
          <w:rFonts w:hint="default" w:asciiTheme="minorEastAsia" w:hAnsiTheme="minorEastAsia" w:cstheme="minorEastAsia"/>
          <w:b w:val="0"/>
          <w:bCs w:val="0"/>
          <w:color w:val="auto"/>
          <w:sz w:val="21"/>
          <w:szCs w:val="21"/>
          <w:lang w:val="en-US" w:eastAsia="zh-CN"/>
        </w:rPr>
      </w:pPr>
      <w:r>
        <w:rPr>
          <w:rFonts w:hint="eastAsia" w:asciiTheme="minorEastAsia" w:hAnsiTheme="minorEastAsia" w:cstheme="minorEastAsia"/>
          <w:b w:val="0"/>
          <w:bCs w:val="0"/>
          <w:color w:val="auto"/>
          <w:sz w:val="21"/>
          <w:szCs w:val="21"/>
          <w:lang w:val="en-US" w:eastAsia="zh-CN"/>
        </w:rPr>
        <w:t>我们开展的活动上了学校的微信公众号，研究精神受到了肯定。</w:t>
      </w: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r>
        <w:rPr>
          <w:rFonts w:hint="eastAsia" w:asciiTheme="minorEastAsia" w:hAnsiTheme="minorEastAsia" w:cstheme="minorEastAsia"/>
          <w:b/>
          <w:bCs/>
          <w:color w:val="auto"/>
          <w:sz w:val="21"/>
          <w:szCs w:val="21"/>
          <w:lang w:val="en-US" w:eastAsia="zh-CN"/>
        </w:rPr>
        <w:drawing>
          <wp:anchor distT="0" distB="0" distL="114300" distR="114300" simplePos="0" relativeHeight="251686912" behindDoc="0" locked="0" layoutInCell="1" allowOverlap="1">
            <wp:simplePos x="0" y="0"/>
            <wp:positionH relativeFrom="column">
              <wp:posOffset>3179445</wp:posOffset>
            </wp:positionH>
            <wp:positionV relativeFrom="paragraph">
              <wp:posOffset>9525</wp:posOffset>
            </wp:positionV>
            <wp:extent cx="1768475" cy="3929380"/>
            <wp:effectExtent l="0" t="0" r="3175" b="13970"/>
            <wp:wrapSquare wrapText="bothSides"/>
            <wp:docPr id="35" name="图片 35" descr="IMG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0051"/>
                    <pic:cNvPicPr>
                      <a:picLocks noChangeAspect="1"/>
                    </pic:cNvPicPr>
                  </pic:nvPicPr>
                  <pic:blipFill>
                    <a:blip r:embed="rId50"/>
                    <a:srcRect t="4731" r="1241"/>
                    <a:stretch>
                      <a:fillRect/>
                    </a:stretch>
                  </pic:blipFill>
                  <pic:spPr>
                    <a:xfrm>
                      <a:off x="0" y="0"/>
                      <a:ext cx="1768475" cy="3929380"/>
                    </a:xfrm>
                    <a:prstGeom prst="rect">
                      <a:avLst/>
                    </a:prstGeom>
                  </pic:spPr>
                </pic:pic>
              </a:graphicData>
            </a:graphic>
          </wp:anchor>
        </w:drawing>
      </w:r>
      <w:r>
        <w:rPr>
          <w:rFonts w:hint="eastAsia" w:asciiTheme="minorEastAsia" w:hAnsiTheme="minorEastAsia" w:cstheme="minorEastAsia"/>
          <w:b/>
          <w:bCs/>
          <w:color w:val="auto"/>
          <w:sz w:val="21"/>
          <w:szCs w:val="21"/>
          <w:lang w:val="en-US" w:eastAsia="zh-CN"/>
        </w:rPr>
        <w:drawing>
          <wp:anchor distT="0" distB="0" distL="114300" distR="114300" simplePos="0" relativeHeight="251685888" behindDoc="0" locked="0" layoutInCell="1" allowOverlap="1">
            <wp:simplePos x="0" y="0"/>
            <wp:positionH relativeFrom="column">
              <wp:posOffset>266700</wp:posOffset>
            </wp:positionH>
            <wp:positionV relativeFrom="paragraph">
              <wp:posOffset>83820</wp:posOffset>
            </wp:positionV>
            <wp:extent cx="1968500" cy="3866515"/>
            <wp:effectExtent l="0" t="0" r="12700" b="635"/>
            <wp:wrapSquare wrapText="bothSides"/>
            <wp:docPr id="33" name="图片 33" descr="IMG_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0050"/>
                    <pic:cNvPicPr>
                      <a:picLocks noChangeAspect="1"/>
                    </pic:cNvPicPr>
                  </pic:nvPicPr>
                  <pic:blipFill>
                    <a:blip r:embed="rId51"/>
                    <a:srcRect t="9963" r="776"/>
                    <a:stretch>
                      <a:fillRect/>
                    </a:stretch>
                  </pic:blipFill>
                  <pic:spPr>
                    <a:xfrm>
                      <a:off x="0" y="0"/>
                      <a:ext cx="1968500" cy="3866515"/>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eastAsia" w:asciiTheme="minorEastAsia" w:hAnsiTheme="minorEastAsia" w:cstheme="minorEastAsia"/>
          <w:b/>
          <w:bCs/>
          <w:color w:val="auto"/>
          <w:sz w:val="21"/>
          <w:szCs w:val="21"/>
          <w:lang w:val="en-US" w:eastAsia="zh-CN"/>
        </w:rPr>
      </w:pPr>
    </w:p>
    <w:p>
      <w:pPr>
        <w:numPr>
          <w:ilvl w:val="0"/>
          <w:numId w:val="0"/>
        </w:numPr>
        <w:spacing w:line="360" w:lineRule="auto"/>
        <w:ind w:firstLine="422" w:firstLineChars="200"/>
        <w:jc w:val="left"/>
        <w:rPr>
          <w:rFonts w:hint="default" w:asciiTheme="minorEastAsia" w:hAnsiTheme="minorEastAsia" w:cstheme="minorEastAsia"/>
          <w:b/>
          <w:bCs/>
          <w:color w:val="auto"/>
          <w:sz w:val="21"/>
          <w:szCs w:val="21"/>
          <w:lang w:val="en-US" w:eastAsia="zh-CN"/>
        </w:rPr>
      </w:pPr>
      <w:r>
        <w:rPr>
          <w:rFonts w:hint="eastAsia" w:asciiTheme="minorEastAsia" w:hAnsiTheme="minorEastAsia" w:cstheme="minorEastAsia"/>
          <w:b/>
          <w:bCs/>
          <w:color w:val="auto"/>
          <w:sz w:val="21"/>
          <w:szCs w:val="21"/>
          <w:lang w:val="en-US" w:eastAsia="zh-CN"/>
        </w:rPr>
        <w:t>3.队员有收获</w:t>
      </w:r>
    </w:p>
    <w:p>
      <w:pPr>
        <w:numPr>
          <w:ilvl w:val="0"/>
          <w:numId w:val="0"/>
        </w:numPr>
        <w:spacing w:line="360" w:lineRule="auto"/>
        <w:ind w:firstLine="420" w:firstLineChars="200"/>
        <w:jc w:val="left"/>
        <w:rPr>
          <w:rFonts w:hint="eastAsia" w:asciiTheme="minorEastAsia" w:hAnsiTheme="minorEastAsia" w:cstheme="minorEastAsia"/>
          <w:b w:val="0"/>
          <w:bCs w:val="0"/>
          <w:sz w:val="21"/>
          <w:szCs w:val="21"/>
          <w:lang w:val="en-US" w:eastAsia="zh-CN"/>
        </w:rPr>
      </w:pPr>
      <w:r>
        <w:rPr>
          <w:rFonts w:hint="eastAsia" w:asciiTheme="minorEastAsia" w:hAnsiTheme="minorEastAsia" w:cstheme="minorEastAsia"/>
          <w:b w:val="0"/>
          <w:bCs w:val="0"/>
          <w:sz w:val="21"/>
          <w:szCs w:val="21"/>
          <w:lang w:val="en-US" w:eastAsia="zh-CN"/>
        </w:rPr>
        <w:t>通过此次活动，我们收获满满。</w:t>
      </w:r>
    </w:p>
    <w:p>
      <w:pPr>
        <w:numPr>
          <w:ilvl w:val="0"/>
          <w:numId w:val="0"/>
        </w:numPr>
        <w:spacing w:line="360" w:lineRule="auto"/>
        <w:ind w:firstLine="422" w:firstLineChars="200"/>
        <w:jc w:val="left"/>
        <w:rPr>
          <w:rFonts w:hint="default" w:asciiTheme="minorEastAsia" w:hAnsiTheme="minorEastAsia" w:cstheme="minorEastAsia"/>
          <w:b w:val="0"/>
          <w:bCs w:val="0"/>
          <w:sz w:val="21"/>
          <w:szCs w:val="21"/>
          <w:lang w:val="en-US" w:eastAsia="zh-CN"/>
        </w:rPr>
      </w:pPr>
      <w:r>
        <w:rPr>
          <w:rFonts w:hint="eastAsia" w:asciiTheme="minorEastAsia" w:hAnsiTheme="minorEastAsia" w:eastAsiaTheme="minorEastAsia" w:cstheme="minorEastAsia"/>
          <w:b/>
          <w:bCs/>
          <w:sz w:val="21"/>
          <w:szCs w:val="21"/>
          <w:lang w:val="en-US" w:eastAsia="zh-CN"/>
        </w:rPr>
        <w:drawing>
          <wp:anchor distT="0" distB="0" distL="114300" distR="114300" simplePos="0" relativeHeight="251710464" behindDoc="0" locked="0" layoutInCell="1" allowOverlap="1">
            <wp:simplePos x="0" y="0"/>
            <wp:positionH relativeFrom="column">
              <wp:posOffset>2752725</wp:posOffset>
            </wp:positionH>
            <wp:positionV relativeFrom="paragraph">
              <wp:posOffset>74295</wp:posOffset>
            </wp:positionV>
            <wp:extent cx="2803525" cy="3739515"/>
            <wp:effectExtent l="0" t="0" r="15875" b="13335"/>
            <wp:wrapSquare wrapText="bothSides"/>
            <wp:docPr id="58" name="图片 58" descr="传染病来袭，不怕不怕---家庭常备药的调查研究IMG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传染病来袭，不怕不怕---家庭常备药的调查研究IMG_0300"/>
                    <pic:cNvPicPr>
                      <a:picLocks noChangeAspect="1"/>
                    </pic:cNvPicPr>
                  </pic:nvPicPr>
                  <pic:blipFill>
                    <a:blip r:embed="rId52"/>
                    <a:stretch>
                      <a:fillRect/>
                    </a:stretch>
                  </pic:blipFill>
                  <pic:spPr>
                    <a:xfrm>
                      <a:off x="0" y="0"/>
                      <a:ext cx="2803525" cy="3739515"/>
                    </a:xfrm>
                    <a:prstGeom prst="rect">
                      <a:avLst/>
                    </a:prstGeom>
                  </pic:spPr>
                </pic:pic>
              </a:graphicData>
            </a:graphic>
          </wp:anchor>
        </w:drawing>
      </w:r>
      <w:r>
        <w:rPr>
          <w:rFonts w:hint="default" w:asciiTheme="minorEastAsia" w:hAnsiTheme="minorEastAsia" w:cstheme="minorEastAsia"/>
          <w:b w:val="0"/>
          <w:bCs w:val="0"/>
          <w:sz w:val="21"/>
          <w:szCs w:val="21"/>
          <w:lang w:val="en-US" w:eastAsia="zh-CN"/>
        </w:rPr>
        <w:drawing>
          <wp:anchor distT="0" distB="0" distL="114300" distR="114300" simplePos="0" relativeHeight="251709440" behindDoc="0" locked="0" layoutInCell="1" allowOverlap="1">
            <wp:simplePos x="0" y="0"/>
            <wp:positionH relativeFrom="column">
              <wp:posOffset>-198755</wp:posOffset>
            </wp:positionH>
            <wp:positionV relativeFrom="paragraph">
              <wp:posOffset>89535</wp:posOffset>
            </wp:positionV>
            <wp:extent cx="2812415" cy="3751580"/>
            <wp:effectExtent l="0" t="0" r="6985" b="1270"/>
            <wp:wrapSquare wrapText="bothSides"/>
            <wp:docPr id="57" name="图片 57" descr="传染病来袭，不怕不怕---家庭常备药的调查研究IMG_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传染病来袭，不怕不怕---家庭常备药的调查研究IMG_0302"/>
                    <pic:cNvPicPr>
                      <a:picLocks noChangeAspect="1"/>
                    </pic:cNvPicPr>
                  </pic:nvPicPr>
                  <pic:blipFill>
                    <a:blip r:embed="rId53"/>
                    <a:stretch>
                      <a:fillRect/>
                    </a:stretch>
                  </pic:blipFill>
                  <pic:spPr>
                    <a:xfrm>
                      <a:off x="0" y="0"/>
                      <a:ext cx="2812415" cy="3751580"/>
                    </a:xfrm>
                    <a:prstGeom prst="rect">
                      <a:avLst/>
                    </a:prstGeom>
                  </pic:spPr>
                </pic:pic>
              </a:graphicData>
            </a:graphic>
          </wp:anchor>
        </w:drawing>
      </w:r>
    </w:p>
    <w:p>
      <w:pPr>
        <w:numPr>
          <w:ilvl w:val="0"/>
          <w:numId w:val="0"/>
        </w:numPr>
        <w:spacing w:line="360" w:lineRule="auto"/>
        <w:ind w:firstLine="422" w:firstLineChars="200"/>
        <w:jc w:val="left"/>
        <w:rPr>
          <w:rFonts w:hint="eastAsia"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drawing>
          <wp:anchor distT="0" distB="0" distL="114300" distR="114300" simplePos="0" relativeHeight="251712512" behindDoc="0" locked="0" layoutInCell="1" allowOverlap="1">
            <wp:simplePos x="0" y="0"/>
            <wp:positionH relativeFrom="column">
              <wp:posOffset>2789555</wp:posOffset>
            </wp:positionH>
            <wp:positionV relativeFrom="paragraph">
              <wp:posOffset>29845</wp:posOffset>
            </wp:positionV>
            <wp:extent cx="2811145" cy="3749040"/>
            <wp:effectExtent l="0" t="0" r="8255" b="3810"/>
            <wp:wrapSquare wrapText="bothSides"/>
            <wp:docPr id="60" name="图片 60" descr="传染病来袭，不怕不怕---家庭常备药的调查研究IMG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传染病来袭，不怕不怕---家庭常备药的调查研究IMG_0298"/>
                    <pic:cNvPicPr>
                      <a:picLocks noChangeAspect="1"/>
                    </pic:cNvPicPr>
                  </pic:nvPicPr>
                  <pic:blipFill>
                    <a:blip r:embed="rId54"/>
                    <a:stretch>
                      <a:fillRect/>
                    </a:stretch>
                  </pic:blipFill>
                  <pic:spPr>
                    <a:xfrm>
                      <a:off x="0" y="0"/>
                      <a:ext cx="2811145" cy="3749040"/>
                    </a:xfrm>
                    <a:prstGeom prst="rect">
                      <a:avLst/>
                    </a:prstGeom>
                  </pic:spPr>
                </pic:pic>
              </a:graphicData>
            </a:graphic>
          </wp:anchor>
        </w:drawing>
      </w:r>
      <w:r>
        <w:rPr>
          <w:rFonts w:hint="eastAsia" w:asciiTheme="minorEastAsia" w:hAnsiTheme="minorEastAsia" w:cstheme="minorEastAsia"/>
          <w:b w:val="0"/>
          <w:bCs w:val="0"/>
          <w:sz w:val="21"/>
          <w:szCs w:val="21"/>
          <w:lang w:val="en-US" w:eastAsia="zh-CN"/>
        </w:rPr>
        <w:drawing>
          <wp:anchor distT="0" distB="0" distL="114300" distR="114300" simplePos="0" relativeHeight="251711488" behindDoc="0" locked="0" layoutInCell="1" allowOverlap="1">
            <wp:simplePos x="0" y="0"/>
            <wp:positionH relativeFrom="column">
              <wp:posOffset>-283845</wp:posOffset>
            </wp:positionH>
            <wp:positionV relativeFrom="paragraph">
              <wp:posOffset>12065</wp:posOffset>
            </wp:positionV>
            <wp:extent cx="2858770" cy="3813175"/>
            <wp:effectExtent l="0" t="0" r="17780" b="15875"/>
            <wp:wrapSquare wrapText="bothSides"/>
            <wp:docPr id="59" name="图片 59" descr="IMG_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0304"/>
                    <pic:cNvPicPr>
                      <a:picLocks noChangeAspect="1"/>
                    </pic:cNvPicPr>
                  </pic:nvPicPr>
                  <pic:blipFill>
                    <a:blip r:embed="rId55"/>
                    <a:stretch>
                      <a:fillRect/>
                    </a:stretch>
                  </pic:blipFill>
                  <pic:spPr>
                    <a:xfrm>
                      <a:off x="0" y="0"/>
                      <a:ext cx="2858770" cy="3813175"/>
                    </a:xfrm>
                    <a:prstGeom prst="rect">
                      <a:avLst/>
                    </a:prstGeom>
                  </pic:spPr>
                </pic:pic>
              </a:graphicData>
            </a:graphic>
          </wp:anchor>
        </w:drawing>
      </w:r>
    </w:p>
    <w:p>
      <w:pPr>
        <w:numPr>
          <w:ilvl w:val="0"/>
          <w:numId w:val="0"/>
        </w:numPr>
        <w:spacing w:line="360" w:lineRule="auto"/>
        <w:ind w:firstLine="422" w:firstLineChars="200"/>
        <w:jc w:val="left"/>
        <w:rPr>
          <w:rFonts w:hint="default" w:asciiTheme="minorEastAsia" w:hAnsiTheme="minorEastAsia" w:eastAsiaTheme="minorEastAsia" w:cstheme="minorEastAsia"/>
          <w:b/>
          <w:bCs/>
          <w:sz w:val="21"/>
          <w:szCs w:val="21"/>
          <w:lang w:val="en-US" w:eastAsia="zh-CN"/>
        </w:rPr>
      </w:pPr>
      <w:r>
        <w:rPr>
          <w:rFonts w:hint="eastAsia" w:asciiTheme="minorEastAsia" w:hAnsiTheme="minorEastAsia" w:eastAsiaTheme="minorEastAsia" w:cstheme="minorEastAsia"/>
          <w:b/>
          <w:bCs/>
          <w:sz w:val="21"/>
          <w:szCs w:val="21"/>
          <w:lang w:val="en-US" w:eastAsia="zh-CN"/>
        </w:rPr>
        <w:t>五、研究反思</w:t>
      </w:r>
      <w:r>
        <w:rPr>
          <w:rFonts w:hint="eastAsia" w:asciiTheme="minorEastAsia" w:hAnsiTheme="minorEastAsia" w:cstheme="minorEastAsia"/>
          <w:b/>
          <w:bCs/>
          <w:sz w:val="21"/>
          <w:szCs w:val="21"/>
          <w:lang w:val="en-US" w:eastAsia="zh-CN"/>
        </w:rPr>
        <w:t>与评价</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2780"/>
        <w:gridCol w:w="2556"/>
        <w:gridCol w:w="20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942"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队员</w:t>
            </w:r>
          </w:p>
        </w:tc>
        <w:tc>
          <w:tcPr>
            <w:tcW w:w="2780" w:type="dxa"/>
          </w:tcPr>
          <w:p>
            <w:pPr>
              <w:spacing w:line="280" w:lineRule="exact"/>
              <w:ind w:firstLine="525" w:firstLineChars="25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自评</w:t>
            </w:r>
          </w:p>
        </w:tc>
        <w:tc>
          <w:tcPr>
            <w:tcW w:w="2556" w:type="dxa"/>
          </w:tcPr>
          <w:p>
            <w:pPr>
              <w:spacing w:line="280" w:lineRule="exact"/>
              <w:ind w:firstLine="210" w:firstLineChars="100"/>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队员评价</w:t>
            </w:r>
          </w:p>
        </w:tc>
        <w:tc>
          <w:tcPr>
            <w:tcW w:w="2093"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指导老师评价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6" w:hRule="atLeast"/>
        </w:trPr>
        <w:tc>
          <w:tcPr>
            <w:tcW w:w="942"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陈芃远</w:t>
            </w:r>
          </w:p>
        </w:tc>
        <w:tc>
          <w:tcPr>
            <w:tcW w:w="2780"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作为组长，能够协调组员，</w:t>
            </w:r>
            <w:r>
              <w:rPr>
                <w:rFonts w:hint="eastAsia" w:asciiTheme="minorEastAsia" w:hAnsiTheme="minorEastAsia" w:eastAsiaTheme="minorEastAsia" w:cstheme="minorEastAsia"/>
                <w:sz w:val="21"/>
                <w:szCs w:val="21"/>
              </w:rPr>
              <w:t>积极完成任务，不拖拉，会帮助同学一起思考，遇到不会的也会积极提问，这一次的研究活动，</w:t>
            </w:r>
            <w:r>
              <w:rPr>
                <w:rFonts w:hint="eastAsia" w:asciiTheme="minorEastAsia" w:hAnsiTheme="minorEastAsia" w:cstheme="minorEastAsia"/>
                <w:sz w:val="21"/>
                <w:szCs w:val="21"/>
                <w:lang w:val="en-US" w:eastAsia="zh-CN"/>
              </w:rPr>
              <w:t>让我学会关注生活，也让我重新整理了家里的医药箱</w:t>
            </w:r>
            <w:r>
              <w:rPr>
                <w:rFonts w:hint="eastAsia" w:asciiTheme="minorEastAsia" w:hAnsiTheme="minorEastAsia" w:eastAsiaTheme="minorEastAsia" w:cstheme="minorEastAsia"/>
                <w:sz w:val="21"/>
                <w:szCs w:val="21"/>
              </w:rPr>
              <w:t>。</w:t>
            </w:r>
          </w:p>
        </w:tc>
        <w:tc>
          <w:tcPr>
            <w:tcW w:w="2556" w:type="dxa"/>
          </w:tcPr>
          <w:p>
            <w:pPr>
              <w:spacing w:line="280" w:lineRule="exact"/>
              <w:rPr>
                <w:rFonts w:hint="eastAsia" w:asciiTheme="minorEastAsia" w:hAnsiTheme="minorEastAsia" w:eastAsiaTheme="minorEastAsia" w:cstheme="minorEastAsia"/>
                <w:sz w:val="21"/>
                <w:szCs w:val="21"/>
              </w:rPr>
            </w:pPr>
          </w:p>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学习能力很强，能够很快完成每项任务。在我们遇到困难的时候，能够帮助我们一起解决。</w:t>
            </w:r>
          </w:p>
          <w:p>
            <w:pPr>
              <w:spacing w:line="280" w:lineRule="exact"/>
              <w:rPr>
                <w:rFonts w:hint="eastAsia" w:asciiTheme="minorEastAsia" w:hAnsiTheme="minorEastAsia" w:eastAsiaTheme="minorEastAsia" w:cstheme="minorEastAsia"/>
                <w:sz w:val="21"/>
                <w:szCs w:val="21"/>
                <w:lang w:val="en-US" w:eastAsia="zh-CN"/>
              </w:rPr>
            </w:pPr>
          </w:p>
        </w:tc>
        <w:tc>
          <w:tcPr>
            <w:tcW w:w="2093"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能力很强，带领队员深入开展开展探究活动，是名副其实的领头羊。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 w:hRule="atLeast"/>
        </w:trPr>
        <w:tc>
          <w:tcPr>
            <w:tcW w:w="942"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张子轩</w:t>
            </w:r>
          </w:p>
        </w:tc>
        <w:tc>
          <w:tcPr>
            <w:tcW w:w="2780"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能够积极完成自己在小组里的任务。在组里还发挥自己绘画才能，在美化研究报告方面有贡献。</w:t>
            </w:r>
          </w:p>
          <w:p>
            <w:pPr>
              <w:spacing w:line="280" w:lineRule="exact"/>
              <w:rPr>
                <w:rFonts w:hint="eastAsia" w:asciiTheme="minorEastAsia" w:hAnsiTheme="minorEastAsia" w:eastAsiaTheme="minorEastAsia" w:cstheme="minorEastAsia"/>
                <w:sz w:val="21"/>
                <w:szCs w:val="21"/>
              </w:rPr>
            </w:pPr>
          </w:p>
        </w:tc>
        <w:tc>
          <w:tcPr>
            <w:tcW w:w="2556"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rPr>
              <w:t>完成事情效率高，时间短，不马虎，不粗心</w:t>
            </w:r>
            <w:r>
              <w:rPr>
                <w:rFonts w:hint="eastAsia" w:asciiTheme="minorEastAsia" w:hAnsiTheme="minorEastAsia" w:eastAsiaTheme="minorEastAsia" w:cstheme="minorEastAsia"/>
                <w:sz w:val="21"/>
                <w:szCs w:val="21"/>
                <w:lang w:eastAsia="zh-CN"/>
              </w:rPr>
              <w:t>，</w:t>
            </w:r>
            <w:r>
              <w:rPr>
                <w:rFonts w:hint="eastAsia" w:asciiTheme="minorEastAsia" w:hAnsiTheme="minorEastAsia" w:eastAsiaTheme="minorEastAsia" w:cstheme="minorEastAsia"/>
                <w:sz w:val="21"/>
                <w:szCs w:val="21"/>
              </w:rPr>
              <w:t>善于听取建议，积极合作。</w:t>
            </w:r>
          </w:p>
        </w:tc>
        <w:tc>
          <w:tcPr>
            <w:tcW w:w="2093"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灵活有悟性，</w:t>
            </w:r>
            <w:r>
              <w:rPr>
                <w:rFonts w:hint="eastAsia" w:asciiTheme="minorEastAsia" w:hAnsiTheme="minorEastAsia" w:cstheme="minorEastAsia"/>
                <w:sz w:val="21"/>
                <w:szCs w:val="21"/>
                <w:lang w:val="en-US" w:eastAsia="zh-CN"/>
              </w:rPr>
              <w:t>每一份提交的材料都比较有质量，为你点赞。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6" w:hRule="atLeast"/>
        </w:trPr>
        <w:tc>
          <w:tcPr>
            <w:tcW w:w="942"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却钰琦</w:t>
            </w:r>
          </w:p>
        </w:tc>
        <w:tc>
          <w:tcPr>
            <w:tcW w:w="2780"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信息技术能力提升了很多，在爸爸的指导下，学会了问卷星的制作，为小组制作出了问卷，圆满完成了调查的任务。</w:t>
            </w:r>
          </w:p>
          <w:p>
            <w:pPr>
              <w:spacing w:line="280" w:lineRule="exact"/>
              <w:rPr>
                <w:rFonts w:hint="eastAsia" w:asciiTheme="minorEastAsia" w:hAnsiTheme="minorEastAsia" w:eastAsiaTheme="minorEastAsia" w:cstheme="minorEastAsia"/>
                <w:sz w:val="21"/>
                <w:szCs w:val="21"/>
                <w:lang w:val="en-US" w:eastAsia="zh-CN"/>
              </w:rPr>
            </w:pPr>
          </w:p>
        </w:tc>
        <w:tc>
          <w:tcPr>
            <w:tcW w:w="2556"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eastAsiaTheme="minorEastAsia" w:cstheme="minorEastAsia"/>
                <w:sz w:val="21"/>
                <w:szCs w:val="21"/>
                <w:lang w:val="en-US" w:eastAsia="zh-CN"/>
              </w:rPr>
              <w:t>积极完成老师的任务，认真对待，</w:t>
            </w:r>
            <w:r>
              <w:rPr>
                <w:rFonts w:hint="eastAsia" w:asciiTheme="minorEastAsia" w:hAnsiTheme="minorEastAsia" w:cstheme="minorEastAsia"/>
                <w:sz w:val="21"/>
                <w:szCs w:val="21"/>
                <w:lang w:val="en-US" w:eastAsia="zh-CN"/>
              </w:rPr>
              <w:t>善于请教别人，</w:t>
            </w:r>
            <w:r>
              <w:rPr>
                <w:rFonts w:hint="eastAsia" w:asciiTheme="minorEastAsia" w:hAnsiTheme="minorEastAsia" w:eastAsiaTheme="minorEastAsia" w:cstheme="minorEastAsia"/>
                <w:sz w:val="21"/>
                <w:szCs w:val="21"/>
                <w:lang w:val="en-US" w:eastAsia="zh-CN"/>
              </w:rPr>
              <w:t>乐于奉献自己的力量。</w:t>
            </w:r>
          </w:p>
        </w:tc>
        <w:tc>
          <w:tcPr>
            <w:tcW w:w="2093"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踏实认真，</w:t>
            </w:r>
            <w:r>
              <w:rPr>
                <w:rFonts w:hint="eastAsia" w:asciiTheme="minorEastAsia" w:hAnsiTheme="minorEastAsia" w:cstheme="minorEastAsia"/>
                <w:sz w:val="21"/>
                <w:szCs w:val="21"/>
                <w:lang w:val="en-US" w:eastAsia="zh-CN"/>
              </w:rPr>
              <w:t>能够多方借力，来解决探究过程中遇到的困难，这是综合实践活动所需要的！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9" w:hRule="atLeast"/>
        </w:trPr>
        <w:tc>
          <w:tcPr>
            <w:tcW w:w="942"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王来煊</w:t>
            </w:r>
          </w:p>
        </w:tc>
        <w:tc>
          <w:tcPr>
            <w:tcW w:w="2780"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积极参与活动的过程，美化研究性学习报告，能够将探究所得运用于实践过程，及时增补了家里的常备药。</w:t>
            </w:r>
          </w:p>
        </w:tc>
        <w:tc>
          <w:tcPr>
            <w:tcW w:w="2556"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思维很活跃，完成了许多工作：资料的整理，报告的美化，实践的操作，是我们的榜样</w:t>
            </w:r>
            <w:r>
              <w:rPr>
                <w:rFonts w:hint="eastAsia" w:asciiTheme="minorEastAsia" w:hAnsiTheme="minorEastAsia" w:eastAsiaTheme="minorEastAsia" w:cstheme="minorEastAsia"/>
                <w:sz w:val="21"/>
                <w:szCs w:val="21"/>
                <w:lang w:eastAsia="zh-CN"/>
              </w:rPr>
              <w:t>。</w:t>
            </w:r>
          </w:p>
        </w:tc>
        <w:tc>
          <w:tcPr>
            <w:tcW w:w="2093"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rPr>
              <w:t>活动中热情度很高，活动任务</w:t>
            </w:r>
            <w:r>
              <w:rPr>
                <w:rFonts w:hint="eastAsia" w:asciiTheme="minorEastAsia" w:hAnsiTheme="minorEastAsia" w:cstheme="minorEastAsia"/>
                <w:sz w:val="21"/>
                <w:szCs w:val="21"/>
                <w:lang w:val="en-US" w:eastAsia="zh-CN"/>
              </w:rPr>
              <w:t>完成的非常出色，与他人沟通交流的能力提升了很多</w:t>
            </w:r>
            <w:r>
              <w:rPr>
                <w:rFonts w:hint="eastAsia" w:asciiTheme="minorEastAsia" w:hAnsiTheme="minorEastAsia" w:eastAsiaTheme="minorEastAsia" w:cs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9" w:hRule="atLeast"/>
        </w:trPr>
        <w:tc>
          <w:tcPr>
            <w:tcW w:w="942"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李若熙</w:t>
            </w:r>
          </w:p>
        </w:tc>
        <w:tc>
          <w:tcPr>
            <w:tcW w:w="2780"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具有发散性思维，及时提出自己的疑问，与组员讨论商议，能力获得很大提升。</w:t>
            </w:r>
          </w:p>
        </w:tc>
        <w:tc>
          <w:tcPr>
            <w:tcW w:w="2556"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我们小组里的智多星，善于整理材料，分析材料，很好的进行了问卷分析。</w:t>
            </w:r>
          </w:p>
        </w:tc>
        <w:tc>
          <w:tcPr>
            <w:tcW w:w="2093"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活动中积极主动，能够想方设法地解决研究过程中遇到的困难。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942"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丁思瑶</w:t>
            </w:r>
          </w:p>
        </w:tc>
        <w:tc>
          <w:tcPr>
            <w:tcW w:w="2780"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善于沟通，及时记录与整理顾医师的话，对家庭常备药有了新的认识与实践。</w:t>
            </w:r>
          </w:p>
        </w:tc>
        <w:tc>
          <w:tcPr>
            <w:tcW w:w="2556"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能够认真完成自己的任务，在与医生交流的过程中落落大方，并且能够做到认真整理。</w:t>
            </w:r>
          </w:p>
        </w:tc>
        <w:tc>
          <w:tcPr>
            <w:tcW w:w="2093"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自信而又大方，在遇到困难时，能够采纳他人的建议，从而解决问题。</w:t>
            </w:r>
            <w:r>
              <w:rPr>
                <w:rFonts w:hint="eastAsia" w:asciiTheme="minorEastAsia" w:hAnsiTheme="minorEastAsia" w:eastAsiaTheme="minorEastAsia" w:cstheme="minorEastAsia"/>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trPr>
        <w:tc>
          <w:tcPr>
            <w:tcW w:w="942"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徐晨曦</w:t>
            </w:r>
          </w:p>
        </w:tc>
        <w:tc>
          <w:tcPr>
            <w:tcW w:w="2780"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绘画水平比较高，在完成自己的任务同时，主动承担资料的美化。</w:t>
            </w:r>
          </w:p>
        </w:tc>
        <w:tc>
          <w:tcPr>
            <w:tcW w:w="2556"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非常热情，能够不折不扣地完成任务，对我们的帮助也不少。</w:t>
            </w:r>
          </w:p>
        </w:tc>
        <w:tc>
          <w:tcPr>
            <w:tcW w:w="2093" w:type="dxa"/>
          </w:tcPr>
          <w:p>
            <w:pPr>
              <w:spacing w:line="280" w:lineRule="exact"/>
              <w:rPr>
                <w:rFonts w:hint="default" w:asciiTheme="minorEastAsia" w:hAnsiTheme="minorEastAsia" w:eastAsiaTheme="minorEastAsia" w:cstheme="minorEastAsia"/>
                <w:sz w:val="21"/>
                <w:szCs w:val="21"/>
                <w:lang w:val="en-US" w:eastAsia="zh-CN"/>
              </w:rPr>
            </w:pPr>
            <w:r>
              <w:rPr>
                <w:rFonts w:hint="eastAsia" w:asciiTheme="minorEastAsia" w:hAnsiTheme="minorEastAsia" w:cstheme="minorEastAsia"/>
                <w:sz w:val="21"/>
                <w:szCs w:val="21"/>
                <w:lang w:val="en-US" w:eastAsia="zh-CN"/>
              </w:rPr>
              <w:t>活动过程中，主动大胆了很多，能够主动将探究中的收获运用于实践，特别棒！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90" w:hRule="atLeast"/>
        </w:trPr>
        <w:tc>
          <w:tcPr>
            <w:tcW w:w="942" w:type="dxa"/>
          </w:tcPr>
          <w:p>
            <w:pPr>
              <w:spacing w:line="280" w:lineRule="exact"/>
              <w:rPr>
                <w:rFonts w:hint="default" w:asciiTheme="minorEastAsia" w:hAnsiTheme="minorEastAsia" w:cstheme="minorEastAsia"/>
                <w:sz w:val="21"/>
                <w:szCs w:val="21"/>
                <w:lang w:val="en-US" w:eastAsia="zh-CN"/>
              </w:rPr>
            </w:pPr>
            <w:r>
              <w:rPr>
                <w:rFonts w:hint="eastAsia" w:asciiTheme="minorEastAsia" w:hAnsiTheme="minorEastAsia" w:cstheme="minorEastAsia"/>
                <w:sz w:val="21"/>
                <w:szCs w:val="21"/>
                <w:lang w:val="en-US" w:eastAsia="zh-CN"/>
              </w:rPr>
              <w:t>吴美琪</w:t>
            </w:r>
          </w:p>
        </w:tc>
        <w:tc>
          <w:tcPr>
            <w:tcW w:w="2780" w:type="dxa"/>
          </w:tcPr>
          <w:p>
            <w:pPr>
              <w:spacing w:line="280" w:lineRule="exact"/>
              <w:rPr>
                <w:rFonts w:hint="eastAsia" w:asciiTheme="minorEastAsia" w:hAnsiTheme="minorEastAsia" w:eastAsiaTheme="minorEastAsia" w:cstheme="minorEastAsia"/>
                <w:sz w:val="21"/>
                <w:szCs w:val="21"/>
              </w:rPr>
            </w:pPr>
            <w:r>
              <w:rPr>
                <w:rFonts w:hint="eastAsia" w:asciiTheme="minorEastAsia" w:hAnsiTheme="minorEastAsia" w:cstheme="minorEastAsia"/>
                <w:sz w:val="21"/>
                <w:szCs w:val="21"/>
                <w:lang w:val="en-US" w:eastAsia="zh-CN"/>
              </w:rPr>
              <w:t>能够积极完成自己的任务，并且能够帮助组员完成其他的任务。</w:t>
            </w:r>
          </w:p>
        </w:tc>
        <w:tc>
          <w:tcPr>
            <w:tcW w:w="2556"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做事认真，效率高，积极帮助同学，活动兴趣高。</w:t>
            </w:r>
          </w:p>
        </w:tc>
        <w:tc>
          <w:tcPr>
            <w:tcW w:w="2093" w:type="dxa"/>
          </w:tcPr>
          <w:p>
            <w:pPr>
              <w:spacing w:line="280" w:lineRule="exact"/>
              <w:rPr>
                <w:rFonts w:hint="eastAsia" w:asciiTheme="minorEastAsia" w:hAnsiTheme="minorEastAsia" w:eastAsiaTheme="minorEastAsia" w:cstheme="minorEastAsia"/>
                <w:sz w:val="21"/>
                <w:szCs w:val="21"/>
                <w:lang w:val="en-US" w:eastAsia="zh-CN"/>
              </w:rPr>
            </w:pPr>
            <w:r>
              <w:rPr>
                <w:rFonts w:hint="eastAsia" w:asciiTheme="minorEastAsia" w:hAnsiTheme="minorEastAsia" w:eastAsiaTheme="minorEastAsia" w:cstheme="minorEastAsia"/>
                <w:sz w:val="21"/>
                <w:szCs w:val="21"/>
                <w:lang w:val="en-US" w:eastAsia="zh-CN"/>
              </w:rPr>
              <w:t>做事比较认真，</w:t>
            </w:r>
            <w:r>
              <w:rPr>
                <w:rFonts w:hint="eastAsia" w:asciiTheme="minorEastAsia" w:hAnsiTheme="minorEastAsia" w:cstheme="minorEastAsia"/>
                <w:sz w:val="21"/>
                <w:szCs w:val="21"/>
                <w:lang w:val="en-US" w:eastAsia="zh-CN"/>
              </w:rPr>
              <w:t>能够认识到我们是一个整体，帮助有困难的组员</w:t>
            </w:r>
            <w:r>
              <w:rPr>
                <w:rFonts w:hint="eastAsia" w:asciiTheme="minorEastAsia" w:hAnsiTheme="minorEastAsia" w:eastAsiaTheme="minorEastAsia" w:cstheme="minorEastAsia"/>
                <w:sz w:val="21"/>
                <w:szCs w:val="21"/>
                <w:lang w:val="en-US" w:eastAsia="zh-CN"/>
              </w:rPr>
              <w:t>。</w:t>
            </w:r>
          </w:p>
        </w:tc>
      </w:tr>
    </w:tbl>
    <w:p>
      <w:pPr>
        <w:numPr>
          <w:ilvl w:val="0"/>
          <w:numId w:val="0"/>
        </w:numPr>
        <w:spacing w:line="360" w:lineRule="auto"/>
        <w:ind w:firstLine="422" w:firstLineChars="200"/>
        <w:jc w:val="left"/>
        <w:rPr>
          <w:rFonts w:hint="eastAsia" w:asciiTheme="minorEastAsia" w:hAnsiTheme="minorEastAsia" w:eastAsiaTheme="minorEastAsia" w:cstheme="minorEastAsia"/>
          <w:b/>
          <w:bCs/>
          <w:sz w:val="21"/>
          <w:szCs w:val="21"/>
          <w:lang w:val="en-US" w:eastAsia="zh-CN"/>
        </w:rPr>
      </w:pPr>
    </w:p>
    <w:p>
      <w:pPr>
        <w:numPr>
          <w:ilvl w:val="0"/>
          <w:numId w:val="0"/>
        </w:numPr>
        <w:spacing w:line="360" w:lineRule="auto"/>
        <w:jc w:val="left"/>
        <w:rPr>
          <w:rFonts w:hint="eastAsia" w:asciiTheme="minorEastAsia" w:hAnsiTheme="minorEastAsia" w:eastAsiaTheme="minorEastAsia" w:cstheme="minorEastAsia"/>
          <w:b/>
          <w:bCs/>
          <w:color w:val="FF0000"/>
          <w:sz w:val="21"/>
          <w:szCs w:val="21"/>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YzY2M3NjM5OTQ1MTVhOGQzZmM2ZTE1YjgzZDQ2NjIifQ=="/>
  </w:docVars>
  <w:rsids>
    <w:rsidRoot w:val="00000000"/>
    <w:rsid w:val="02654D2E"/>
    <w:rsid w:val="061B7AA5"/>
    <w:rsid w:val="07500251"/>
    <w:rsid w:val="07EF54EA"/>
    <w:rsid w:val="09BA65B4"/>
    <w:rsid w:val="09FC4E8C"/>
    <w:rsid w:val="0B920A15"/>
    <w:rsid w:val="0BD56248"/>
    <w:rsid w:val="0E9B77F2"/>
    <w:rsid w:val="0FB55BC3"/>
    <w:rsid w:val="114C66F9"/>
    <w:rsid w:val="1184434C"/>
    <w:rsid w:val="14440DDE"/>
    <w:rsid w:val="154C6CC8"/>
    <w:rsid w:val="157C1125"/>
    <w:rsid w:val="17A0735C"/>
    <w:rsid w:val="18057602"/>
    <w:rsid w:val="18B54B84"/>
    <w:rsid w:val="18DA41EC"/>
    <w:rsid w:val="1A676352"/>
    <w:rsid w:val="1AEC6857"/>
    <w:rsid w:val="1B267FE7"/>
    <w:rsid w:val="1C0D0EFC"/>
    <w:rsid w:val="1EAC07D7"/>
    <w:rsid w:val="1F7F088F"/>
    <w:rsid w:val="20287425"/>
    <w:rsid w:val="21436EFA"/>
    <w:rsid w:val="23325F38"/>
    <w:rsid w:val="237E0D87"/>
    <w:rsid w:val="24DE36B4"/>
    <w:rsid w:val="257F09F3"/>
    <w:rsid w:val="25F361D9"/>
    <w:rsid w:val="263B5FB4"/>
    <w:rsid w:val="267832D8"/>
    <w:rsid w:val="268D0EEE"/>
    <w:rsid w:val="26F2570F"/>
    <w:rsid w:val="271D04C4"/>
    <w:rsid w:val="27B645DD"/>
    <w:rsid w:val="28E079FB"/>
    <w:rsid w:val="2A9839BA"/>
    <w:rsid w:val="2AB63109"/>
    <w:rsid w:val="2E950A54"/>
    <w:rsid w:val="3098394E"/>
    <w:rsid w:val="3291620A"/>
    <w:rsid w:val="34A36A65"/>
    <w:rsid w:val="35F84A35"/>
    <w:rsid w:val="37117720"/>
    <w:rsid w:val="37152F66"/>
    <w:rsid w:val="37FB5DD4"/>
    <w:rsid w:val="3A2B2AA0"/>
    <w:rsid w:val="3C68300C"/>
    <w:rsid w:val="3E31690C"/>
    <w:rsid w:val="3E401A52"/>
    <w:rsid w:val="40A03CBD"/>
    <w:rsid w:val="40BC26A4"/>
    <w:rsid w:val="40D804AB"/>
    <w:rsid w:val="47B73BC5"/>
    <w:rsid w:val="48171051"/>
    <w:rsid w:val="485853A8"/>
    <w:rsid w:val="489A151D"/>
    <w:rsid w:val="493F0C93"/>
    <w:rsid w:val="4970795B"/>
    <w:rsid w:val="49FF225F"/>
    <w:rsid w:val="4B895879"/>
    <w:rsid w:val="4CD62FD7"/>
    <w:rsid w:val="4D51115C"/>
    <w:rsid w:val="4D517708"/>
    <w:rsid w:val="4D737DF0"/>
    <w:rsid w:val="4E233D62"/>
    <w:rsid w:val="4E4F4B57"/>
    <w:rsid w:val="4EDB463D"/>
    <w:rsid w:val="4F247D92"/>
    <w:rsid w:val="5281374D"/>
    <w:rsid w:val="545509EE"/>
    <w:rsid w:val="55256E5C"/>
    <w:rsid w:val="55EE2EA8"/>
    <w:rsid w:val="565A053D"/>
    <w:rsid w:val="570A3B92"/>
    <w:rsid w:val="59E84D9E"/>
    <w:rsid w:val="5A6B02B3"/>
    <w:rsid w:val="5D131446"/>
    <w:rsid w:val="5D1A509B"/>
    <w:rsid w:val="5DEF22B1"/>
    <w:rsid w:val="5E3D49CC"/>
    <w:rsid w:val="5EAA6DDD"/>
    <w:rsid w:val="5F7761D6"/>
    <w:rsid w:val="5FE20B26"/>
    <w:rsid w:val="62DB602F"/>
    <w:rsid w:val="64854B25"/>
    <w:rsid w:val="6586687F"/>
    <w:rsid w:val="688F051A"/>
    <w:rsid w:val="69F55085"/>
    <w:rsid w:val="714B5731"/>
    <w:rsid w:val="727E2F81"/>
    <w:rsid w:val="72FE22CE"/>
    <w:rsid w:val="73221F8B"/>
    <w:rsid w:val="74162289"/>
    <w:rsid w:val="76194DC3"/>
    <w:rsid w:val="7A3507F6"/>
    <w:rsid w:val="7B8E6410"/>
    <w:rsid w:val="7CBA4D6C"/>
    <w:rsid w:val="7CC145C3"/>
    <w:rsid w:val="7DBD68D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0" w:beforeAutospacing="1" w:after="0" w:afterAutospacing="1"/>
      <w:ind w:left="0" w:right="0"/>
      <w:jc w:val="left"/>
    </w:pPr>
    <w:rPr>
      <w:kern w:val="0"/>
      <w:sz w:val="24"/>
      <w:lang w:val="en-US" w:eastAsia="zh-CN" w:bidi="ar"/>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Strong"/>
    <w:basedOn w:val="5"/>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6" Type="http://schemas.openxmlformats.org/officeDocument/2006/relationships/fontTable" Target="fontTable.xml"/><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pn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19</Pages>
  <Words>5529</Words>
  <Characters>5595</Characters>
  <Lines>0</Lines>
  <Paragraphs>0</Paragraphs>
  <TotalTime>13</TotalTime>
  <ScaleCrop>false</ScaleCrop>
  <LinksUpToDate>false</LinksUpToDate>
  <CharactersWithSpaces>5954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2022-01-21T04:45:00Z</dcterms:created>
  <dc:creator>Administrator</dc:creator>
  <cp:lastModifiedBy>高卫超</cp:lastModifiedBy>
  <cp:lastPrinted>2023-03-22T09:52:00Z</cp:lastPrinted>
  <dcterms:modified xsi:type="dcterms:W3CDTF">2023-03-29T05:42:13Z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0B4592FF7DB842618529C83E29F7E7DA</vt:lpwstr>
  </property>
</Properties>
</file>