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挂外套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数学：连接相关物体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教材分析：</w:t>
      </w:r>
      <w:r>
        <w:rPr>
          <w:rFonts w:hint="default"/>
          <w:b/>
          <w:lang w:eastAsia="zh-CN"/>
        </w:rPr>
        <w:t xml:space="preserve"> </w:t>
      </w:r>
      <w:r>
        <w:rPr>
          <w:rFonts w:hint="eastAsia" w:ascii="宋体" w:hAnsi="宋体"/>
          <w:bCs/>
          <w:szCs w:val="21"/>
        </w:rPr>
        <w:t xml:space="preserve"> 这是一节利用空间平面图形连线的活动。三角形、圆形、正方形是常见的三种几何平面图形，适合小班幼儿进行感知。本次活动旨在让幼儿在情景中进一步巩固感知三种图形的特征，并能用语言进行描述，并用线将相同的图形连起来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9665" cy="1800225"/>
                  <wp:effectExtent l="0" t="0" r="8255" b="1333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99030" cy="1800225"/>
                  <wp:effectExtent l="0" t="0" r="8890" b="13335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1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 xml:space="preserve">   今天雨天，我们户外玩了钻爬跑跳组合游戏，孩子们在锻炼身体的同时，都能注意安全保护好自己。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3015" cy="1900555"/>
                  <wp:effectExtent l="0" t="0" r="12065" b="4445"/>
                  <wp:docPr id="1" name="图片 1" descr="IMG_20231215_10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15_1024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15_10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15_1022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15_10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15_1022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15_09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15_0952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1.家长们，今天周五，不开展延时班活动，请于3点30准时来接孩子，今天下雨，不拿被子哦，记得提醒来接孩子的老人。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5LCJoZGlkIjoiODViY2JkMjU3NGYzZTEwMzZmMGFkZWViYmNkYWU3NDIiLCJ1c2VyQ291bnQiOjY1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7B3E08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380F78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8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2023-12-20T01:14:21Z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