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附：各年级周课程设置及师资安排表</w:t>
      </w:r>
    </w:p>
    <w:p>
      <w:pPr>
        <w:pStyle w:val="7"/>
        <w:ind w:left="42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/>
        </w:rPr>
        <w:t>四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年级课后服务周课程设计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default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时段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心理游戏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快乐书写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英语阅读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数学思维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快乐绘画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硬笔书法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衍纸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电脑绘画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手势舞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折纸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美文欣赏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棋类畅游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等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/>
        </w:rPr>
        <w:t>四</w:t>
      </w:r>
      <w:r>
        <w:rPr>
          <w:rFonts w:hint="default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年级课后服务师资安排表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43"/>
        <w:gridCol w:w="1875"/>
        <w:gridCol w:w="1530"/>
        <w:gridCol w:w="1410"/>
        <w:gridCol w:w="147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/>
              </w:rPr>
              <w:t>一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/>
              </w:rPr>
              <w:t>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张亚芳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陈霞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张亚芳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杨阳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快乐书写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快乐英语阅读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数学思维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四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郁悦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杨阳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郁悦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陈霞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郁悦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快乐阅读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四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姜倩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 w:eastAsia="zh-CN"/>
              </w:rPr>
              <w:t>盛蕾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沙莎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毛新月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快乐绘画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思维训练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毛新月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沈彩虹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沈彩虹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沙莎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思维训练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硬笔书法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蔡亚波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蔡亚波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张弟连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钱晔雯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张弟连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快乐英语阅读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快乐英语阅读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硬笔习字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周婷婷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钱晔雯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周婷婷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蔡亚波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快乐作文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郭桃琴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汪倩羽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郭桃琴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韩翠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心理游戏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体验作文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汪倩羽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卓晶晶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韩翠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陆峰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卓晶晶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快乐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趣味素质游戏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手势舞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宋宇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戴秋雅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宋宇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苏俊彦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衍纸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快乐书写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陈红芳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苏俊彦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戴秋雅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方诗琳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电脑绘画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折纸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美文欣赏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刘伟莲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毕金菁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刘伟莲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/>
              </w:rPr>
            </w:pPr>
            <w:r>
              <w:rPr>
                <w:rFonts w:hint="default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彭朝晖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曹鸿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阅读积累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快乐书写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棋类畅游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郭燕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  <w:t>郑丽萍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郭燕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毕金菁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郑丽萍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快乐阅读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阅读积累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数学思维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罗秋琼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戴晶晶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孙亚玲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陈嘉烨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罗秋琼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科学阅读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经典纪录篇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刘元敏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陈嘉烨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刘元敏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戴晶晶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刘元敏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快乐习作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陈春丽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查红妹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邹建锋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陈春丽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快乐写字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快乐作文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75" w:type="dxa"/>
            <w:shd w:val="clear" w:color="auto" w:fill="FFC8B8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姜兰凤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邹建锋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姜兰凤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查红妹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姜兰凤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阅读积累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875" w:type="dxa"/>
            <w:shd w:val="clear" w:color="auto" w:fill="FFC8B8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严沁雯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李文琴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李文琴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葛晓晶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武文萍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儿童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  <w:t>绘画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Hans" w:bidi="ar-SA"/>
              </w:rPr>
              <w:t>小古文阅读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经典纪录篇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陈海燕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葛晓晶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陈海燕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武文萍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快乐写字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快乐英语阅读</w:t>
            </w: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875" w:type="dxa"/>
            <w:shd w:val="clear" w:color="auto" w:fill="FFC8B8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</w:pPr>
            <w:r>
              <w:rPr>
                <w:rFonts w:hint="eastAsia" w:eastAsia="宋体"/>
                <w:b/>
                <w:bCs/>
                <w:color w:val="1F497D"/>
                <w:sz w:val="28"/>
                <w:szCs w:val="28"/>
                <w:highlight w:val="lightGray"/>
                <w:lang w:val="en-US"/>
              </w:rPr>
              <w:t>王贝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蔡小倩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赵丽倩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贾城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sz w:val="28"/>
                <w:szCs w:val="28"/>
                <w:lang w:val="en-US"/>
              </w:rPr>
              <w:t>赵丽倩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趣味游戏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快乐英语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经典纪录片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数学思维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阅读积累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eastAsia="宋体"/>
                <w:sz w:val="28"/>
                <w:szCs w:val="28"/>
                <w:lang w:val="en-US"/>
              </w:rPr>
              <w:t>王翔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贾城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王翔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蔡小倩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心理游戏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数学思维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名著欣赏</w:t>
            </w:r>
          </w:p>
        </w:tc>
        <w:tc>
          <w:tcPr>
            <w:tcW w:w="1470" w:type="dxa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阅读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走进东坡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提优社团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沙莎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罗秋琼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汪倩羽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说明</w:t>
      </w:r>
      <w:r>
        <w:rPr>
          <w:b/>
          <w:sz w:val="28"/>
          <w:szCs w:val="28"/>
          <w:u w:val="double"/>
        </w:rPr>
        <w:t>：</w:t>
      </w:r>
      <w:r>
        <w:rPr>
          <w:rFonts w:hint="eastAsia"/>
          <w:b/>
          <w:sz w:val="28"/>
          <w:szCs w:val="28"/>
          <w:u w:val="double"/>
        </w:rPr>
        <w:t>如遇</w:t>
      </w:r>
      <w:r>
        <w:rPr>
          <w:b/>
          <w:sz w:val="28"/>
          <w:szCs w:val="28"/>
          <w:u w:val="double"/>
        </w:rPr>
        <w:t>教研活动或教师个人事</w:t>
      </w:r>
      <w:r>
        <w:rPr>
          <w:rFonts w:hint="eastAsia"/>
          <w:b/>
          <w:sz w:val="28"/>
          <w:szCs w:val="28"/>
          <w:u w:val="double"/>
        </w:rPr>
        <w:t>务</w:t>
      </w:r>
      <w:r>
        <w:rPr>
          <w:b/>
          <w:sz w:val="28"/>
          <w:szCs w:val="28"/>
          <w:u w:val="double"/>
        </w:rPr>
        <w:t>等与看护时间有冲突，</w:t>
      </w:r>
      <w:r>
        <w:rPr>
          <w:rFonts w:hint="eastAsia"/>
          <w:b/>
          <w:sz w:val="28"/>
          <w:szCs w:val="28"/>
          <w:u w:val="double"/>
        </w:rPr>
        <w:t>自行</w:t>
      </w:r>
      <w:r>
        <w:rPr>
          <w:b/>
          <w:sz w:val="28"/>
          <w:szCs w:val="28"/>
          <w:u w:val="double"/>
        </w:rPr>
        <w:t>调整。</w:t>
      </w:r>
    </w:p>
    <w:p>
      <w:pPr>
        <w:rPr>
          <w:rFonts w:ascii="Calibri" w:hAnsi="Calibri"/>
          <w:sz w:val="24"/>
          <w:szCs w:val="24"/>
          <w:u w:val="single"/>
        </w:rPr>
      </w:pPr>
    </w:p>
    <w:sectPr>
      <w:pgSz w:w="11906" w:h="16838"/>
      <w:pgMar w:top="1134" w:right="1134" w:bottom="1134" w:left="113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00664AC0"/>
    <w:rsid w:val="000B33B3"/>
    <w:rsid w:val="00222140"/>
    <w:rsid w:val="002920CE"/>
    <w:rsid w:val="00382FF8"/>
    <w:rsid w:val="003B2628"/>
    <w:rsid w:val="004A4F03"/>
    <w:rsid w:val="00531C4D"/>
    <w:rsid w:val="005530BC"/>
    <w:rsid w:val="00593490"/>
    <w:rsid w:val="005E1169"/>
    <w:rsid w:val="00664AC0"/>
    <w:rsid w:val="00770492"/>
    <w:rsid w:val="00AD4F41"/>
    <w:rsid w:val="00CD042B"/>
    <w:rsid w:val="00D64738"/>
    <w:rsid w:val="00EA6840"/>
    <w:rsid w:val="00F63805"/>
    <w:rsid w:val="02276DFC"/>
    <w:rsid w:val="022B1413"/>
    <w:rsid w:val="02731368"/>
    <w:rsid w:val="0A0D714B"/>
    <w:rsid w:val="0D5730DD"/>
    <w:rsid w:val="0F1B5DB5"/>
    <w:rsid w:val="10B247FF"/>
    <w:rsid w:val="10B54919"/>
    <w:rsid w:val="12371157"/>
    <w:rsid w:val="1330632D"/>
    <w:rsid w:val="13D6192A"/>
    <w:rsid w:val="1548047B"/>
    <w:rsid w:val="17BF5E77"/>
    <w:rsid w:val="1AF903F9"/>
    <w:rsid w:val="219D14EF"/>
    <w:rsid w:val="22F12486"/>
    <w:rsid w:val="286950AB"/>
    <w:rsid w:val="2933688A"/>
    <w:rsid w:val="29F02881"/>
    <w:rsid w:val="2B7052BC"/>
    <w:rsid w:val="304A2DC6"/>
    <w:rsid w:val="308E6EED"/>
    <w:rsid w:val="31350B00"/>
    <w:rsid w:val="33A178C2"/>
    <w:rsid w:val="34933CAF"/>
    <w:rsid w:val="35FF3A91"/>
    <w:rsid w:val="39416688"/>
    <w:rsid w:val="39F78D81"/>
    <w:rsid w:val="3D1310EA"/>
    <w:rsid w:val="3D927C8C"/>
    <w:rsid w:val="3FA35AE4"/>
    <w:rsid w:val="425F6603"/>
    <w:rsid w:val="42A7029A"/>
    <w:rsid w:val="457C4AF8"/>
    <w:rsid w:val="45F002CC"/>
    <w:rsid w:val="497C6010"/>
    <w:rsid w:val="506468D9"/>
    <w:rsid w:val="518153B8"/>
    <w:rsid w:val="52F00549"/>
    <w:rsid w:val="533D1B74"/>
    <w:rsid w:val="540F0EC1"/>
    <w:rsid w:val="55B86BD7"/>
    <w:rsid w:val="562F7AA7"/>
    <w:rsid w:val="56680558"/>
    <w:rsid w:val="56BC0DE5"/>
    <w:rsid w:val="56F27A24"/>
    <w:rsid w:val="57FDDC3C"/>
    <w:rsid w:val="57FEE273"/>
    <w:rsid w:val="59B3135A"/>
    <w:rsid w:val="59CF2FF0"/>
    <w:rsid w:val="5D5E6B65"/>
    <w:rsid w:val="5DFF3BB9"/>
    <w:rsid w:val="5E6F4A1C"/>
    <w:rsid w:val="62283DAA"/>
    <w:rsid w:val="63FFC849"/>
    <w:rsid w:val="65C51864"/>
    <w:rsid w:val="67096BBF"/>
    <w:rsid w:val="67B95E62"/>
    <w:rsid w:val="67F173A9"/>
    <w:rsid w:val="68DF515F"/>
    <w:rsid w:val="6A1113CA"/>
    <w:rsid w:val="6C4C2354"/>
    <w:rsid w:val="72F21DD2"/>
    <w:rsid w:val="73B5DFFB"/>
    <w:rsid w:val="73D05B14"/>
    <w:rsid w:val="75ED062E"/>
    <w:rsid w:val="785038D6"/>
    <w:rsid w:val="78BF1CDE"/>
    <w:rsid w:val="7B044779"/>
    <w:rsid w:val="7BBDFF37"/>
    <w:rsid w:val="7E6B4DCB"/>
    <w:rsid w:val="7F6A1B7A"/>
    <w:rsid w:val="7F987FD7"/>
    <w:rsid w:val="7FF9B9D3"/>
    <w:rsid w:val="BF7E839D"/>
    <w:rsid w:val="CF97A906"/>
    <w:rsid w:val="CFDEE840"/>
    <w:rsid w:val="DB2FF41A"/>
    <w:rsid w:val="DFFE7078"/>
    <w:rsid w:val="E7F7ECD6"/>
    <w:rsid w:val="F9B7FA47"/>
    <w:rsid w:val="FBFF80E0"/>
    <w:rsid w:val="FC69AA9F"/>
    <w:rsid w:val="FFFE7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1111</Words>
  <Characters>1122</Characters>
  <TotalTime>0</TotalTime>
  <ScaleCrop>false</ScaleCrop>
  <LinksUpToDate>false</LinksUpToDate>
  <CharactersWithSpaces>1136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2023-08-29T22:38:00Z</dcterms:created>
  <dc:creator>Data</dc:creator>
  <cp:lastModifiedBy>Administrator</cp:lastModifiedBy>
  <dcterms:modified xsi:type="dcterms:W3CDTF">2023-09-12T05:07:09Z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5CB6DB5C2F8F10DD3F93ED649D81F4AF_42</vt:lpwstr>
  </property>
</Properties>
</file>