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36"/>
          <w:szCs w:val="36"/>
        </w:rPr>
        <w:t>校园网络教研网址</w:t>
      </w:r>
    </w:p>
    <w:p>
      <w:pPr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</w:rPr>
        <w:instrText xml:space="preserve"> HYPERLINK "http://www.xbxjxx.exx.cn/webshow/mainsite_article.aspx?id=5205758"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</w:rPr>
        <w:fldChar w:fldCharType="separate"/>
      </w:r>
      <w:r>
        <w:rPr>
          <w:rStyle w:val="5"/>
          <w:rFonts w:ascii="Calibri" w:hAnsi="Calibri" w:eastAsia="宋体" w:cs="Calibri"/>
          <w:i w:val="0"/>
          <w:iCs w:val="0"/>
          <w:caps w:val="0"/>
          <w:color w:val="800080"/>
          <w:spacing w:val="0"/>
          <w:sz w:val="22"/>
          <w:szCs w:val="22"/>
          <w:u w:val="single"/>
        </w:rPr>
        <w:t>http://www.xjxx.xbedu.net/html/node68101.html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u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3D7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2023-12-18T04:07:31Z</dcterms:created>
  <dc:creator>PC</dc:creator>
  <cp:lastModifiedBy>Vanessa</cp:lastModifiedBy>
  <dcterms:modified xsi:type="dcterms:W3CDTF">2023-12-18T04:07:48Z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58A5905EE4D04DB0A748CF7FB951F6AB_12</vt:lpwstr>
  </property>
</Properties>
</file>