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8FCF" w14:textId="77777777" w:rsidR="00761C9C" w:rsidRDefault="00761C9C" w:rsidP="00761C9C">
      <w:pPr>
        <w:spacing w:line="400" w:lineRule="exact"/>
        <w:rPr>
          <w:rFonts w:hint="eastAsia"/>
          <w:b/>
          <w:sz w:val="28"/>
          <w:szCs w:val="28"/>
        </w:rPr>
      </w:pPr>
    </w:p>
    <w:p w14:paraId="00A6EC31" w14:textId="77777777" w:rsidR="00761C9C" w:rsidRDefault="00761C9C" w:rsidP="00761C9C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48"/>
        <w:gridCol w:w="3827"/>
        <w:gridCol w:w="2838"/>
      </w:tblGrid>
      <w:tr w:rsidR="00761C9C" w14:paraId="1AA6ED33" w14:textId="77777777" w:rsidTr="00112300">
        <w:trPr>
          <w:jc w:val="center"/>
        </w:trPr>
        <w:tc>
          <w:tcPr>
            <w:tcW w:w="9081" w:type="dxa"/>
            <w:gridSpan w:val="4"/>
          </w:tcPr>
          <w:p w14:paraId="1EBFCE2C" w14:textId="1C726D15" w:rsidR="00761C9C" w:rsidRDefault="00761C9C" w:rsidP="00112300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</w:rPr>
              <w:t>市区新秀、二级教师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 w14:paraId="3F553492" w14:textId="77777777" w:rsidR="00761C9C" w:rsidRDefault="00761C9C" w:rsidP="001123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市区学带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42CE8810" w14:textId="77777777" w:rsidR="00761C9C" w:rsidRDefault="00761C9C" w:rsidP="001123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0846A6D5" w14:textId="77777777" w:rsidR="00761C9C" w:rsidRDefault="00761C9C" w:rsidP="001123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197AE4C4" w14:textId="77777777" w:rsidR="00761C9C" w:rsidRDefault="00761C9C" w:rsidP="001123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761C9C" w14:paraId="76EE1DFA" w14:textId="77777777" w:rsidTr="00112300">
        <w:trPr>
          <w:jc w:val="center"/>
        </w:trPr>
        <w:tc>
          <w:tcPr>
            <w:tcW w:w="9081" w:type="dxa"/>
            <w:gridSpan w:val="4"/>
          </w:tcPr>
          <w:p w14:paraId="10E687A2" w14:textId="77777777" w:rsidR="00761C9C" w:rsidRDefault="00761C9C" w:rsidP="001123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761C9C" w14:paraId="4570E031" w14:textId="77777777" w:rsidTr="00112300">
        <w:trPr>
          <w:jc w:val="center"/>
        </w:trPr>
        <w:tc>
          <w:tcPr>
            <w:tcW w:w="468" w:type="dxa"/>
          </w:tcPr>
          <w:p w14:paraId="2800EEA4" w14:textId="77777777" w:rsidR="00761C9C" w:rsidRDefault="00761C9C" w:rsidP="00112300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 w14:paraId="46CFD5EE" w14:textId="77777777" w:rsidR="00761C9C" w:rsidRDefault="00761C9C" w:rsidP="00112300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 w14:paraId="2E4EE8D3" w14:textId="77777777" w:rsidR="00761C9C" w:rsidRDefault="00761C9C" w:rsidP="00112300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 w14:paraId="2446A691" w14:textId="77777777" w:rsidR="00761C9C" w:rsidRDefault="00761C9C" w:rsidP="00112300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761C9C" w14:paraId="286D9D14" w14:textId="77777777" w:rsidTr="00112300">
        <w:trPr>
          <w:trHeight w:val="1874"/>
          <w:jc w:val="center"/>
        </w:trPr>
        <w:tc>
          <w:tcPr>
            <w:tcW w:w="468" w:type="dxa"/>
            <w:vAlign w:val="center"/>
          </w:tcPr>
          <w:p w14:paraId="165597A3" w14:textId="77777777" w:rsidR="00761C9C" w:rsidRDefault="00761C9C" w:rsidP="001123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6CA707E7" w14:textId="77777777" w:rsidR="00761C9C" w:rsidRDefault="00761C9C" w:rsidP="001123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5EE711E4" w14:textId="77777777" w:rsidR="00761C9C" w:rsidRDefault="00761C9C" w:rsidP="001123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61A64419" w14:textId="77777777" w:rsidR="00761C9C" w:rsidRDefault="00761C9C" w:rsidP="001123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 w14:paraId="428F5EFB" w14:textId="77777777" w:rsidR="00761C9C" w:rsidRDefault="00761C9C" w:rsidP="001123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、学习教材，认真备课、上课。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、认真对待学生的课堂反馈和作业。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、积极学习优秀课例。</w:t>
            </w:r>
            <w:r>
              <w:rPr>
                <w:rFonts w:hint="eastAsia"/>
              </w:rPr>
              <w:t xml:space="preserve"> 4</w:t>
            </w:r>
            <w:r>
              <w:rPr>
                <w:rFonts w:hint="eastAsia"/>
              </w:rPr>
              <w:t>、虚心请教其他老师。</w:t>
            </w: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、制订阅读计划，不断提升自我素养。</w:t>
            </w:r>
            <w:r>
              <w:rPr>
                <w:rFonts w:hint="eastAsia"/>
              </w:rPr>
              <w:t xml:space="preserve">  6</w:t>
            </w:r>
            <w:r>
              <w:rPr>
                <w:rFonts w:hint="eastAsia"/>
              </w:rPr>
              <w:t>、充分利用课堂时间，实现高效有趣。</w:t>
            </w: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积累与学生、家长相处经验。</w:t>
            </w:r>
          </w:p>
        </w:tc>
        <w:tc>
          <w:tcPr>
            <w:tcW w:w="2838" w:type="dxa"/>
            <w:vAlign w:val="center"/>
          </w:tcPr>
          <w:p w14:paraId="113B8C3E" w14:textId="77777777" w:rsidR="00761C9C" w:rsidRDefault="00761C9C" w:rsidP="00112300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每学期组内展示课一次。</w:t>
            </w:r>
          </w:p>
          <w:p w14:paraId="347FDDD2" w14:textId="77777777" w:rsidR="00761C9C" w:rsidRDefault="00761C9C" w:rsidP="00112300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参与组内项目活动。</w:t>
            </w:r>
          </w:p>
        </w:tc>
      </w:tr>
      <w:tr w:rsidR="00761C9C" w14:paraId="6025C76B" w14:textId="77777777" w:rsidTr="00112300">
        <w:trPr>
          <w:trHeight w:val="2645"/>
          <w:jc w:val="center"/>
        </w:trPr>
        <w:tc>
          <w:tcPr>
            <w:tcW w:w="468" w:type="dxa"/>
            <w:vAlign w:val="center"/>
          </w:tcPr>
          <w:p w14:paraId="102FCF4D" w14:textId="77777777" w:rsidR="00761C9C" w:rsidRDefault="00761C9C" w:rsidP="001123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153077F2" w14:textId="77777777" w:rsidR="00761C9C" w:rsidRDefault="00761C9C" w:rsidP="001123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7F763083" w14:textId="77777777" w:rsidR="00761C9C" w:rsidRDefault="00761C9C" w:rsidP="001123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74301B3B" w14:textId="77777777" w:rsidR="00761C9C" w:rsidRDefault="00761C9C" w:rsidP="001123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拟定一个学术研究方向</w:t>
            </w:r>
          </w:p>
          <w:p w14:paraId="74919A32" w14:textId="77777777" w:rsidR="00761C9C" w:rsidRDefault="00761C9C" w:rsidP="00112300">
            <w:pPr>
              <w:spacing w:line="300" w:lineRule="exac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10D5626F" w14:textId="77777777" w:rsidR="00761C9C" w:rsidRDefault="00761C9C" w:rsidP="001123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、钻研教材，用心备课、上课。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、巧练课堂基本功，在教育教学实践中发现问题、分析问题，总结经验。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、用心听课：在听学校优秀教师课的前提下，向周边学校优秀教师学习，进行各种教育教学培训进修。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、继续在各方面虚心请教其他老师。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、提升自身修养：除了阅读经典教育文学名著外，还可通过阅读优秀教师专著，教育家的学术论文来提高目己的理论水平。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、积极参与教研活动，锻炼自己的能力，完善教学。</w:t>
            </w:r>
          </w:p>
          <w:p w14:paraId="652DEFF3" w14:textId="77777777" w:rsidR="00761C9C" w:rsidRDefault="00761C9C" w:rsidP="00112300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</w:tcPr>
          <w:p w14:paraId="2E5B1CE3" w14:textId="77777777" w:rsidR="00761C9C" w:rsidRDefault="00761C9C" w:rsidP="00112300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7870019C" w14:textId="77777777" w:rsidR="00761C9C" w:rsidRDefault="00761C9C" w:rsidP="00112300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7BFAB302" w14:textId="77777777" w:rsidR="00761C9C" w:rsidRDefault="00761C9C" w:rsidP="00112300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5BB23EF3" w14:textId="77777777" w:rsidR="00761C9C" w:rsidRDefault="00761C9C" w:rsidP="00112300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 w:rsidRPr="009455B5">
              <w:rPr>
                <w:rFonts w:ascii="宋体" w:hAnsi="宋体" w:hint="eastAsia"/>
                <w:color w:val="000000"/>
                <w:sz w:val="24"/>
                <w:szCs w:val="32"/>
              </w:rPr>
              <w:t>积极撰写教育教学文章，多写文稿与组内教师交流探讨</w:t>
            </w:r>
            <w:r>
              <w:rPr>
                <w:rFonts w:ascii="宋体" w:hAnsi="宋体" w:hint="eastAsia"/>
                <w:color w:val="000000"/>
                <w:sz w:val="24"/>
                <w:szCs w:val="32"/>
              </w:rPr>
              <w:t>。</w:t>
            </w:r>
          </w:p>
        </w:tc>
      </w:tr>
      <w:tr w:rsidR="00761C9C" w14:paraId="4AA3CBA2" w14:textId="77777777" w:rsidTr="00112300">
        <w:trPr>
          <w:trHeight w:val="2445"/>
          <w:jc w:val="center"/>
        </w:trPr>
        <w:tc>
          <w:tcPr>
            <w:tcW w:w="468" w:type="dxa"/>
            <w:vAlign w:val="center"/>
          </w:tcPr>
          <w:p w14:paraId="2460373A" w14:textId="77777777" w:rsidR="00761C9C" w:rsidRDefault="00761C9C" w:rsidP="001123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1A33805E" w14:textId="77777777" w:rsidR="00761C9C" w:rsidRDefault="00761C9C" w:rsidP="001123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44D056E3" w14:textId="77777777" w:rsidR="00761C9C" w:rsidRDefault="00761C9C" w:rsidP="001123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07A219E9" w14:textId="77777777" w:rsidR="00761C9C" w:rsidRDefault="00761C9C" w:rsidP="001123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参与课题研究、</w:t>
            </w:r>
          </w:p>
          <w:p w14:paraId="70C8B225" w14:textId="77777777" w:rsidR="00761C9C" w:rsidRDefault="00761C9C" w:rsidP="001123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评选二级教师职称</w:t>
            </w:r>
          </w:p>
        </w:tc>
        <w:tc>
          <w:tcPr>
            <w:tcW w:w="3827" w:type="dxa"/>
            <w:vAlign w:val="center"/>
          </w:tcPr>
          <w:p w14:paraId="5E671F9D" w14:textId="77777777" w:rsidR="00761C9C" w:rsidRDefault="00761C9C" w:rsidP="001123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、做两年教育教学的反思与总结。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、关注学生的自身认知。多方面了解各年段学生，不局限于教材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、继续保持自学以及虚心请教他人的习惯。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、通过观课评课，汇总其创新，为确立自己教学风格做指导，发挥优势。</w:t>
            </w:r>
          </w:p>
          <w:p w14:paraId="3534B2B6" w14:textId="77777777" w:rsidR="00761C9C" w:rsidRDefault="00761C9C" w:rsidP="00112300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、积极完成学校任务，为学校提出有建设性的意见。</w:t>
            </w:r>
          </w:p>
          <w:p w14:paraId="41B8C071" w14:textId="77777777" w:rsidR="00761C9C" w:rsidRDefault="00761C9C" w:rsidP="00112300">
            <w:pPr>
              <w:spacing w:line="30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、关爱学生，真正实现因材施教。</w:t>
            </w:r>
          </w:p>
          <w:p w14:paraId="67BB7E19" w14:textId="77777777" w:rsidR="00761C9C" w:rsidRDefault="00761C9C" w:rsidP="00112300">
            <w:pPr>
              <w:spacing w:line="300" w:lineRule="exact"/>
            </w:pPr>
          </w:p>
        </w:tc>
        <w:tc>
          <w:tcPr>
            <w:tcW w:w="2838" w:type="dxa"/>
            <w:vAlign w:val="center"/>
          </w:tcPr>
          <w:p w14:paraId="1EE17720" w14:textId="77777777" w:rsidR="00761C9C" w:rsidRDefault="00761C9C" w:rsidP="001123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 w14:paraId="08C7EADC" w14:textId="77777777" w:rsidR="00761C9C" w:rsidRDefault="00761C9C" w:rsidP="00761C9C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</w:t>
      </w:r>
      <w:r>
        <w:rPr>
          <w:rFonts w:ascii="黑体" w:eastAsia="黑体" w:hAnsi="黑体" w:cs="黑体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.9-202</w:t>
      </w:r>
      <w:r>
        <w:rPr>
          <w:rFonts w:ascii="黑体" w:eastAsia="黑体" w:hAnsi="黑体" w:cs="黑体"/>
          <w:b/>
          <w:sz w:val="28"/>
          <w:szCs w:val="28"/>
        </w:rPr>
        <w:t>4</w:t>
      </w:r>
      <w:r>
        <w:rPr>
          <w:rFonts w:ascii="黑体" w:eastAsia="黑体" w:hAnsi="黑体" w:cs="黑体" w:hint="eastAsia"/>
          <w:b/>
          <w:sz w:val="28"/>
          <w:szCs w:val="28"/>
        </w:rPr>
        <w:t>.6个人成长计划</w:t>
      </w:r>
    </w:p>
    <w:tbl>
      <w:tblPr>
        <w:tblW w:w="9075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5"/>
      </w:tblGrid>
      <w:tr w:rsidR="00761C9C" w14:paraId="53F37D8E" w14:textId="77777777" w:rsidTr="00112300">
        <w:tc>
          <w:tcPr>
            <w:tcW w:w="9075" w:type="dxa"/>
          </w:tcPr>
          <w:p w14:paraId="7889A7B3" w14:textId="77777777" w:rsidR="00761C9C" w:rsidRDefault="00761C9C" w:rsidP="001123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761C9C" w14:paraId="78C53EEC" w14:textId="77777777" w:rsidTr="00112300">
        <w:tc>
          <w:tcPr>
            <w:tcW w:w="9075" w:type="dxa"/>
          </w:tcPr>
          <w:p w14:paraId="3F24906B" w14:textId="77777777" w:rsidR="00761C9C" w:rsidRDefault="00761C9C" w:rsidP="001123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761C9C" w14:paraId="47467973" w14:textId="77777777" w:rsidTr="00112300">
        <w:trPr>
          <w:trHeight w:val="274"/>
        </w:trPr>
        <w:tc>
          <w:tcPr>
            <w:tcW w:w="9075" w:type="dxa"/>
          </w:tcPr>
          <w:p w14:paraId="420BCCB6" w14:textId="77777777" w:rsidR="00761C9C" w:rsidRDefault="00761C9C" w:rsidP="00112300"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hint="eastAsia"/>
              </w:rPr>
              <w:t>学习阅读《给教师的建议》、《做一个老练的新班主任》等书籍，丰富自己的教育教学手段和方</w:t>
            </w:r>
            <w:r>
              <w:rPr>
                <w:rFonts w:hint="eastAsia"/>
              </w:rPr>
              <w:lastRenderedPageBreak/>
              <w:t>法</w:t>
            </w:r>
          </w:p>
          <w:p w14:paraId="59B92806" w14:textId="77777777" w:rsidR="00761C9C" w:rsidRDefault="00761C9C" w:rsidP="00112300"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hint="eastAsia"/>
              </w:rPr>
              <w:t>随时写教学随笔，记录下体会和收获。</w:t>
            </w:r>
          </w:p>
          <w:p w14:paraId="2F415A14" w14:textId="77777777" w:rsidR="00761C9C" w:rsidRDefault="00761C9C" w:rsidP="00112300">
            <w:pPr>
              <w:spacing w:line="300" w:lineRule="exact"/>
            </w:pPr>
            <w:r>
              <w:t>3</w:t>
            </w:r>
            <w:r>
              <w:rPr>
                <w:rFonts w:hint="eastAsia"/>
              </w:rPr>
              <w:t>、积极参加教师继续教育学习和各类教研活动。</w:t>
            </w:r>
          </w:p>
          <w:p w14:paraId="79297A51" w14:textId="77777777" w:rsidR="00761C9C" w:rsidRDefault="00761C9C" w:rsidP="00112300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761C9C" w14:paraId="312A9D73" w14:textId="77777777" w:rsidTr="00112300">
        <w:tc>
          <w:tcPr>
            <w:tcW w:w="9075" w:type="dxa"/>
          </w:tcPr>
          <w:p w14:paraId="75AE0CB6" w14:textId="77777777" w:rsidR="00761C9C" w:rsidRDefault="00761C9C" w:rsidP="001123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761C9C" w14:paraId="6673C310" w14:textId="77777777" w:rsidTr="00112300">
        <w:tc>
          <w:tcPr>
            <w:tcW w:w="9075" w:type="dxa"/>
          </w:tcPr>
          <w:p w14:paraId="4AE71E04" w14:textId="77777777" w:rsidR="00761C9C" w:rsidRDefault="00761C9C" w:rsidP="00112300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 w14:paraId="1F77661B" w14:textId="77777777" w:rsidR="00761C9C" w:rsidRDefault="00761C9C" w:rsidP="00112300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、研究“情境阅读在小学语文教学中的应用”。</w:t>
            </w:r>
          </w:p>
          <w:p w14:paraId="4294EDCE" w14:textId="77777777" w:rsidR="00761C9C" w:rsidRDefault="00761C9C" w:rsidP="00112300">
            <w:pPr>
              <w:spacing w:line="300" w:lineRule="exact"/>
            </w:pPr>
          </w:p>
        </w:tc>
      </w:tr>
      <w:tr w:rsidR="00761C9C" w14:paraId="1A013E07" w14:textId="77777777" w:rsidTr="00112300">
        <w:tc>
          <w:tcPr>
            <w:tcW w:w="9075" w:type="dxa"/>
          </w:tcPr>
          <w:p w14:paraId="020F24BE" w14:textId="77777777" w:rsidR="00761C9C" w:rsidRDefault="00761C9C" w:rsidP="001123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761C9C" w14:paraId="15DB21FD" w14:textId="77777777" w:rsidTr="00112300">
        <w:trPr>
          <w:trHeight w:val="475"/>
        </w:trPr>
        <w:tc>
          <w:tcPr>
            <w:tcW w:w="9075" w:type="dxa"/>
          </w:tcPr>
          <w:p w14:paraId="3CB56471" w14:textId="77777777" w:rsidR="00761C9C" w:rsidRDefault="00761C9C" w:rsidP="00112300">
            <w:pPr>
              <w:spacing w:line="300" w:lineRule="exact"/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 w:rsidR="00761C9C" w14:paraId="1002B075" w14:textId="77777777" w:rsidTr="00112300">
        <w:tc>
          <w:tcPr>
            <w:tcW w:w="9075" w:type="dxa"/>
          </w:tcPr>
          <w:p w14:paraId="12B39FB5" w14:textId="77777777" w:rsidR="00761C9C" w:rsidRDefault="00761C9C" w:rsidP="001123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761C9C" w14:paraId="52DF45E1" w14:textId="77777777" w:rsidTr="00112300">
        <w:trPr>
          <w:trHeight w:val="828"/>
        </w:trPr>
        <w:tc>
          <w:tcPr>
            <w:tcW w:w="9075" w:type="dxa"/>
          </w:tcPr>
          <w:p w14:paraId="523839D7" w14:textId="77777777" w:rsidR="00761C9C" w:rsidRDefault="00761C9C" w:rsidP="00112300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．研读课标</w:t>
            </w:r>
          </w:p>
          <w:p w14:paraId="520FD5EE" w14:textId="77777777" w:rsidR="00761C9C" w:rsidRDefault="00761C9C" w:rsidP="00112300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研读《语文课程标准》中各阶段目标要求，以便准确把握各学段教学目标。</w:t>
            </w:r>
          </w:p>
          <w:p w14:paraId="448EE9B9" w14:textId="77777777" w:rsidR="00761C9C" w:rsidRDefault="00761C9C" w:rsidP="00112300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．钻研教材</w:t>
            </w:r>
          </w:p>
          <w:p w14:paraId="39A92504" w14:textId="77777777" w:rsidR="00761C9C" w:rsidRDefault="00761C9C" w:rsidP="00112300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 w14:paraId="28FDD6E2" w14:textId="77777777" w:rsidR="00761C9C" w:rsidRDefault="00761C9C" w:rsidP="00112300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．精进教学</w:t>
            </w:r>
          </w:p>
          <w:p w14:paraId="2D295A12" w14:textId="77777777" w:rsidR="00761C9C" w:rsidRDefault="00761C9C" w:rsidP="00112300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每周定期向师父学习，每周把师父请进课堂指导，提高自己的教育教学能力。</w:t>
            </w:r>
          </w:p>
          <w:p w14:paraId="26712055" w14:textId="77777777" w:rsidR="00761C9C" w:rsidRDefault="00761C9C" w:rsidP="00112300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．积极阅读　</w:t>
            </w:r>
          </w:p>
          <w:p w14:paraId="5CF234C5" w14:textId="77777777" w:rsidR="00761C9C" w:rsidRDefault="00761C9C" w:rsidP="00112300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ascii="Arial" w:hAnsi="Arial" w:cs="Arial" w:hint="eastAsia"/>
                <w:color w:val="323232"/>
                <w:kern w:val="0"/>
              </w:rPr>
              <w:t xml:space="preserve">　</w:t>
            </w:r>
          </w:p>
        </w:tc>
      </w:tr>
      <w:tr w:rsidR="00761C9C" w14:paraId="458FE7EC" w14:textId="77777777" w:rsidTr="00112300">
        <w:tc>
          <w:tcPr>
            <w:tcW w:w="9075" w:type="dxa"/>
          </w:tcPr>
          <w:p w14:paraId="5A889A2F" w14:textId="77777777" w:rsidR="00761C9C" w:rsidRDefault="00761C9C" w:rsidP="001123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761C9C" w14:paraId="6FF83A04" w14:textId="77777777" w:rsidTr="00112300">
        <w:trPr>
          <w:trHeight w:val="1700"/>
        </w:trPr>
        <w:tc>
          <w:tcPr>
            <w:tcW w:w="9075" w:type="dxa"/>
          </w:tcPr>
          <w:p w14:paraId="3CC12353" w14:textId="77777777" w:rsidR="00761C9C" w:rsidRDefault="00761C9C" w:rsidP="00112300">
            <w:pPr>
              <w:spacing w:line="400" w:lineRule="exact"/>
              <w:ind w:right="1440"/>
              <w:rPr>
                <w:sz w:val="24"/>
              </w:rPr>
            </w:pPr>
          </w:p>
          <w:p w14:paraId="5874F1C8" w14:textId="77777777" w:rsidR="00761C9C" w:rsidRDefault="00761C9C" w:rsidP="00112300">
            <w:pPr>
              <w:spacing w:line="400" w:lineRule="exact"/>
              <w:ind w:right="1440"/>
              <w:rPr>
                <w:sz w:val="24"/>
              </w:rPr>
            </w:pPr>
          </w:p>
          <w:p w14:paraId="196C5C33" w14:textId="77777777" w:rsidR="00761C9C" w:rsidRDefault="00761C9C" w:rsidP="00112300">
            <w:pPr>
              <w:spacing w:line="400" w:lineRule="exact"/>
              <w:ind w:right="14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D19E27F" w14:textId="77777777" w:rsidR="00761C9C" w:rsidRDefault="00761C9C" w:rsidP="00112300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15131767" w14:textId="77777777" w:rsidR="00761C9C" w:rsidRDefault="00761C9C" w:rsidP="00112300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1875883D" w14:textId="77777777" w:rsidR="00761C9C" w:rsidRDefault="00761C9C" w:rsidP="00112300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61C9C" w14:paraId="460B4920" w14:textId="77777777" w:rsidTr="00112300">
        <w:trPr>
          <w:trHeight w:val="1215"/>
        </w:trPr>
        <w:tc>
          <w:tcPr>
            <w:tcW w:w="9075" w:type="dxa"/>
          </w:tcPr>
          <w:p w14:paraId="20D68B97" w14:textId="77777777" w:rsidR="00761C9C" w:rsidRDefault="00761C9C" w:rsidP="00112300">
            <w:pPr>
              <w:spacing w:line="400" w:lineRule="exact"/>
              <w:rPr>
                <w:sz w:val="24"/>
              </w:rPr>
            </w:pPr>
          </w:p>
          <w:p w14:paraId="61B5D521" w14:textId="77777777" w:rsidR="00761C9C" w:rsidRDefault="00761C9C" w:rsidP="00112300">
            <w:pPr>
              <w:spacing w:line="400" w:lineRule="exact"/>
              <w:rPr>
                <w:sz w:val="24"/>
              </w:rPr>
            </w:pPr>
          </w:p>
          <w:p w14:paraId="17BE3273" w14:textId="77777777" w:rsidR="00761C9C" w:rsidRDefault="00761C9C" w:rsidP="00112300">
            <w:pPr>
              <w:spacing w:line="400" w:lineRule="exact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76A228FC" w14:textId="77777777" w:rsidR="00761C9C" w:rsidRDefault="00761C9C" w:rsidP="001123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3A013AF3" w14:textId="77777777" w:rsidR="00761C9C" w:rsidRDefault="00761C9C" w:rsidP="00761C9C">
      <w:pPr>
        <w:spacing w:line="400" w:lineRule="exact"/>
        <w:rPr>
          <w:sz w:val="24"/>
        </w:rPr>
      </w:pPr>
    </w:p>
    <w:p w14:paraId="5C3F4C73" w14:textId="77777777" w:rsidR="00761C9C" w:rsidRDefault="00761C9C" w:rsidP="00761C9C">
      <w:pPr>
        <w:rPr>
          <w:rFonts w:ascii="宋体" w:hAnsi="宋体"/>
          <w:szCs w:val="21"/>
        </w:rPr>
      </w:pPr>
    </w:p>
    <w:p w14:paraId="0364BF42" w14:textId="77777777" w:rsidR="00761C9C" w:rsidRDefault="00761C9C" w:rsidP="00761C9C">
      <w:pPr>
        <w:rPr>
          <w:szCs w:val="21"/>
        </w:rPr>
      </w:pPr>
    </w:p>
    <w:p w14:paraId="4B09F488" w14:textId="77777777" w:rsidR="00761C9C" w:rsidRDefault="00761C9C" w:rsidP="00761C9C">
      <w:pPr>
        <w:jc w:val="center"/>
        <w:rPr>
          <w:rFonts w:ascii="黑体" w:eastAsia="黑体" w:hAnsi="华文中宋"/>
          <w:b/>
          <w:bCs/>
          <w:sz w:val="28"/>
          <w:szCs w:val="28"/>
        </w:rPr>
      </w:pPr>
    </w:p>
    <w:p w14:paraId="2CC66301" w14:textId="77777777" w:rsidR="00043AFB" w:rsidRDefault="00043AFB">
      <w:pPr>
        <w:rPr>
          <w:rFonts w:hint="eastAsia"/>
        </w:rPr>
      </w:pPr>
    </w:p>
    <w:sectPr w:rsidR="00043A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DA1E38"/>
    <w:multiLevelType w:val="hybridMultilevel"/>
    <w:tmpl w:val="79D698AC"/>
    <w:lvl w:ilvl="0" w:tplc="9B4655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15068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9C"/>
    <w:rsid w:val="00043AFB"/>
    <w:rsid w:val="0073232C"/>
    <w:rsid w:val="00761C9C"/>
    <w:rsid w:val="00CA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44905"/>
  <w15:chartTrackingRefBased/>
  <w15:docId w15:val="{C39EC292-585D-4619-9BBF-2AD59746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C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潘 阳阳</cp:lastModifiedBy>
  <cp:revision>2</cp:revision>
  <dcterms:created xsi:type="dcterms:W3CDTF">2023-12-12T12:04:00Z</dcterms:created>
  <dcterms:modified xsi:type="dcterms:W3CDTF">2023-12-12T12:04:00Z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2023-12-12T12:03:44Z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602b03a9-8f47-4336-ae9e-472e7bb27843</vt:lpwstr>
  </property>
  <property fmtid="{D5CDD505-2E9C-101B-9397-08002B2CF9AE}" pid="7" name="MSIP_Label_defa4170-0d19-0005-0004-bc88714345d2_ActionId">
    <vt:lpwstr>8919b891-9d26-4884-9d03-fdb07a3ea1bf</vt:lpwstr>
  </property>
  <property fmtid="{D5CDD505-2E9C-101B-9397-08002B2CF9AE}" pid="8" name="MSIP_Label_defa4170-0d19-0005-0004-bc88714345d2_ContentBits">
    <vt:lpwstr>0</vt:lpwstr>
  </property>
</Properties>
</file>