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小学生研究性学习选题指导的“</w:t>
      </w:r>
      <w:r>
        <w:rPr>
          <w:rFonts w:hint="eastAsia" w:ascii="黑体" w:hAnsi="黑体" w:eastAsia="黑体" w:cs="黑体"/>
          <w:sz w:val="32"/>
          <w:szCs w:val="32"/>
          <w:shd w:val="clear" w:color="auto" w:fill="FFFFFF"/>
          <w:lang w:val="en-US" w:eastAsia="zh-CN"/>
        </w:rPr>
        <w:t>四点一线”</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常州市虹景小学  高卫超</w:t>
      </w:r>
    </w:p>
    <w:p>
      <w:pPr>
        <w:spacing w:line="360" w:lineRule="auto"/>
        <w:ind w:firstLine="482" w:firstLineChars="200"/>
        <w:jc w:val="both"/>
        <w:rPr>
          <w:rFonts w:hint="default" w:ascii="楷体" w:hAnsi="楷体" w:eastAsia="黑体" w:cs="楷体"/>
          <w:sz w:val="24"/>
          <w:szCs w:val="24"/>
          <w:lang w:val="en-US" w:eastAsia="zh-CN"/>
        </w:rPr>
      </w:pPr>
      <w:r>
        <w:rPr>
          <w:rFonts w:hint="eastAsia" w:ascii="黑体" w:hAnsi="黑体" w:eastAsia="黑体"/>
          <w:b/>
          <w:sz w:val="24"/>
          <w:szCs w:val="24"/>
        </w:rPr>
        <w:t>摘要：</w:t>
      </w:r>
      <w:r>
        <w:rPr>
          <w:rFonts w:hint="eastAsia" w:ascii="楷体" w:hAnsi="楷体" w:eastAsia="楷体" w:cs="楷体"/>
          <w:sz w:val="24"/>
          <w:szCs w:val="24"/>
          <w:lang w:val="en-US" w:eastAsia="zh-CN"/>
        </w:rPr>
        <w:t>选题是研究性学习的起点，关系整个活动的效果。针对当前因综合实践兼职教师不会指导学生选题，导致学生研究性学习主题窄化、单一化、替代化、浅层化的现象，提出小学生研究性学习选题指导的“四点一线”：发现问题，确定选题的落点；提出问题，搭建选题的支点；问题转化，清晰选题的拐点；规范表达，确定选题的终点。选题阶段，学生从落点到支点到拐点到终点，经历了一条完整的线性指导：问题--主题--课题，为研究性学习的开展开了一个好头。</w:t>
      </w:r>
    </w:p>
    <w:p>
      <w:pPr>
        <w:spacing w:line="360" w:lineRule="auto"/>
        <w:ind w:firstLine="482" w:firstLineChars="200"/>
        <w:rPr>
          <w:rFonts w:hint="default" w:ascii="黑体" w:hAnsi="黑体" w:eastAsia="黑体" w:cs="黑体"/>
          <w:sz w:val="32"/>
          <w:szCs w:val="32"/>
          <w:lang w:val="en-US" w:eastAsia="zh-CN"/>
        </w:rPr>
      </w:pPr>
      <w:r>
        <w:rPr>
          <w:rFonts w:hint="eastAsia" w:ascii="黑体" w:hAnsi="黑体" w:eastAsia="黑体"/>
          <w:b/>
          <w:sz w:val="24"/>
          <w:szCs w:val="24"/>
        </w:rPr>
        <w:t>关键词：</w:t>
      </w:r>
      <w:r>
        <w:rPr>
          <w:rFonts w:hint="eastAsia" w:ascii="楷体" w:hAnsi="楷体" w:eastAsia="楷体" w:cs="楷体"/>
          <w:sz w:val="24"/>
          <w:szCs w:val="24"/>
          <w:lang w:val="en-US" w:eastAsia="zh-CN"/>
        </w:rPr>
        <w:t>研究性学习</w:t>
      </w:r>
      <w:r>
        <w:rPr>
          <w:rFonts w:hint="eastAsia" w:ascii="楷体" w:hAnsi="楷体" w:eastAsia="楷体" w:cs="楷体"/>
          <w:sz w:val="24"/>
          <w:szCs w:val="24"/>
        </w:rPr>
        <w:t>；</w:t>
      </w:r>
      <w:r>
        <w:rPr>
          <w:rFonts w:hint="eastAsia" w:ascii="楷体" w:hAnsi="楷体" w:eastAsia="楷体" w:cs="楷体"/>
          <w:sz w:val="24"/>
          <w:szCs w:val="24"/>
          <w:lang w:val="en-US" w:eastAsia="zh-CN"/>
        </w:rPr>
        <w:t>选题指导</w:t>
      </w:r>
      <w:r>
        <w:rPr>
          <w:rFonts w:hint="eastAsia" w:ascii="楷体" w:hAnsi="楷体" w:eastAsia="楷体" w:cs="楷体"/>
          <w:sz w:val="24"/>
          <w:szCs w:val="24"/>
        </w:rPr>
        <w:t>；</w:t>
      </w:r>
      <w:r>
        <w:rPr>
          <w:rFonts w:hint="eastAsia" w:ascii="楷体" w:hAnsi="楷体" w:eastAsia="楷体" w:cs="楷体"/>
          <w:sz w:val="24"/>
          <w:szCs w:val="24"/>
          <w:lang w:val="en-US" w:eastAsia="zh-CN"/>
        </w:rPr>
        <w:t>四点一线</w:t>
      </w:r>
    </w:p>
    <w:p>
      <w:pPr>
        <w:spacing w:line="360" w:lineRule="auto"/>
        <w:jc w:val="both"/>
        <w:rPr>
          <w:rFonts w:hint="eastAsia" w:ascii="宋体" w:hAnsi="宋体" w:eastAsia="宋体" w:cs="宋体"/>
          <w:sz w:val="24"/>
          <w:szCs w:val="24"/>
          <w:shd w:val="clear" w:color="auto" w:fill="FFFFFF"/>
          <w:lang w:val="en-US" w:eastAsia="zh-CN"/>
        </w:rPr>
      </w:pPr>
    </w:p>
    <w:p>
      <w:pPr>
        <w:spacing w:line="360" w:lineRule="auto"/>
        <w:ind w:firstLine="480" w:firstLineChars="200"/>
        <w:jc w:val="both"/>
        <w:rPr>
          <w:rFonts w:hint="eastAsia" w:ascii="宋体" w:hAnsi="宋体" w:cs="宋体"/>
          <w:color w:val="auto"/>
          <w:sz w:val="24"/>
          <w:lang w:eastAsia="zh-CN"/>
        </w:rPr>
      </w:pPr>
      <w:r>
        <w:rPr>
          <w:rFonts w:ascii="宋体" w:hAnsi="宋体" w:eastAsia="宋体" w:cs="宋体"/>
          <w:sz w:val="24"/>
          <w:szCs w:val="24"/>
        </w:rPr>
        <w:t>自2001年综合实践活动课程纳入国家必修课程以来，</w:t>
      </w:r>
      <w:r>
        <w:rPr>
          <w:rFonts w:hint="eastAsia" w:ascii="宋体" w:hAnsi="宋体" w:eastAsia="宋体" w:cs="宋体"/>
          <w:sz w:val="24"/>
          <w:szCs w:val="24"/>
          <w:lang w:val="en-US" w:eastAsia="zh-CN"/>
        </w:rPr>
        <w:t>各校积极组织学生开展研究性学习活动，在活动中培养学生的问题意识、创新精神、实践能力，提升学生的核心素养。</w:t>
      </w:r>
      <w:r>
        <w:rPr>
          <w:rFonts w:hint="eastAsia" w:ascii="宋体" w:hAnsi="宋体" w:eastAsia="宋体" w:cs="宋体"/>
          <w:sz w:val="24"/>
          <w:szCs w:val="24"/>
          <w:shd w:val="clear" w:color="auto" w:fill="FFFFFF"/>
          <w:lang w:val="en-US" w:eastAsia="zh-CN"/>
        </w:rPr>
        <w:t>选题作为研究性学习的起点，关乎整个学习活动的效果。然而，由于目前师资缺乏，多数综合实践教师为兼职教师，导致教师不会指导学生选题，以致于</w:t>
      </w:r>
      <w:r>
        <w:rPr>
          <w:rFonts w:hint="eastAsia" w:ascii="宋体" w:hAnsi="宋体" w:cs="宋体"/>
          <w:color w:val="auto"/>
          <w:sz w:val="24"/>
        </w:rPr>
        <w:t>研究</w:t>
      </w:r>
      <w:r>
        <w:rPr>
          <w:rFonts w:hint="eastAsia" w:ascii="宋体" w:hAnsi="宋体" w:cs="宋体"/>
          <w:color w:val="auto"/>
          <w:sz w:val="24"/>
          <w:lang w:val="en-US" w:eastAsia="zh-CN"/>
        </w:rPr>
        <w:t>性学习</w:t>
      </w:r>
      <w:r>
        <w:rPr>
          <w:rFonts w:hint="eastAsia" w:ascii="宋体" w:hAnsi="宋体" w:cs="宋体"/>
          <w:color w:val="auto"/>
          <w:sz w:val="24"/>
        </w:rPr>
        <w:t>主题窄化、单一化、教师替代化</w:t>
      </w:r>
      <w:r>
        <w:rPr>
          <w:rFonts w:hint="eastAsia" w:ascii="宋体" w:hAnsi="宋体" w:cs="宋体"/>
          <w:color w:val="auto"/>
          <w:sz w:val="24"/>
          <w:lang w:eastAsia="zh-CN"/>
        </w:rPr>
        <w:t>、</w:t>
      </w:r>
      <w:r>
        <w:rPr>
          <w:rFonts w:hint="eastAsia" w:ascii="宋体" w:hAnsi="宋体" w:cs="宋体"/>
          <w:color w:val="auto"/>
          <w:sz w:val="24"/>
          <w:lang w:val="en-US" w:eastAsia="zh-CN"/>
        </w:rPr>
        <w:t>浅层化现象普遍。</w:t>
      </w:r>
    </w:p>
    <w:p>
      <w:pPr>
        <w:spacing w:line="360" w:lineRule="auto"/>
        <w:ind w:firstLine="482" w:firstLineChars="200"/>
        <w:jc w:val="both"/>
        <w:rPr>
          <w:rFonts w:hint="default" w:ascii="宋体" w:hAnsi="宋体" w:cs="宋体"/>
          <w:b/>
          <w:bCs/>
          <w:color w:val="auto"/>
          <w:sz w:val="24"/>
          <w:lang w:val="en-US" w:eastAsia="zh-CN"/>
        </w:rPr>
      </w:pPr>
      <w:r>
        <w:rPr>
          <w:rFonts w:hint="eastAsia" w:ascii="宋体" w:hAnsi="宋体" w:cs="宋体"/>
          <w:b/>
          <w:bCs/>
          <w:color w:val="auto"/>
          <w:sz w:val="24"/>
          <w:lang w:val="en-US" w:eastAsia="zh-CN"/>
        </w:rPr>
        <w:t>一、发现问题，确定选题的落点</w:t>
      </w:r>
    </w:p>
    <w:p>
      <w:pPr>
        <w:spacing w:line="360" w:lineRule="auto"/>
        <w:ind w:firstLine="480" w:firstLineChars="200"/>
        <w:jc w:val="both"/>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研究性学习既是综合实践活动中最为重要的学习方式，也是一门独立的课程形态。它强调</w:t>
      </w:r>
      <w:r>
        <w:rPr>
          <w:rFonts w:hint="eastAsia" w:ascii="宋体" w:hAnsi="宋体" w:eastAsia="宋体" w:cs="宋体"/>
          <w:sz w:val="24"/>
          <w:szCs w:val="24"/>
          <w:shd w:val="clear" w:color="auto" w:fill="FFFFFF"/>
        </w:rPr>
        <w:t>从学生真实生活和发展需要出发，从生活情境中发现问题，转化为活动的主题</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由此可见，发现问题既是研究性学习选题的起点，也是落脚点。</w:t>
      </w:r>
    </w:p>
    <w:p>
      <w:pPr>
        <w:spacing w:line="360" w:lineRule="auto"/>
        <w:ind w:firstLine="480" w:firstLineChars="200"/>
        <w:jc w:val="both"/>
        <w:rPr>
          <w:rFonts w:hint="default" w:ascii="宋体" w:hAnsi="宋体" w:eastAsia="宋体" w:cs="宋体"/>
          <w:sz w:val="24"/>
          <w:szCs w:val="24"/>
          <w:shd w:val="clear" w:color="auto" w:fill="FFFFFF"/>
          <w:lang w:val="en-US" w:eastAsia="zh-CN"/>
        </w:rPr>
      </w:pPr>
      <w:r>
        <w:rPr>
          <w:rFonts w:hint="eastAsia" w:eastAsia="宋体" w:cs="宋体"/>
          <w:color w:val="auto"/>
          <w:sz w:val="24"/>
          <w:szCs w:val="24"/>
          <w:shd w:val="clear" w:color="auto" w:fill="FFFFFF"/>
          <w:lang w:val="en-US" w:eastAsia="zh-CN"/>
        </w:rPr>
        <w:t>可问题从何而来呢？笔者对近五年来常州市中小学研究性学习特等奖学习成果进行了如下分类与整理：</w:t>
      </w:r>
    </w:p>
    <w:tbl>
      <w:tblPr>
        <w:tblStyle w:val="2"/>
        <w:tblW w:w="10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9"/>
        <w:gridCol w:w="3645"/>
        <w:gridCol w:w="3254"/>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年份</w:t>
            </w:r>
          </w:p>
        </w:tc>
        <w:tc>
          <w:tcPr>
            <w:tcW w:w="9810" w:type="dxa"/>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2017-2021常州市小学研究性学习特等奖主题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b/>
                <w:bCs/>
                <w:i w:val="0"/>
                <w:iCs w:val="0"/>
                <w:color w:val="000000"/>
                <w:sz w:val="21"/>
                <w:szCs w:val="21"/>
                <w:u w:val="none"/>
              </w:rPr>
            </w:pPr>
          </w:p>
        </w:tc>
        <w:tc>
          <w:tcPr>
            <w:tcW w:w="364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1"/>
                <w:szCs w:val="21"/>
                <w:u w:val="none"/>
                <w:lang w:val="en-US"/>
              </w:rPr>
            </w:pPr>
            <w:r>
              <w:rPr>
                <w:rFonts w:hint="eastAsia" w:ascii="楷体" w:hAnsi="楷体" w:eastAsia="楷体" w:cs="楷体"/>
                <w:b/>
                <w:bCs/>
                <w:i w:val="0"/>
                <w:iCs w:val="0"/>
                <w:color w:val="000000"/>
                <w:kern w:val="0"/>
                <w:sz w:val="21"/>
                <w:szCs w:val="21"/>
                <w:u w:val="none"/>
                <w:lang w:val="en-US" w:eastAsia="zh-CN" w:bidi="ar"/>
              </w:rPr>
              <w:t>个人</w:t>
            </w:r>
          </w:p>
        </w:tc>
        <w:tc>
          <w:tcPr>
            <w:tcW w:w="3254"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b/>
                <w:bCs/>
                <w:i w:val="0"/>
                <w:iCs w:val="0"/>
                <w:color w:val="000000"/>
                <w:sz w:val="21"/>
                <w:szCs w:val="21"/>
                <w:u w:val="none"/>
                <w:lang w:val="en-US"/>
              </w:rPr>
            </w:pPr>
            <w:r>
              <w:rPr>
                <w:rFonts w:hint="eastAsia" w:ascii="楷体" w:hAnsi="楷体" w:eastAsia="楷体" w:cs="楷体"/>
                <w:b/>
                <w:bCs/>
                <w:i w:val="0"/>
                <w:iCs w:val="0"/>
                <w:color w:val="000000"/>
                <w:kern w:val="0"/>
                <w:sz w:val="21"/>
                <w:szCs w:val="21"/>
                <w:u w:val="none"/>
                <w:lang w:val="en-US" w:eastAsia="zh-CN" w:bidi="ar"/>
              </w:rPr>
              <w:t>社会</w:t>
            </w:r>
          </w:p>
        </w:tc>
        <w:tc>
          <w:tcPr>
            <w:tcW w:w="291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2017年</w:t>
            </w: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Hey！我们的足球</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——关于学校足球特色的研究</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让“城市的黄玫瑰”不再凋零</w:t>
            </w:r>
          </w:p>
        </w:tc>
        <w:tc>
          <w:tcPr>
            <w:tcW w:w="2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关于“同呼吸，共担当，治雾霾”的调查与研究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传创经典，让小人书生命延续</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p>
        </w:tc>
        <w:tc>
          <w:tcPr>
            <w:tcW w:w="2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萌娃萌肉成长记</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——多肉植物养殖实验研究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校园窨井盖的调查研究</w:t>
            </w:r>
          </w:p>
        </w:tc>
        <w:tc>
          <w:tcPr>
            <w:tcW w:w="3254" w:type="dxa"/>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2911" w:type="dxa"/>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“新型能源”的调查与研究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2018年</w:t>
            </w: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王者荣耀的诱惑</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留青竹刻在雕庄</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——非物质文化遗产传承研究</w:t>
            </w:r>
          </w:p>
        </w:tc>
        <w:tc>
          <w:tcPr>
            <w:tcW w:w="2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怡园，别有洞天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关于小学生冬季自备取暖用品的调查分析与对策研究</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关于湖塘地区快递垃圾的调查分析与对策研究</w:t>
            </w:r>
          </w:p>
        </w:tc>
        <w:tc>
          <w:tcPr>
            <w:tcW w:w="2911" w:type="dxa"/>
            <w:vMerge w:val="restart"/>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关于儿童智能手表（电话手表）的研究</w:t>
            </w:r>
          </w:p>
        </w:tc>
        <w:tc>
          <w:tcPr>
            <w:tcW w:w="3254" w:type="dxa"/>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2911"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2019年</w:t>
            </w: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校园变，变，变</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——关于我校拥挤情况的调查行动</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小区公共设施安全性调查</w:t>
            </w:r>
          </w:p>
        </w:tc>
        <w:tc>
          <w:tcPr>
            <w:tcW w:w="2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杜鹃花展在凤凰——关于雕庄凤凰公园杜鹃花展的研究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“掌中宝”忧喜录的调查与研究</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带你漫游魅力龙城</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——城市规划与建筑的研究</w:t>
            </w:r>
          </w:p>
        </w:tc>
        <w:tc>
          <w:tcPr>
            <w:tcW w:w="2911" w:type="dxa"/>
            <w:vMerge w:val="restart"/>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“搜题神器”是“帮手”还是“枪手”？——小学生使用搜题软件现状的研究</w:t>
            </w:r>
          </w:p>
        </w:tc>
        <w:tc>
          <w:tcPr>
            <w:tcW w:w="3254" w:type="dxa"/>
            <w:tcBorders>
              <w:tl2br w:val="nil"/>
              <w:tr2bl w:val="nil"/>
            </w:tcBorders>
            <w:shd w:val="clear" w:color="auto" w:fill="auto"/>
            <w:vAlign w:val="center"/>
          </w:tcPr>
          <w:p>
            <w:pPr>
              <w:jc w:val="center"/>
              <w:rPr>
                <w:rFonts w:hint="eastAsia" w:ascii="楷体" w:hAnsi="楷体" w:eastAsia="楷体" w:cs="楷体"/>
                <w:i w:val="0"/>
                <w:iCs w:val="0"/>
                <w:color w:val="000000"/>
                <w:sz w:val="21"/>
                <w:szCs w:val="21"/>
                <w:u w:val="none"/>
              </w:rPr>
            </w:pPr>
          </w:p>
        </w:tc>
        <w:tc>
          <w:tcPr>
            <w:tcW w:w="2911"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2020年</w:t>
            </w: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“都是为了你好”</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——关于中国式家长的调查与研究</w:t>
            </w:r>
          </w:p>
        </w:tc>
        <w:tc>
          <w:tcPr>
            <w:tcW w:w="325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城乡结合部啪啪车去留问题的调查与研究</w:t>
            </w:r>
          </w:p>
        </w:tc>
        <w:tc>
          <w:tcPr>
            <w:tcW w:w="2911" w:type="dxa"/>
            <w:vMerge w:val="restart"/>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挣取人生“第一桶金”</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——创业初体验</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铲屎官的狗屎运——关于宠物粪便管理问题现状研究与对策设计</w:t>
            </w:r>
          </w:p>
        </w:tc>
        <w:tc>
          <w:tcPr>
            <w:tcW w:w="2911"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家庭厨余垃圾变废为宝的研究</w:t>
            </w:r>
          </w:p>
        </w:tc>
        <w:tc>
          <w:tcPr>
            <w:tcW w:w="325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城市研学</w:t>
            </w:r>
          </w:p>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——战“疫”研学、“疫”起同行</w:t>
            </w:r>
          </w:p>
        </w:tc>
        <w:tc>
          <w:tcPr>
            <w:tcW w:w="2911"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exact"/>
          <w:jc w:val="center"/>
        </w:trPr>
        <w:tc>
          <w:tcPr>
            <w:tcW w:w="91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2021年</w:t>
            </w: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“后疫情时代人们过年方式”的研究</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“布”同凡响，独“布”天下——对“熔喷布”现状的了解和调查探析</w:t>
            </w:r>
          </w:p>
        </w:tc>
        <w:tc>
          <w:tcPr>
            <w:tcW w:w="2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山海情 蘑菇情——关于扶贫和扶贫项目之一种菇的探究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WC变形计</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“运气or实力”－关于小升初民办初中摇号入学的调查与研究</w:t>
            </w:r>
          </w:p>
        </w:tc>
        <w:tc>
          <w:tcPr>
            <w:tcW w:w="2911" w:type="dxa"/>
            <w:vMerge w:val="restart"/>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919"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36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旧衣去哪儿</w:t>
            </w:r>
          </w:p>
        </w:tc>
        <w:tc>
          <w:tcPr>
            <w:tcW w:w="32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p>
        </w:tc>
        <w:tc>
          <w:tcPr>
            <w:tcW w:w="2911" w:type="dxa"/>
            <w:vMerge w:val="continue"/>
            <w:tcBorders>
              <w:tl2br w:val="nil"/>
              <w:tr2bl w:val="nil"/>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bl>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通过对以上主题的分析，可以指导学生从以下几个方面发现问题：</w:t>
      </w:r>
    </w:p>
    <w:p>
      <w:pPr>
        <w:spacing w:line="360" w:lineRule="auto"/>
        <w:ind w:firstLine="482" w:firstLineChars="200"/>
        <w:jc w:val="both"/>
        <w:rPr>
          <w:rFonts w:hint="default" w:ascii="宋体" w:hAnsi="宋体" w:cs="宋体"/>
          <w:b/>
          <w:bCs/>
          <w:color w:val="auto"/>
          <w:sz w:val="24"/>
          <w:lang w:val="en-US" w:eastAsia="zh-CN"/>
        </w:rPr>
      </w:pPr>
      <w:r>
        <w:rPr>
          <w:rFonts w:hint="eastAsia" w:ascii="宋体" w:hAnsi="宋体" w:cs="宋体"/>
          <w:b/>
          <w:bCs/>
          <w:color w:val="auto"/>
          <w:sz w:val="24"/>
          <w:lang w:val="en-US" w:eastAsia="zh-CN"/>
        </w:rPr>
        <w:t>1.从个人生活中寻找感兴趣的话题</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学生的生活丰富多彩，包括校园生活、社区生活、家庭生活等，学生在观察、体验的过程中容易产生丰富的情感体验，有的可能是自己遇到的困惑，有的是对问题的反思。因此，教师可以创设真实的生活情境，引导学生关注生活中的现象，提出感兴趣的问题，从而在学习与生活间建立联系。</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如常州市研究性学习特等奖获奖作品中的《校园窨井盖的调查研究》、《校园变，变，变--关于我校拥挤情况的调查行动》、《传创经典，让小人书生命延续》等是指导学生关注校园生活，发现并确定研究的目标。《关于湖塘地区快递垃圾的调查分析与对策研究》、《铲屎官的狗屎运--关于宠物粪便管理问题现状研究》、《小区公共设施安全性调查》等是从学生的社区生活出发，确定研究的方向。《“搜题神器”是“帮手”还是“枪手”？——小学生使用搜题软件现状的研究》、《家庭厨余垃圾变废为宝的研究》、《王者荣耀的诱惑》等立足于学生家庭生活，寻找感兴趣的内容，加以研究。</w:t>
      </w:r>
    </w:p>
    <w:p>
      <w:pPr>
        <w:spacing w:line="360" w:lineRule="auto"/>
        <w:ind w:firstLine="482" w:firstLineChars="200"/>
        <w:jc w:val="both"/>
        <w:rPr>
          <w:rFonts w:hint="default" w:ascii="宋体" w:hAnsi="宋体" w:cs="宋体"/>
          <w:b/>
          <w:bCs/>
          <w:color w:val="auto"/>
          <w:sz w:val="24"/>
          <w:lang w:val="en-US" w:eastAsia="zh-CN"/>
        </w:rPr>
      </w:pPr>
      <w:r>
        <w:rPr>
          <w:rFonts w:hint="eastAsia" w:ascii="宋体" w:hAnsi="宋体" w:cs="宋体"/>
          <w:b/>
          <w:bCs/>
          <w:color w:val="auto"/>
          <w:sz w:val="24"/>
          <w:lang w:val="en-US" w:eastAsia="zh-CN"/>
        </w:rPr>
        <w:t>2.从社会时事中捕捉热点话题</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一盔一带”、“冬奥会“、“新疆棉”、“建党百年”、“神州十二号”等热点话题，既能促进学生融入社会，又能培养学生的社会责任感和使命感。作为综合实践活动指导教师，需要激发学生关注社会热点话题的意识，鼓励他们选择感兴趣的内容“小题大做”，展开活动。</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如2019年年底，新冠疫情爆发，口罩等防疫物品价格上涨，成为家中必备，社区广播循环播放不串门、不聚餐、不聚集，“开窗通风多换气，人多地方要少去”的标语随处可见，电视上、生活中多了许多战“役”英雄......一时间，“新冠疫情”成了热点话题。有的学生敏锐捕捉到这一话题，开展《“后疫情时代人们过年方式”的研究》、《城市研学--战“疫”研学、“疫”起同行》等与“新冠疫情”密切相关的研究。</w:t>
      </w:r>
    </w:p>
    <w:p>
      <w:pPr>
        <w:spacing w:line="360" w:lineRule="auto"/>
        <w:ind w:firstLine="482" w:firstLineChars="200"/>
        <w:jc w:val="both"/>
        <w:rPr>
          <w:rFonts w:hint="default" w:ascii="宋体" w:hAnsi="宋体" w:cs="宋体"/>
          <w:color w:val="auto"/>
          <w:sz w:val="24"/>
          <w:lang w:val="en-US" w:eastAsia="zh-CN"/>
        </w:rPr>
      </w:pPr>
      <w:r>
        <w:rPr>
          <w:rFonts w:hint="eastAsia" w:ascii="宋体" w:hAnsi="宋体" w:cs="宋体"/>
          <w:b/>
          <w:bCs/>
          <w:color w:val="auto"/>
          <w:sz w:val="24"/>
          <w:lang w:val="en-US" w:eastAsia="zh-CN"/>
        </w:rPr>
        <w:t>3.从自然环境中探求有意义的话题</w:t>
      </w:r>
    </w:p>
    <w:p>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自然是一本活的教科书，研究自然可以培养学生敬畏生命、尊重自然的社会精神。研究自然可以研究多样化的植物、城市建筑、垃圾分类、环境污染等。</w:t>
      </w:r>
    </w:p>
    <w:p>
      <w:pPr>
        <w:spacing w:line="360" w:lineRule="auto"/>
        <w:ind w:firstLine="480"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如研究性学习特等奖《关于“同呼吸，共担当，治雾霾”的调查与研究》关注的就是自然环境中的雾霾，《萌娃萌肉成长记——多肉植物养殖实验研究》、《杜鹃花展在凤凰——关于雕庄凤凰公园杜鹃花展的研究》、《山海情 蘑菇情——关于扶贫和扶贫项目之一种菇的探究》便关注了身边的花卉、绿植、农产品，《怡园，别有洞天》则将着眼点放在了城市建筑上。</w:t>
      </w:r>
    </w:p>
    <w:p>
      <w:pPr>
        <w:spacing w:line="360" w:lineRule="auto"/>
        <w:ind w:firstLine="482" w:firstLineChars="200"/>
        <w:jc w:val="both"/>
        <w:rPr>
          <w:rFonts w:hint="default" w:ascii="宋体" w:hAnsi="宋体" w:cs="宋体"/>
          <w:color w:val="auto"/>
          <w:sz w:val="24"/>
          <w:lang w:val="en-US" w:eastAsia="zh-CN"/>
        </w:rPr>
      </w:pPr>
      <w:r>
        <w:rPr>
          <w:rFonts w:hint="eastAsia" w:ascii="宋体" w:hAnsi="宋体" w:cs="宋体"/>
          <w:b/>
          <w:bCs/>
          <w:color w:val="auto"/>
          <w:sz w:val="24"/>
          <w:lang w:val="en-US" w:eastAsia="zh-CN"/>
        </w:rPr>
        <w:t>4.从校本实践中挖掘独特话题</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每所学校都有独特的文化底蕴与办学特色，而且会将其通过校园环境、校本课程、校园活动等呈现出来。因而，可以引导学生充分挖掘学校自身资源，在校本化的实践中确立研究的点。</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 xml:space="preserve">2017常州市特等奖获奖作品《Hey！我们的足球——关于学校足球特色的研究》便是学生在教师的指导下从校园特色--足球入手深入开展的一项研究。而对我校而言，“以美育人，多彩发展”是我校的办学理念，学校为此精心打造“美”的教学环境，设置“花文化”课程，开展“水仙艺术节”等特色节日活动。基于此，便可以以“水仙”为突破口，引导学生发现问题，开展不同主题的研究性学习活动，如水仙诗词积累、水仙雕刻、水仙培育箱设计、水仙义卖策略探究等。     </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引导学生在校本实践中发现问题，明确研究主题，既可以加深学生对校园文化的理解，又可以丰富学校的校本课程，可谓一箭双雕。</w:t>
      </w:r>
    </w:p>
    <w:p>
      <w:pPr>
        <w:spacing w:line="360" w:lineRule="auto"/>
        <w:ind w:firstLine="482" w:firstLineChars="200"/>
        <w:jc w:val="both"/>
        <w:rPr>
          <w:rFonts w:hint="default" w:ascii="宋体" w:hAnsi="宋体" w:cs="宋体"/>
          <w:b/>
          <w:bCs/>
          <w:color w:val="auto"/>
          <w:sz w:val="24"/>
          <w:lang w:val="en-US" w:eastAsia="zh-CN"/>
        </w:rPr>
      </w:pPr>
      <w:r>
        <w:rPr>
          <w:rFonts w:hint="eastAsia" w:ascii="宋体" w:hAnsi="宋体" w:cs="宋体"/>
          <w:b/>
          <w:bCs/>
          <w:color w:val="auto"/>
          <w:sz w:val="24"/>
          <w:lang w:val="en-US" w:eastAsia="zh-CN"/>
        </w:rPr>
        <w:t>二、提出问题，搭建选题的支点</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研究性学习活动需要指导学生发现问题，更需要指导学生提出问题，为研究性学习选题的生成搭建支点。然而，在实际过程中，</w:t>
      </w:r>
      <w:r>
        <w:rPr>
          <w:rFonts w:hint="eastAsia" w:ascii="宋体" w:hAnsi="宋体" w:eastAsia="宋体" w:cs="宋体"/>
          <w:sz w:val="24"/>
          <w:szCs w:val="24"/>
          <w:shd w:val="clear" w:color="auto" w:fill="FFFFFF"/>
          <w:lang w:val="en-US" w:eastAsia="zh-CN"/>
        </w:rPr>
        <w:t>学生并不会提问，主要表现为提出的问题空泛，无从下手，或者远远超出自身的能力范围，或者没有实际的价值。</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针对这些情况，教师可以从是什么、为什么、怎么办三个角度指导学生思考，提出问题。</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是什么多是机械性的知识的提问，其所探究的内容相对局限，呈现出一个问题对应一个研究内容的特征。如发现生活中大家对食品添加剂存在误解，想要围绕“食品添加剂”进行探究时，提出的问题“什么是食品添加剂？”、“生活中，有哪些食品添加剂？”、“食品添加剂有什么作用？”“食品添加剂有什么危害？”等。</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为什么多是对某类现象的成因探究，往往呈现一对多的特征，即一个问题对应多个研究的内容。以“食品添加剂”为例，可以提出问题“为什么有些人将食品添加剂看作是洪水猛兽而有些人却认为它是灵丹妙药？”，此问题里其实涵盖了多个可以研究的内容“食品添加剂与非法添加物的区别”、“生活中滥用食品添加剂的现象”、“食品添加剂的利弊”等。</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怎么做多是问题解决的策略探究，也呈现出一对多的特征。以“食品添加剂”为例，可以提出问题“如何正确使用食品添加剂？”，此问题涵盖的研究内容有“食品添加剂种类”、“食品添加剂作用”、“食品添加剂使用标准”、“不同食品食品添加剂的特征”等。</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相对而言，“是什么”问题比较单一，限制了学生思维的深度与广度，而“为什么”与“怎么做”问题较为复杂，解决难度大，价值性更高，更能以一个问题带动一项主题开展系列的研究，促进学生对研究主题的深入认识，发展学生的高层次思维。</w:t>
      </w:r>
    </w:p>
    <w:p>
      <w:pPr>
        <w:spacing w:line="360" w:lineRule="auto"/>
        <w:ind w:firstLine="482" w:firstLineChars="200"/>
        <w:jc w:val="both"/>
        <w:rPr>
          <w:rFonts w:hint="default" w:ascii="宋体" w:hAnsi="宋体" w:cs="宋体"/>
          <w:b/>
          <w:bCs/>
          <w:color w:val="auto"/>
          <w:sz w:val="24"/>
          <w:lang w:val="en-US" w:eastAsia="zh-CN"/>
        </w:rPr>
      </w:pPr>
      <w:r>
        <w:rPr>
          <w:rFonts w:hint="eastAsia" w:ascii="宋体" w:hAnsi="宋体" w:cs="宋体"/>
          <w:b/>
          <w:bCs/>
          <w:color w:val="auto"/>
          <w:sz w:val="24"/>
          <w:lang w:val="en-US" w:eastAsia="zh-CN"/>
        </w:rPr>
        <w:t>三、问题转化，清晰选题的拐点</w:t>
      </w:r>
    </w:p>
    <w:p>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问题转化就是对提出的问题进行筛选合并，归纳形成一个具体的主题。问题转化是主题生成的重要步骤，直接决定着研究性学习的质量。</w:t>
      </w:r>
    </w:p>
    <w:p>
      <w:pPr>
        <w:spacing w:line="360" w:lineRule="auto"/>
        <w:ind w:firstLine="480" w:firstLineChars="200"/>
        <w:jc w:val="both"/>
        <w:rPr>
          <w:rFonts w:hint="default" w:ascii="宋体" w:hAnsi="宋体" w:cs="宋体"/>
          <w:color w:val="auto"/>
          <w:sz w:val="24"/>
          <w:lang w:val="en-US" w:eastAsia="zh-CN"/>
        </w:rPr>
      </w:pPr>
      <w:r>
        <w:rPr>
          <w:rFonts w:hint="eastAsia" w:ascii="宋体" w:hAnsi="宋体" w:cs="宋体"/>
          <w:color w:val="auto"/>
          <w:sz w:val="24"/>
          <w:lang w:val="en-US" w:eastAsia="zh-CN"/>
        </w:rPr>
        <w:t>在对问题筛选时，需要注意以下几点：</w:t>
      </w:r>
      <w:bookmarkStart w:id="0" w:name="_GoBack"/>
      <w:bookmarkEnd w:id="0"/>
    </w:p>
    <w:p>
      <w:pPr>
        <w:spacing w:line="360" w:lineRule="auto"/>
        <w:ind w:firstLine="482" w:firstLineChars="200"/>
        <w:jc w:val="both"/>
        <w:rPr>
          <w:rFonts w:hint="eastAsia" w:ascii="宋体" w:hAnsi="宋体" w:cs="宋体"/>
          <w:b/>
          <w:bCs/>
          <w:color w:val="auto"/>
          <w:sz w:val="24"/>
          <w:lang w:val="en-US" w:eastAsia="zh-CN"/>
        </w:rPr>
      </w:pPr>
      <w:r>
        <w:rPr>
          <w:rFonts w:hint="eastAsia" w:ascii="宋体" w:hAnsi="宋体" w:cs="宋体"/>
          <w:b/>
          <w:bCs/>
          <w:color w:val="auto"/>
          <w:sz w:val="24"/>
          <w:lang w:val="en-US" w:eastAsia="zh-CN"/>
        </w:rPr>
        <w:t>1.感兴趣</w:t>
      </w:r>
    </w:p>
    <w:p>
      <w:pPr>
        <w:spacing w:line="360" w:lineRule="auto"/>
        <w:ind w:firstLine="480"/>
        <w:jc w:val="both"/>
        <w:rPr>
          <w:rFonts w:hint="default" w:ascii="宋体" w:hAnsi="宋体" w:cs="宋体"/>
          <w:color w:val="auto"/>
          <w:sz w:val="24"/>
          <w:lang w:val="en-US" w:eastAsia="zh-CN"/>
        </w:rPr>
      </w:pPr>
      <w:r>
        <w:rPr>
          <w:rFonts w:hint="eastAsia" w:ascii="宋体" w:hAnsi="宋体" w:cs="宋体"/>
          <w:color w:val="auto"/>
          <w:sz w:val="24"/>
          <w:lang w:val="en-US" w:eastAsia="zh-CN"/>
        </w:rPr>
        <w:t>德国物理学家爱因斯坦曾将说过：“爱为学问之始。”小学生知识储备不足，在研究过程中，遇到困难，容易产生放弃的想法。若想他们自觉、主动地将研究性学习持续开展下去，选择的问题必定是他们自己感兴趣的。因此，在问题筛选时需要尊重主体性，教师切忌代替学生进行判断，挑选出自己认为比较好的问题，形成主题，让学生进行研究。</w:t>
      </w:r>
    </w:p>
    <w:p>
      <w:pPr>
        <w:numPr>
          <w:ilvl w:val="0"/>
          <w:numId w:val="0"/>
        </w:numPr>
        <w:spacing w:line="360" w:lineRule="auto"/>
        <w:ind w:firstLine="482" w:firstLineChars="200"/>
        <w:jc w:val="both"/>
        <w:rPr>
          <w:rFonts w:hint="eastAsia" w:ascii="宋体" w:hAnsi="宋体" w:cs="宋体"/>
          <w:b/>
          <w:bCs/>
          <w:color w:val="auto"/>
          <w:sz w:val="24"/>
          <w:lang w:val="en-US" w:eastAsia="zh-CN"/>
        </w:rPr>
      </w:pPr>
      <w:r>
        <w:rPr>
          <w:rFonts w:hint="eastAsia" w:ascii="宋体" w:hAnsi="宋体" w:cs="宋体"/>
          <w:b/>
          <w:bCs/>
          <w:color w:val="auto"/>
          <w:sz w:val="24"/>
          <w:lang w:val="en-US" w:eastAsia="zh-CN"/>
        </w:rPr>
        <w:t>2.有价值</w:t>
      </w:r>
    </w:p>
    <w:p>
      <w:pPr>
        <w:spacing w:line="360" w:lineRule="auto"/>
        <w:ind w:firstLine="480"/>
        <w:jc w:val="both"/>
        <w:rPr>
          <w:rFonts w:hint="eastAsia" w:ascii="宋体" w:hAnsi="宋体" w:cs="宋体"/>
          <w:color w:val="auto"/>
          <w:sz w:val="24"/>
          <w:lang w:val="en-US" w:eastAsia="zh-CN"/>
        </w:rPr>
      </w:pPr>
      <w:r>
        <w:rPr>
          <w:rFonts w:hint="eastAsia" w:ascii="宋体" w:hAnsi="宋体" w:cs="宋体"/>
          <w:color w:val="auto"/>
          <w:sz w:val="24"/>
          <w:lang w:val="en-US" w:eastAsia="zh-CN"/>
        </w:rPr>
        <w:t>提出的问题有多大的价值是需要教师带着学生进行思考的，因为问题的价值性直接决定了整个研究性学习的价值。那么，问题的价值该如何去判断呢？</w:t>
      </w:r>
    </w:p>
    <w:p>
      <w:pPr>
        <w:spacing w:line="360" w:lineRule="auto"/>
        <w:ind w:firstLine="480"/>
        <w:jc w:val="both"/>
        <w:rPr>
          <w:rFonts w:hint="default" w:ascii="宋体" w:hAnsi="宋体" w:cs="宋体"/>
          <w:color w:val="auto"/>
          <w:sz w:val="24"/>
          <w:lang w:val="en-US" w:eastAsia="zh-CN"/>
        </w:rPr>
      </w:pPr>
      <w:r>
        <w:rPr>
          <w:rFonts w:hint="eastAsia" w:ascii="宋体" w:hAnsi="宋体" w:cs="宋体"/>
          <w:color w:val="auto"/>
          <w:sz w:val="24"/>
          <w:lang w:val="en-US" w:eastAsia="zh-CN"/>
        </w:rPr>
        <w:t>其一，是对问题本身价值的判断。首先，该问题是不是通过上网搜一搜资料，就能得到答案。这样的问题就没有什么价值，需要删除。其次，考虑问题提出的角度。相对于“是什么”的问题，“为什么”、“怎么做”的问题会增加研究的深度与广度，是应该被优先考虑的。</w:t>
      </w:r>
    </w:p>
    <w:p>
      <w:pPr>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cs="宋体"/>
          <w:color w:val="auto"/>
          <w:sz w:val="24"/>
          <w:lang w:val="en-US" w:eastAsia="zh-CN"/>
        </w:rPr>
        <w:t>其二，是问题对学生发展价值的判断。</w:t>
      </w:r>
      <w:r>
        <w:rPr>
          <w:rFonts w:hint="eastAsia" w:ascii="宋体" w:hAnsi="宋体" w:eastAsia="宋体" w:cs="宋体"/>
          <w:sz w:val="24"/>
          <w:szCs w:val="24"/>
          <w:shd w:val="clear" w:color="auto" w:fill="FFFFFF"/>
          <w:lang w:val="en-US" w:eastAsia="zh-CN"/>
        </w:rPr>
        <w:t>《普通高中 “研究性学习”实施指南（试行）》指出研究性学习</w:t>
      </w:r>
      <w:r>
        <w:rPr>
          <w:rFonts w:ascii="宋体" w:hAnsi="宋体" w:eastAsia="宋体" w:cs="宋体"/>
          <w:sz w:val="24"/>
          <w:szCs w:val="24"/>
        </w:rPr>
        <w:t>强调对所学知识、技能的实际运用，注重学习的过程和学生的实践与体验</w:t>
      </w:r>
      <w:r>
        <w:rPr>
          <w:rFonts w:hint="eastAsia" w:ascii="宋体" w:hAnsi="宋体" w:eastAsia="宋体" w:cs="宋体"/>
          <w:sz w:val="24"/>
          <w:szCs w:val="24"/>
          <w:lang w:eastAsia="zh-CN"/>
        </w:rPr>
        <w:t>，</w:t>
      </w:r>
      <w:r>
        <w:rPr>
          <w:rFonts w:ascii="宋体" w:hAnsi="宋体" w:eastAsia="宋体" w:cs="宋体"/>
          <w:sz w:val="24"/>
          <w:szCs w:val="24"/>
        </w:rPr>
        <w:t>培养</w:t>
      </w:r>
      <w:r>
        <w:rPr>
          <w:rFonts w:hint="eastAsia" w:ascii="宋体" w:hAnsi="宋体" w:eastAsia="宋体" w:cs="宋体"/>
          <w:sz w:val="24"/>
          <w:szCs w:val="24"/>
          <w:lang w:val="en-US" w:eastAsia="zh-CN"/>
        </w:rPr>
        <w:t>学生</w:t>
      </w:r>
      <w:r>
        <w:rPr>
          <w:rFonts w:ascii="宋体" w:hAnsi="宋体" w:eastAsia="宋体" w:cs="宋体"/>
          <w:sz w:val="24"/>
          <w:szCs w:val="24"/>
        </w:rPr>
        <w:t>收集、分析和利用信息的能力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提升学生创新精神、实践能力。因此，教师可以以纲要中列出的关键能力判断此问题对学生发展的价值，在学生筛选时给予一定的建议。</w:t>
      </w:r>
    </w:p>
    <w:p>
      <w:pPr>
        <w:numPr>
          <w:ilvl w:val="0"/>
          <w:numId w:val="0"/>
        </w:numPr>
        <w:spacing w:line="360" w:lineRule="auto"/>
        <w:ind w:firstLine="482" w:firstLineChars="200"/>
        <w:jc w:val="both"/>
        <w:rPr>
          <w:rFonts w:hint="eastAsia" w:ascii="宋体" w:hAnsi="宋体" w:cs="宋体"/>
          <w:b/>
          <w:bCs/>
          <w:color w:val="auto"/>
          <w:sz w:val="24"/>
          <w:lang w:val="en-US" w:eastAsia="zh-CN"/>
        </w:rPr>
      </w:pPr>
      <w:r>
        <w:rPr>
          <w:rFonts w:hint="eastAsia" w:ascii="宋体" w:hAnsi="宋体" w:cs="宋体"/>
          <w:b/>
          <w:bCs/>
          <w:color w:val="auto"/>
          <w:sz w:val="24"/>
          <w:lang w:val="en-US" w:eastAsia="zh-CN"/>
        </w:rPr>
        <w:t>3.可操作</w:t>
      </w:r>
    </w:p>
    <w:p>
      <w:pPr>
        <w:spacing w:line="360" w:lineRule="auto"/>
        <w:ind w:firstLine="480" w:firstLineChars="200"/>
        <w:jc w:val="both"/>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可操作</w:t>
      </w:r>
      <w:r>
        <w:rPr>
          <w:rFonts w:hint="eastAsia" w:asciiTheme="minorEastAsia" w:hAnsiTheme="minorEastAsia"/>
          <w:sz w:val="24"/>
          <w:szCs w:val="24"/>
          <w:lang w:eastAsia="zh-CN"/>
        </w:rPr>
        <w:t>”</w:t>
      </w:r>
      <w:r>
        <w:rPr>
          <w:rFonts w:hint="eastAsia" w:asciiTheme="minorEastAsia" w:hAnsiTheme="minorEastAsia"/>
          <w:sz w:val="24"/>
          <w:szCs w:val="24"/>
        </w:rPr>
        <w:t>指的是</w:t>
      </w:r>
      <w:r>
        <w:rPr>
          <w:rFonts w:hint="eastAsia" w:asciiTheme="minorEastAsia" w:hAnsiTheme="minorEastAsia"/>
          <w:sz w:val="24"/>
          <w:szCs w:val="24"/>
          <w:lang w:val="en-US" w:eastAsia="zh-CN"/>
        </w:rPr>
        <w:t>学生对自己问题解决能力的预判，即学生能够依靠自身的知识结构或调动身边的资源进行研究，解决提出的问题。这就意味着提出的问题不能</w:t>
      </w:r>
      <w:r>
        <w:rPr>
          <w:rFonts w:hint="eastAsia" w:asciiTheme="minorEastAsia" w:hAnsiTheme="minorEastAsia"/>
          <w:sz w:val="24"/>
          <w:szCs w:val="24"/>
        </w:rPr>
        <w:t>远远超出</w:t>
      </w:r>
      <w:r>
        <w:rPr>
          <w:rFonts w:hint="eastAsia" w:asciiTheme="minorEastAsia" w:hAnsiTheme="minorEastAsia"/>
          <w:sz w:val="24"/>
          <w:szCs w:val="24"/>
          <w:lang w:val="en-US" w:eastAsia="zh-CN"/>
        </w:rPr>
        <w:t>自己</w:t>
      </w:r>
      <w:r>
        <w:rPr>
          <w:rFonts w:hint="eastAsia" w:asciiTheme="minorEastAsia" w:hAnsiTheme="minorEastAsia"/>
          <w:sz w:val="24"/>
          <w:szCs w:val="24"/>
        </w:rPr>
        <w:t>实际</w:t>
      </w:r>
      <w:r>
        <w:rPr>
          <w:rFonts w:hint="eastAsia" w:asciiTheme="minorEastAsia" w:hAnsiTheme="minorEastAsia"/>
          <w:sz w:val="24"/>
          <w:szCs w:val="24"/>
          <w:lang w:val="en-US" w:eastAsia="zh-CN"/>
        </w:rPr>
        <w:t>的研究</w:t>
      </w:r>
      <w:r>
        <w:rPr>
          <w:rFonts w:hint="eastAsia" w:asciiTheme="minorEastAsia" w:hAnsiTheme="minorEastAsia"/>
          <w:sz w:val="24"/>
          <w:szCs w:val="24"/>
        </w:rPr>
        <w:t>能力</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更不能是天马行空不着边际的。</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如当学生想要研究“</w:t>
      </w:r>
      <w:r>
        <w:rPr>
          <w:rFonts w:hint="eastAsia" w:ascii="宋体" w:hAnsi="宋体" w:cs="宋体"/>
          <w:color w:val="auto"/>
          <w:sz w:val="24"/>
          <w:lang w:val="en-US" w:eastAsia="zh-CN"/>
        </w:rPr>
        <w:t>为什么有些人将食品添加剂看作是洪水猛兽而有些人却认为它是灵丹妙药？</w:t>
      </w:r>
      <w:r>
        <w:rPr>
          <w:rFonts w:hint="eastAsia" w:asciiTheme="minorEastAsia" w:hAnsiTheme="minorEastAsia"/>
          <w:sz w:val="24"/>
          <w:szCs w:val="24"/>
          <w:lang w:val="en-US" w:eastAsia="zh-CN"/>
        </w:rPr>
        <w:t>”时，他是可以对身边的人进行调查与采访，从而归因的，所以在筛选时这个问题就可以保留。而如果有学生想要研究“食品添加剂是怎么生产的？”的话，至少需要认识食品加工厂的操作工人，才能得到准确的解答，可如果身边并没有这样的资源的话，这个问题就应该被舍掉。</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问题筛选完成后，我们就需要对问题进行归纳总结，形成研究的主题。在归纳的过程中需要提取出问题中的关键词，如上文中提出“</w:t>
      </w:r>
      <w:r>
        <w:rPr>
          <w:rFonts w:hint="eastAsia" w:ascii="宋体" w:hAnsi="宋体" w:cs="宋体"/>
          <w:color w:val="auto"/>
          <w:sz w:val="24"/>
          <w:lang w:val="en-US" w:eastAsia="zh-CN"/>
        </w:rPr>
        <w:t>为什么有些人将食品添加剂看作是洪水猛兽而有些人却认为它是灵丹妙药？</w:t>
      </w:r>
      <w:r>
        <w:rPr>
          <w:rFonts w:hint="eastAsia" w:asciiTheme="minorEastAsia" w:hAnsiTheme="minorEastAsia"/>
          <w:sz w:val="24"/>
          <w:szCs w:val="24"/>
          <w:lang w:val="en-US" w:eastAsia="zh-CN"/>
        </w:rPr>
        <w:t>”这个问题探究的其实就是人们对食品添加剂的看法，因而可以提取出主题词“看法”。</w:t>
      </w:r>
    </w:p>
    <w:p>
      <w:pPr>
        <w:spacing w:line="360" w:lineRule="auto"/>
        <w:ind w:firstLine="482" w:firstLineChars="200"/>
        <w:jc w:val="both"/>
        <w:rPr>
          <w:rFonts w:hint="default" w:asciiTheme="minorEastAsia" w:hAnsiTheme="minorEastAsia"/>
          <w:b/>
          <w:bCs/>
          <w:sz w:val="24"/>
          <w:szCs w:val="24"/>
          <w:lang w:val="en-US" w:eastAsia="zh-CN"/>
        </w:rPr>
      </w:pPr>
      <w:r>
        <w:rPr>
          <w:rFonts w:hint="eastAsia" w:asciiTheme="minorEastAsia" w:hAnsiTheme="minorEastAsia"/>
          <w:b/>
          <w:bCs/>
          <w:sz w:val="24"/>
          <w:szCs w:val="24"/>
          <w:lang w:val="en-US" w:eastAsia="zh-CN"/>
        </w:rPr>
        <w:t>四、规范表达，确定选题的终点</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规范表达是研究性学习选题的最后一个步骤，而一个规范的课题应当表述为“研究对象+研究内容+研究方法”。</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因此，在研究性学习指导过程中，我们首先需要教给学生研究的方法，让他们知道常用的研究方法包括调查法、观察法、实验法、文献法等。</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其次，我们可以通过例子铺垫，让学生内化课题的规范表达。如前文已经确定研究的“对食品添加剂的看法”这一主题，可以让学生对以下三个课题名称进行比较：</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1 \* GB3 \* MERGEFORMAT </w:instrText>
      </w:r>
      <w:r>
        <w:rPr>
          <w:rFonts w:hint="eastAsia" w:asciiTheme="minorEastAsia" w:hAnsiTheme="minorEastAsia"/>
          <w:sz w:val="24"/>
          <w:szCs w:val="24"/>
          <w:lang w:val="en-US" w:eastAsia="zh-CN"/>
        </w:rPr>
        <w:fldChar w:fldCharType="separate"/>
      </w:r>
      <w:r>
        <w:t>①</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对食品添加剂看法的调查研究；</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2 \* GB3 \* MERGEFORMAT </w:instrText>
      </w:r>
      <w:r>
        <w:rPr>
          <w:rFonts w:hint="eastAsia" w:asciiTheme="minorEastAsia" w:hAnsiTheme="minorEastAsia"/>
          <w:sz w:val="24"/>
          <w:szCs w:val="24"/>
          <w:lang w:val="en-US" w:eastAsia="zh-CN"/>
        </w:rPr>
        <w:fldChar w:fldCharType="separate"/>
      </w:r>
      <w:r>
        <w:t>②</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关于不同年龄层次的人对食品添加剂看法的研究；</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 3 \* GB3 \* MERGEFORMAT </w:instrText>
      </w:r>
      <w:r>
        <w:rPr>
          <w:rFonts w:hint="eastAsia" w:asciiTheme="minorEastAsia" w:hAnsiTheme="minorEastAsia"/>
          <w:sz w:val="24"/>
          <w:szCs w:val="24"/>
          <w:lang w:val="en-US" w:eastAsia="zh-CN"/>
        </w:rPr>
        <w:fldChar w:fldCharType="separate"/>
      </w:r>
      <w:r>
        <w:t>③</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关于不同年龄层次的人对食品添加剂看法的调查研究。在比较学生容易发现第三个表述更为完整，能让人清晰知道研究的对象、内容及方法。需要特别提醒的是，课题中的方法并不是研究中的唯一方法。</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发现问题，旨在引导学生确定选题的落点；提出问题意在指导学生搭建选题的支点；问题转化在于帮助学生清晰选题的拐点；规范表达重在带领孩子走向选题的终点。在选题阶段，学生从落点到支点再到拐点最终到终点，经历了一条完整的线性指导：问题--主题--课题，为研究性学习的开展开了一个好头。</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2M3NjM5OTQ1MTVhOGQzZmM2ZTE1YjgzZDQ2NjIifQ=="/>
  </w:docVars>
  <w:rsids>
    <w:rsidRoot w:val="00000000"/>
    <w:rsid w:val="03853101"/>
    <w:rsid w:val="05D32818"/>
    <w:rsid w:val="05EE69D1"/>
    <w:rsid w:val="09C15440"/>
    <w:rsid w:val="0B1F092C"/>
    <w:rsid w:val="0E9512A9"/>
    <w:rsid w:val="17EC4792"/>
    <w:rsid w:val="188A5FE0"/>
    <w:rsid w:val="1A86461B"/>
    <w:rsid w:val="1EF85398"/>
    <w:rsid w:val="213B2F30"/>
    <w:rsid w:val="22CE4327"/>
    <w:rsid w:val="23B70008"/>
    <w:rsid w:val="26A4175B"/>
    <w:rsid w:val="2868295A"/>
    <w:rsid w:val="2E97761A"/>
    <w:rsid w:val="2EF63227"/>
    <w:rsid w:val="2F0926F3"/>
    <w:rsid w:val="32EE0F67"/>
    <w:rsid w:val="33F64A97"/>
    <w:rsid w:val="34772420"/>
    <w:rsid w:val="37B06B1E"/>
    <w:rsid w:val="38CD6C2C"/>
    <w:rsid w:val="38FA62E4"/>
    <w:rsid w:val="3AA7481D"/>
    <w:rsid w:val="3AE15DFD"/>
    <w:rsid w:val="3B0545BA"/>
    <w:rsid w:val="410337E9"/>
    <w:rsid w:val="41686388"/>
    <w:rsid w:val="42755200"/>
    <w:rsid w:val="432D5ADB"/>
    <w:rsid w:val="433A4029"/>
    <w:rsid w:val="446D0DCB"/>
    <w:rsid w:val="448911AF"/>
    <w:rsid w:val="45E93C47"/>
    <w:rsid w:val="49BE56DF"/>
    <w:rsid w:val="4A2327F2"/>
    <w:rsid w:val="4AFD74DF"/>
    <w:rsid w:val="4C531A8D"/>
    <w:rsid w:val="4CAF2426"/>
    <w:rsid w:val="4E77455E"/>
    <w:rsid w:val="4F665DB1"/>
    <w:rsid w:val="4FA51165"/>
    <w:rsid w:val="51A063D9"/>
    <w:rsid w:val="529A51C5"/>
    <w:rsid w:val="53C86613"/>
    <w:rsid w:val="580C1D0B"/>
    <w:rsid w:val="5C015C42"/>
    <w:rsid w:val="5DCB440C"/>
    <w:rsid w:val="63D9236E"/>
    <w:rsid w:val="6A0A6639"/>
    <w:rsid w:val="6A3F6360"/>
    <w:rsid w:val="6A540CF8"/>
    <w:rsid w:val="748C3461"/>
    <w:rsid w:val="79892D64"/>
    <w:rsid w:val="7C2A3C2D"/>
    <w:rsid w:val="7E91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4666</Words>
  <Characters>4724</Characters>
  <Lines>0</Lines>
  <Paragraphs>0</Paragraphs>
  <TotalTime>11</TotalTime>
  <ScaleCrop>false</ScaleCrop>
  <LinksUpToDate>false</LinksUpToDate>
  <CharactersWithSpaces>4734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2022-04-24T13:43:00Z</dcterms:created>
  <dc:creator>Administrator</dc:creator>
  <cp:lastModifiedBy>高卫超</cp:lastModifiedBy>
  <dcterms:modified xsi:type="dcterms:W3CDTF">2022-06-09T06:37:13Z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commondata">
    <vt:lpwstr>eyJoZGlkIjoiNTYzY2M3NjM5OTQ1MTVhOGQzZmM2ZTE1YjgzZDQ2NjIifQ==</vt:lpwstr>
  </property>
  <property fmtid="{D5CDD505-2E9C-101B-9397-08002B2CF9AE}" pid="4" name="ICV">
    <vt:lpwstr>809663782C204A56AE6C5231E4D6B8C7</vt:lpwstr>
  </property>
</Properties>
</file>