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  二    年级</w:t>
      </w:r>
    </w:p>
    <w:p>
      <w:pPr>
        <w:ind w:leftChars="200"/>
        <w:jc w:val="center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课题：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预防近视爱眼护眼的课程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教学目标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认知性目标：体会眼睛的重要作用,认识近视的危害和造成近视的原因，养成良好的用眼卫生习惯，保护好眼睛。 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技能目标：养成良好的卫生习惯,能在生活中做好眼保健操，能做到望远凝视，了解预防眼睛近视的方法。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(过程与方法)：学生在经历调查、搜集、整理信息、汇报交流近视的危害和造成近视的成因过程中，合作探究出预防近视的方法。养成良好的用眼习惯。</w:t>
      </w:r>
    </w:p>
    <w:p>
      <w:pPr>
        <w:pStyle w:val="7"/>
        <w:numPr>
          <w:ilvl w:val="0"/>
          <w:numId w:val="0"/>
        </w:numP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情感目标：培养学生珍爱眼睛，保护视力。掌握预防近视的方法并养成科学用眼卫生习惯。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教学内容</w:t>
      </w:r>
    </w:p>
    <w:p>
      <w:pPr>
        <w:pStyle w:val="7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教学重点：指导学生认识近视形成的原因。</w:t>
      </w:r>
    </w:p>
    <w:p>
      <w:pPr>
        <w:pStyle w:val="7"/>
        <w:numPr>
          <w:ilvl w:val="0"/>
          <w:numId w:val="0"/>
        </w:numP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教学难点：教育学生在行动上落实，并坚持做到预防近视的几点要求。  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教学流程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（一）、猜谜语：上边毛，下边毛，中间有颗黑葡萄，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有它可以看书报，有它可以看世界。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（谜底：眼睛）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（二）、宣布班会内容。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师：同学们，我们都知道，一双健康而又明亮的眼睛，能直接影响我们的学习和生活.我们依靠眼睛来看外界的一切事物，因此眼睛是我们人类器管最重要的部分，我们的学习和生活都离不开它！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可是，如果我们不爱护眼睛，就会导致近视，严重的还会失明，多可怕！所以今天我们就一起来召开一个主题班会，说说我们的心灵之窗——眼睛。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（三）、小组讨论，版块教学。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版块一：现身说法话近视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1、眼睛的作用。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2、分析导致近视的原因。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版块二：七嘴八舌论护眼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1、护眼知识大家谈。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a、玩耍时不伤害眼睛。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b、不近距离看电视。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c、不躺着看书。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d、不用脏手擦眼睛。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e、保持正确的读写姿势。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2、IQ大考验，比比谁最棒？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（看课件，集体作答。）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3、小游戏：“贴眼秀”。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版块三：学习儿歌好护眼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1、护眼歌。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2、预防近视三字经。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(四)、师生齐做眼保健操。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师：同学们，为了保护我们的视力，做好爱眼护眼小卫士，让我们努力齐做一遍眼保健操吧！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第一节：揉天应穴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用大拇指按揉眉头下的天应穴，其他手指支撑在前额上。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第二节：挤捏睛明穴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用大拇指和食指挤捏睛明穴，先自上而下，然后自下而上。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第三节：按揉四白穴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大拇指支撑在下颚骨凹处，食指按揉四白穴。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第四节：按太阳穴刮上下眼眶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textAlignment w:val="baseline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拳起四指，以左右大拇指罗纹面按住太阳穴，以左右食指第二节内侧面轮刮眼眶上下一圈，上侧从眉头开始，到眉梢为止，下面从内眼角起至外</w:t>
      </w:r>
    </w:p>
    <w:p>
      <w:pPr>
        <w:pStyle w:val="7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四、 课堂小结</w:t>
      </w:r>
    </w:p>
    <w:p>
      <w:pPr>
        <w:pStyle w:val="7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师总结</w:t>
      </w:r>
    </w:p>
    <w:p>
      <w:pPr>
        <w:pStyle w:val="7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五 、教学反思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000000"/>
    <w:rsid w:val="4D3D4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nhideWhenUsed/>
    <w:qFormat/>
    <w:uiPriority w:val="99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0</TotalTime>
  <ScaleCrop>false</ScaleCrop>
  <LinksUpToDate>false</LinksUpToDate>
  <CharactersWithSpaces>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2020-12-08T22:33:00Z</dcterms:created>
  <dc:creator>zhoujing</dc:creator>
  <cp:lastModifiedBy>Vanessa</cp:lastModifiedBy>
  <dcterms:modified xsi:type="dcterms:W3CDTF">2023-12-16T05:54:55Z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8850583C2CB7448E8B4BE422C3D8CEEA_12</vt:lpwstr>
  </property>
</Properties>
</file>