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21.9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4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朱秦怡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24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2020年9月-至今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大学本科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数学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无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auto"/>
              <w:ind w:firstLine="360" w:firstLineChars="15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适应期</w:t>
            </w:r>
          </w:p>
          <w:p>
            <w:pPr>
              <w:spacing w:line="360" w:lineRule="auto"/>
              <w:ind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目前对于专业上的知识，教学能力和班级管理方面都处在学习调整阶段。经过一年的磨砺，对于自己的特点有了一定的了解，对于教学的特点，班级的情况在不断学习掌握中调整自己的教学方式和管理方式，以找到适合自己也适应学生特点的教学方式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对于自身的情况与状态还是有个比较明确地了解与定位。习惯有计划地处理事情和完成任务。对于问题会自己主动进行思考，善于与他人沟通交流。</w:t>
            </w:r>
          </w:p>
          <w:p>
            <w:pPr>
              <w:widowControl/>
              <w:tabs>
                <w:tab w:val="left" w:pos="420"/>
              </w:tabs>
              <w:spacing w:line="360" w:lineRule="auto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未来我更倾向于在专业学科的教学上有进一步的发展，在教训能力，教学设计和课堂呈现上能取得长足进步。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谦虚好学，能主动走进骨干教师课堂，遇到困惑的地方能主动询问，对工作群体有合作、交流意识。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2.做事比较踏实，习惯把要做的事情记下来。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3.喜欢把时间提前分配，提前规划好本周的时间和课务，安排好具体时间所应当完成的事情，尽量做到按时完成任务。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能够以充沛的精力、严谨的治学态度、生动形象的体态投入到教学活动之中。</w:t>
            </w:r>
          </w:p>
          <w:p>
            <w:pPr>
              <w:widowControl/>
              <w:tabs>
                <w:tab w:val="left" w:pos="42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lang w:val="en-US" w:eastAsia="zh-CN"/>
              </w:rPr>
              <w:t>认真上好每一节课，能做到及时反思总结。有爱心，懂得尊重学生，对学生有足够的耐心，善于与学生沟通。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1.作为专业不对口的教师，寻求专业的发展，需要科学的理论素养，惭愧的是，很多数学专业用语不够规范，数学专业知识不够扎实。驾驭教材的潜力、设计课堂教学的潜力和教材的解读能力不够。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2.自入教以来，接触了很多的教育教学知识，但是学习得不够深入，基本功不扎实。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3.工作主动性不够，缺乏精益求精的精神，个人专业素养和理论水平均有待于进一步提高，需要加强理论学习。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由于入职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时间的原因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，对学生的管理经验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不够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，在对学生的管理中有所欠缺，很多事情会考虑的不够全面，也较难关注到个别学生，课堂整体学生的管理有待加强。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对学生的表达方式及能力有所欠缺，较难做到让学生完全理解我的心意。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spacing w:line="360" w:lineRule="auto"/>
              <w:ind w:left="720" w:hanging="720" w:hangingChars="300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60" w:lineRule="auto"/>
              <w:ind w:left="720" w:hanging="720" w:hangingChars="300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主观：个人数学专业学科素养不够，对于数学的专业基础知识，专业化课堂设计，教材的掌握不够深入。个人对于未来规划自我不够清晰，对整个专业发展的方向不够了解。</w:t>
            </w:r>
          </w:p>
          <w:p>
            <w:pPr>
              <w:widowControl/>
              <w:spacing w:line="360" w:lineRule="auto"/>
              <w:ind w:left="720" w:hanging="720" w:hangingChars="300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客观：工作并非教学本身，还有许多日常事务等，对于专业的发展存在一定的实践与精力上的影响。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cs="宋体"/>
                <w:b w:val="0"/>
                <w:bCs w:val="0"/>
                <w:kern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default" w:ascii="宋体" w:hAnsi="宋体" w:cs="宋体"/>
                <w:b w:val="0"/>
                <w:bCs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lang w:val="en-US" w:eastAsia="zh-CN"/>
              </w:rPr>
              <w:t>1、希望学校能提供给年轻教师一些指导意见和经验分享，促进老师能够更快适应学校工作任务，能有个更全面细致的发展方向指导</w:t>
            </w:r>
          </w:p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lang w:val="en-US" w:eastAsia="zh-CN"/>
              </w:rPr>
              <w:t>2、希望学校能多提供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提高自身素养的培训或学习的机会。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1、多多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熟悉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不同年级不同版本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小学数学教材。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认真钻研小学数学课程标准，反复揣摩。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2、积极参加各类教科研活动。经常阅读教育教学类书籍，加强自身教育科研能力。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3、多看名师课堂实录，多观摩优秀教师的课堂并做好记录，多向老教师学习，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经常请教优秀教师，学习其成熟的教学理念、随机应变能力和课堂掌控技术。</w:t>
            </w:r>
            <w:r>
              <w:rPr>
                <w:rFonts w:hint="eastAsia" w:ascii="宋体" w:hAnsi="宋体" w:eastAsia="宋体" w:cs="宋体"/>
                <w:sz w:val="24"/>
              </w:rPr>
              <w:t>增强上课技能，提高教学质量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</w:rPr>
              <w:t>在每一堂课上都充分考虑每一个层次的学生学习需求和学习能力，让各个层次的学生都得到提高。</w:t>
            </w: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  <w:lang w:val="en-US" w:eastAsia="zh-CN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Style w:val="5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941"/>
        <w:gridCol w:w="3180"/>
        <w:gridCol w:w="2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</w:t>
            </w:r>
            <w:r>
              <w:rPr>
                <w:rFonts w:hint="eastAsia"/>
                <w:b/>
                <w:sz w:val="24"/>
                <w:u w:val="single"/>
                <w:lang w:val="en-US" w:eastAsia="zh-CN"/>
              </w:rPr>
              <w:t>区新秀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市区新秀、能手   市区骨干   市区学带    市特后   省特级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2941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3180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2492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941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1、研读教材，因材施教。逐步提升自己的课堂掌控力，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多多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写下教学反思。</w:t>
            </w:r>
          </w:p>
          <w:p>
            <w:pPr>
              <w:pStyle w:val="9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textAlignment w:val="auto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2、学习优良的教育教学方法、手段，寻求自身教学特点，发挥所长。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逐渐摸索自我教学风格。</w:t>
            </w:r>
          </w:p>
          <w:p>
            <w:pPr>
              <w:pStyle w:val="9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3、定期阅读杂志，并阅读两本教学类专著。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4、积极参与各教研活动，做好笔记及完成其相应要求和功课。</w:t>
            </w:r>
          </w:p>
        </w:tc>
        <w:tc>
          <w:tcPr>
            <w:tcW w:w="31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1、熟悉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不同年级不同版本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小学数学教材。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2、积极参加各类教科研活动。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3、多看名师课堂实录，多观摩优秀教师的课堂并做好记录，多向老教师学习，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经常请教优秀教师，学习其成熟的教学理念、随机应变能力和课堂掌控技术。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4、积极探索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教学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多媒体设备，多动手操作，向专业人士请教。</w:t>
            </w:r>
          </w:p>
        </w:tc>
        <w:tc>
          <w:tcPr>
            <w:tcW w:w="2492" w:type="dxa"/>
            <w:vAlign w:val="center"/>
          </w:tcPr>
          <w:p>
            <w:pPr>
              <w:widowControl/>
              <w:tabs>
                <w:tab w:val="left" w:pos="360"/>
              </w:tabs>
              <w:spacing w:line="360" w:lineRule="auto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1、形成自己的课堂实录与反思集。</w:t>
            </w:r>
          </w:p>
          <w:p>
            <w:pPr>
              <w:widowControl/>
              <w:tabs>
                <w:tab w:val="left" w:pos="360"/>
              </w:tabs>
              <w:spacing w:line="360" w:lineRule="auto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2、写下一至两篇较高质量的教学类专著读后感或自我反思。</w:t>
            </w:r>
          </w:p>
          <w:p>
            <w:pPr>
              <w:widowControl/>
              <w:tabs>
                <w:tab w:val="left" w:pos="360"/>
              </w:tabs>
              <w:spacing w:line="360" w:lineRule="auto"/>
              <w:jc w:val="left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3、整理优秀老师的听课笔记，以及专家的建议与指导，针对自身问题和其他老师建议，重建一节课。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941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1、扎实课堂教学基本功，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逐渐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形成自己的教学风格。</w:t>
            </w:r>
          </w:p>
          <w:p>
            <w:pPr>
              <w:pStyle w:val="9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2、多读教学理论专著，积极认真写教育教学文章。</w:t>
            </w:r>
          </w:p>
          <w:p>
            <w:pPr>
              <w:pStyle w:val="9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3、每学期听课20节以上，做好反思工作，撰写教学案例。</w:t>
            </w:r>
          </w:p>
          <w:p>
            <w:pPr>
              <w:pStyle w:val="9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4、能准确分析学情，了解学生的生理心理发展特征。</w:t>
            </w:r>
          </w:p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3180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1、认真备课，不但备教材备教法而且备学生。其次要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认真钻研小学数学课程标准，反复揣摩。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2、虚心请教其他老师。在教学上，有疑必问。认真批改作业：布置作业做到精读精练。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、积极参与各种形式的教科研活动。</w:t>
            </w:r>
          </w:p>
          <w:p>
            <w:pPr>
              <w:spacing w:line="360" w:lineRule="auto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、经常阅读教育教学类书籍，加强自身教育科研能力。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认真做好各类读书笔记，及时动笔，写出体会和感悟。</w:t>
            </w:r>
          </w:p>
        </w:tc>
        <w:tc>
          <w:tcPr>
            <w:tcW w:w="2492" w:type="dxa"/>
          </w:tcPr>
          <w:p>
            <w:pPr>
              <w:bidi w:val="0"/>
              <w:spacing w:line="360" w:lineRule="auto"/>
              <w:rPr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bidi w:val="0"/>
              <w:spacing w:line="360" w:lineRule="auto"/>
              <w:ind w:firstLine="372" w:firstLine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主动在组内承担一节公开课，尽量先做到自己备课，在磨课中不断形成自己的风格。</w:t>
            </w:r>
          </w:p>
          <w:p>
            <w:pPr>
              <w:numPr>
                <w:ilvl w:val="0"/>
                <w:numId w:val="1"/>
              </w:numPr>
              <w:bidi w:val="0"/>
              <w:spacing w:line="360" w:lineRule="auto"/>
              <w:ind w:firstLine="372" w:firstLineChars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写下两至三篇较高质量的教学类专著读后感或自我反思。</w:t>
            </w:r>
          </w:p>
          <w:p>
            <w:pPr>
              <w:numPr>
                <w:ilvl w:val="0"/>
                <w:numId w:val="1"/>
              </w:numPr>
              <w:bidi w:val="0"/>
              <w:spacing w:line="360" w:lineRule="auto"/>
              <w:ind w:firstLine="372" w:firstLineChars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撰写一篇教育教学文章。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941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、在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上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两年的教学基础上，不断反思整合自己课堂，向优秀教师靠拢。</w:t>
            </w:r>
          </w:p>
          <w:p>
            <w:pPr>
              <w:pStyle w:val="9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2、不局限教材，不断从新角度理解和挖掘，做好教育教学的反思和总结。</w:t>
            </w:r>
          </w:p>
          <w:p>
            <w:pPr>
              <w:pStyle w:val="9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3、随着教学经验不断积累，进一步完善自身的教学风格。</w:t>
            </w:r>
          </w:p>
          <w:p>
            <w:pPr>
              <w:pStyle w:val="9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4、进一步培养自身专业素养，以高水准的经验型青年教师为目标。</w:t>
            </w:r>
          </w:p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31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</w:rPr>
              <w:t>、认真备课，对课堂的掌控性有质的提高，熟悉程度加深，力争营造和谐、宽松、愉快的教学氛围。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2、增强上课技能，提高教学质量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</w:rPr>
              <w:t>在每一堂课上都充分考虑每一个层次的学生学习需求和学习能力，让各个层次的学生都得到提高。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3、虚心请教其他老师。常常邀请其他老师来听课，征求他们的意见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</w:rPr>
              <w:t>改进工作。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4、通过听课、评课，汇总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优秀或有</w:t>
            </w:r>
            <w:r>
              <w:rPr>
                <w:rFonts w:hint="eastAsia" w:ascii="宋体" w:hAnsi="宋体" w:eastAsia="宋体" w:cs="宋体"/>
                <w:sz w:val="24"/>
              </w:rPr>
              <w:t>创新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的教学</w:t>
            </w:r>
            <w:r>
              <w:rPr>
                <w:rFonts w:hint="eastAsia" w:ascii="宋体" w:hAnsi="宋体" w:eastAsia="宋体" w:cs="宋体"/>
                <w:sz w:val="24"/>
              </w:rPr>
              <w:t>方法。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5、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保持良好的阅读习惯。</w:t>
            </w:r>
          </w:p>
        </w:tc>
        <w:tc>
          <w:tcPr>
            <w:tcW w:w="2492" w:type="dxa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1、撰写一至两篇教育教学文章或论文。</w:t>
            </w:r>
          </w:p>
          <w:p>
            <w:pPr>
              <w:spacing w:line="360" w:lineRule="auto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2、总结三年反思经验，形成一篇反思类文章或反思集。</w:t>
            </w:r>
          </w:p>
          <w:p>
            <w:pPr>
              <w:spacing w:line="360" w:lineRule="auto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3、尝试设计并开展一次创新型数学综合实践活动。</w:t>
            </w:r>
          </w:p>
        </w:tc>
      </w:tr>
    </w:tbl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both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21.9-2022.6个人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pStyle w:val="9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、定期阅读杂志，并阅读两本教学类专著。</w:t>
            </w:r>
          </w:p>
          <w:p>
            <w:pPr>
              <w:spacing w:line="360" w:lineRule="auto"/>
              <w:rPr>
                <w:rFonts w:hint="default"/>
                <w:sz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、积极参与各教研活动，做好笔记及完成其相应要求和功课。</w:t>
            </w:r>
          </w:p>
          <w:p>
            <w:pPr>
              <w:spacing w:line="360" w:lineRule="auto"/>
              <w:rPr>
                <w:rFonts w:hint="default"/>
                <w:sz w:val="24"/>
                <w:lang w:val="en-US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多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外出进行培训与交流，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并做好记录，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学习其成熟的教学理念、随机应变能力和课堂掌控技术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，逐步学会评课，并反思自我教学情况。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auto"/>
              <w:rPr>
                <w:rFonts w:hint="eastAsia"/>
                <w:b w:val="0"/>
                <w:bCs/>
                <w:sz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default" w:eastAsia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主要针对小学数学关键问题的设计与实施进行了解和研究。</w:t>
            </w:r>
          </w:p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对教学设计与环节的实施进一步了解与掌握。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9747" w:type="dxa"/>
          </w:tcPr>
          <w:p>
            <w:pPr>
              <w:spacing w:line="360" w:lineRule="auto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积极参与学校课题研究，尝试在大课题背景下找到可以进行的微课题研究方向。</w:t>
            </w:r>
          </w:p>
          <w:p>
            <w:pPr>
              <w:spacing w:line="360" w:lineRule="auto"/>
              <w:rPr>
                <w:rFonts w:hint="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1、熟悉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不同年级不同版本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小学数学教材。积极参加各类教科研活动。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、多看名师课堂实录，多观摩优秀教师的课堂并做好记录，多向老教师学习，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经常请教优秀教师，学习其成熟的教学理念、随机应变能力和课堂掌控技术。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3、多找找相关课题的论文，期刊文章，进行阅读与分析，从而整理出相关可行性研究方向与内容。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4、尝试进行课题相关综述类论文的撰写。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spacing w:line="400" w:lineRule="exact"/>
        <w:rPr>
          <w:sz w:val="24"/>
        </w:rPr>
      </w:pP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B70894"/>
    <w:multiLevelType w:val="singleLevel"/>
    <w:tmpl w:val="B0B7089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DF"/>
    <w:rsid w:val="00011720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4212B"/>
    <w:rsid w:val="00853A66"/>
    <w:rsid w:val="00861E2E"/>
    <w:rsid w:val="008867BE"/>
    <w:rsid w:val="008B0868"/>
    <w:rsid w:val="008B2AE4"/>
    <w:rsid w:val="008C4128"/>
    <w:rsid w:val="008C643A"/>
    <w:rsid w:val="00911C31"/>
    <w:rsid w:val="009628BD"/>
    <w:rsid w:val="00975155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F252B"/>
    <w:rsid w:val="00E2148C"/>
    <w:rsid w:val="00E35328"/>
    <w:rsid w:val="00E6466D"/>
    <w:rsid w:val="00F527E9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96C6185"/>
    <w:rsid w:val="0BB97860"/>
    <w:rsid w:val="0BE32FF0"/>
    <w:rsid w:val="0C184061"/>
    <w:rsid w:val="0F150294"/>
    <w:rsid w:val="0F456B7D"/>
    <w:rsid w:val="10C9331F"/>
    <w:rsid w:val="18583C3C"/>
    <w:rsid w:val="194470DE"/>
    <w:rsid w:val="1C8212BB"/>
    <w:rsid w:val="1DEB523A"/>
    <w:rsid w:val="1FFD6448"/>
    <w:rsid w:val="203D3D59"/>
    <w:rsid w:val="20D12129"/>
    <w:rsid w:val="2115589C"/>
    <w:rsid w:val="21EF07BD"/>
    <w:rsid w:val="22330C7D"/>
    <w:rsid w:val="26DD23BF"/>
    <w:rsid w:val="282A09F6"/>
    <w:rsid w:val="29A13798"/>
    <w:rsid w:val="2B76669A"/>
    <w:rsid w:val="2C547F8B"/>
    <w:rsid w:val="2C663D82"/>
    <w:rsid w:val="2E0B122E"/>
    <w:rsid w:val="33B725A5"/>
    <w:rsid w:val="34F03BD7"/>
    <w:rsid w:val="36285C3B"/>
    <w:rsid w:val="392B1662"/>
    <w:rsid w:val="3B755748"/>
    <w:rsid w:val="3DC071C0"/>
    <w:rsid w:val="3F946129"/>
    <w:rsid w:val="3FC95D93"/>
    <w:rsid w:val="408419B9"/>
    <w:rsid w:val="413A740D"/>
    <w:rsid w:val="41480ABA"/>
    <w:rsid w:val="490028DE"/>
    <w:rsid w:val="4C075ED2"/>
    <w:rsid w:val="4EE449B0"/>
    <w:rsid w:val="4F5449AF"/>
    <w:rsid w:val="569A3638"/>
    <w:rsid w:val="5B5A2466"/>
    <w:rsid w:val="5C7641CF"/>
    <w:rsid w:val="6240004D"/>
    <w:rsid w:val="628C73A9"/>
    <w:rsid w:val="62E41763"/>
    <w:rsid w:val="6456554A"/>
    <w:rsid w:val="66A53274"/>
    <w:rsid w:val="672E78FB"/>
    <w:rsid w:val="6C0C63F9"/>
    <w:rsid w:val="6FA9171E"/>
    <w:rsid w:val="6FFE33A8"/>
    <w:rsid w:val="700E662C"/>
    <w:rsid w:val="716459EC"/>
    <w:rsid w:val="73147606"/>
    <w:rsid w:val="740E19E6"/>
    <w:rsid w:val="7484056B"/>
    <w:rsid w:val="76034FE3"/>
    <w:rsid w:val="79E62F29"/>
    <w:rsid w:val="7BE1091B"/>
    <w:rsid w:val="7D3A2B97"/>
    <w:rsid w:val="7DEC77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6355</Words>
  <Characters>574</Characters>
  <Lines>4</Lines>
  <Paragraphs>13</Paragraphs>
  <TotalTime>11</TotalTime>
  <ScaleCrop>false</ScaleCrop>
  <LinksUpToDate>false</LinksUpToDate>
  <CharactersWithSpaces>6916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2017-07-24T13:00:00Z</dcterms:created>
  <dc:creator>walkinnet</dc:creator>
  <cp:lastModifiedBy>朱秦怡</cp:lastModifiedBy>
  <cp:lastPrinted>2018-09-19T04:22:00Z</cp:lastPrinted>
  <dcterms:modified xsi:type="dcterms:W3CDTF">2021-10-26T06:43:58Z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6E628943053F45368BEEE3901979D922</vt:lpwstr>
  </property>
</Properties>
</file>