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28"/>
          <w:szCs w:val="36"/>
        </w:rPr>
      </w:pPr>
      <w:r>
        <w:rPr>
          <w:rFonts w:hint="eastAsia"/>
          <w:b/>
          <w:bCs/>
          <w:color w:val="2E75B6" w:themeColor="accent1" w:themeShade="BF"/>
          <w:sz w:val="28"/>
          <w:szCs w:val="36"/>
        </w:rPr>
        <w:t>“双减”进行时</w:t>
      </w:r>
      <w:r>
        <w:rPr>
          <w:rFonts w:hint="eastAsia"/>
          <w:sz w:val="28"/>
          <w:szCs w:val="36"/>
        </w:rPr>
        <w:t>：</w:t>
      </w:r>
      <w:r>
        <w:rPr>
          <w:rFonts w:hint="eastAsia"/>
          <w:b/>
          <w:bCs/>
          <w:color w:val="FF0000"/>
          <w:sz w:val="28"/>
          <w:szCs w:val="36"/>
        </w:rPr>
        <w:t>凝而聚力，研而致远</w:t>
      </w:r>
    </w:p>
    <w:p>
      <w:pPr>
        <w:numPr>
          <w:ilvl w:val="0"/>
          <w:numId w:val="0"/>
        </w:numPr>
        <w:ind w:firstLine="420" w:firstLineChars="200"/>
        <w:jc w:val="both"/>
        <w:rPr>
          <w:rFonts w:hint="eastAsia"/>
          <w:b w:val="0"/>
          <w:bCs w:val="0"/>
          <w:sz w:val="21"/>
          <w:szCs w:val="21"/>
          <w:lang w:val="en-US" w:eastAsia="zh-CN"/>
        </w:rPr>
      </w:pPr>
      <w:r>
        <w:rPr>
          <w:rFonts w:hint="eastAsia"/>
          <w:b w:val="0"/>
          <w:bCs w:val="0"/>
          <w:sz w:val="21"/>
          <w:szCs w:val="21"/>
          <w:lang w:val="en-US" w:eastAsia="zh-CN"/>
        </w:rPr>
        <w:t>我们二数教研组有11位老师，我们是一个朝气蓬勃、乐于奉献且极具凝聚力的集体。教研组本着“共研共思助成长，研教研学促双减，寓教于智融未来”的工作思路，求同存异、取长补短、互帮互助，踏踏实实地致力于教育教学工作。</w:t>
      </w:r>
    </w:p>
    <w:p>
      <w:pPr>
        <w:ind w:firstLine="420" w:firstLineChars="200"/>
        <w:jc w:val="both"/>
        <w:rPr>
          <w:rFonts w:hint="eastAsia"/>
          <w:sz w:val="21"/>
          <w:szCs w:val="21"/>
          <w:lang w:val="en-US" w:eastAsia="zh-CN"/>
        </w:rPr>
      </w:pPr>
      <w:r>
        <w:rPr>
          <w:rFonts w:hint="eastAsia"/>
          <w:sz w:val="21"/>
          <w:szCs w:val="21"/>
          <w:lang w:val="en-US" w:eastAsia="zh-CN"/>
        </w:rPr>
        <w:t>我们二数教研组一学年来，遵照学校工作计划和数学组教研计划，立足课堂、以提高教学实效，切实减轻学生课业负担为着力点，深入开展教学研究，切实加强教学管理，已顺利完成了一系列工作，今天我将从以下几个方面进行汇报。</w:t>
      </w:r>
    </w:p>
    <w:p>
      <w:pPr>
        <w:numPr>
          <w:ilvl w:val="0"/>
          <w:numId w:val="1"/>
        </w:numPr>
        <w:ind w:firstLine="422" w:firstLineChars="200"/>
        <w:jc w:val="both"/>
        <w:rPr>
          <w:rFonts w:hint="eastAsia"/>
          <w:b/>
          <w:bCs/>
          <w:sz w:val="21"/>
          <w:szCs w:val="21"/>
          <w:lang w:val="en-US" w:eastAsia="zh-CN"/>
        </w:rPr>
      </w:pPr>
      <w:r>
        <w:rPr>
          <w:rFonts w:hint="eastAsia"/>
          <w:b/>
          <w:bCs/>
          <w:sz w:val="21"/>
          <w:szCs w:val="21"/>
          <w:lang w:val="en-US" w:eastAsia="zh-CN"/>
        </w:rPr>
        <w:t>学无止境，自我提升。</w:t>
      </w:r>
    </w:p>
    <w:p>
      <w:pPr>
        <w:numPr>
          <w:ilvl w:val="0"/>
          <w:numId w:val="0"/>
        </w:numPr>
        <w:jc w:val="both"/>
        <w:rPr>
          <w:rFonts w:hint="default"/>
          <w:b w:val="0"/>
          <w:bCs w:val="0"/>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教育因读书而精彩，读书是教师专业成长的有效途径。我们二数组本学期重点阅读了《基本概念与运算法则--小学数学教学中的核心问题》,在阅读过程中我们都做了笔记，并写下了自己的所思所想。通过对这本书的学习，让曾经模糊、困惑的一些概念、知识更加清晰，帮助我们在教学实践中读懂教材，设计出有广度深度的课堂教学。阅读不仅是一种乐趣，更是一种自我提升。</w:t>
      </w:r>
    </w:p>
    <w:p>
      <w:pPr>
        <w:numPr>
          <w:ilvl w:val="0"/>
          <w:numId w:val="0"/>
        </w:numPr>
        <w:ind w:firstLine="420" w:firstLineChars="200"/>
        <w:jc w:val="both"/>
        <w:rPr>
          <w:rFonts w:hint="default"/>
          <w:sz w:val="21"/>
          <w:szCs w:val="21"/>
          <w:lang w:val="en-US" w:eastAsia="zh-CN"/>
        </w:rPr>
      </w:pPr>
      <w:r>
        <w:rPr>
          <w:rFonts w:hint="eastAsia"/>
          <w:sz w:val="21"/>
          <w:szCs w:val="21"/>
          <w:lang w:val="en-US" w:eastAsia="zh-CN"/>
        </w:rPr>
        <w:t>青蓝结对活动，充分发挥骨干教师“传、帮、带”的示范引领作用，我组骨干教师欢迎徒弟听随堂课、带领徒弟认真钻研教材、毫无保留地向徒弟传授自己的宝贵经验、加强与徒弟的协作探讨、落实“双减”和“五项管理”，与徒弟共成长、同进步。</w:t>
      </w:r>
    </w:p>
    <w:p>
      <w:pPr>
        <w:numPr>
          <w:ilvl w:val="0"/>
          <w:numId w:val="1"/>
        </w:numPr>
        <w:ind w:firstLine="422" w:firstLineChars="200"/>
        <w:jc w:val="both"/>
        <w:rPr>
          <w:rFonts w:hint="eastAsia"/>
          <w:b/>
          <w:bCs/>
          <w:sz w:val="21"/>
          <w:szCs w:val="21"/>
          <w:lang w:val="en-US" w:eastAsia="zh-CN"/>
        </w:rPr>
      </w:pPr>
      <w:r>
        <w:rPr>
          <w:rFonts w:hint="eastAsia"/>
          <w:b/>
          <w:bCs/>
          <w:sz w:val="21"/>
          <w:szCs w:val="21"/>
          <w:lang w:val="en-US" w:eastAsia="zh-CN"/>
        </w:rPr>
        <w:t>夯实教研，“双减”生根。</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（1）立足每一天的日常。</w:t>
      </w:r>
    </w:p>
    <w:p>
      <w:pPr>
        <w:numPr>
          <w:ilvl w:val="0"/>
          <w:numId w:val="0"/>
        </w:numPr>
        <w:ind w:firstLine="420" w:firstLineChars="200"/>
        <w:jc w:val="both"/>
        <w:rPr>
          <w:rFonts w:hint="eastAsia"/>
          <w:b w:val="0"/>
          <w:bCs w:val="0"/>
          <w:sz w:val="21"/>
          <w:szCs w:val="21"/>
          <w:lang w:val="en-US" w:eastAsia="zh-CN"/>
        </w:rPr>
      </w:pPr>
      <w:r>
        <w:rPr>
          <w:rFonts w:hint="eastAsia"/>
          <w:b w:val="0"/>
          <w:bCs w:val="0"/>
          <w:sz w:val="21"/>
          <w:szCs w:val="21"/>
          <w:lang w:val="en-US" w:eastAsia="zh-CN"/>
        </w:rPr>
        <w:t>教研组全体成员每天早晨或放学后碰头，通过聊天形式，讨论教学中的关键问题、预设学生资源、教师评价的设计、典型练习和易错练习、基本经验和方法等，并轮流进行梳理。</w:t>
      </w:r>
    </w:p>
    <w:p>
      <w:pPr>
        <w:numPr>
          <w:ilvl w:val="0"/>
          <w:numId w:val="0"/>
        </w:numPr>
        <w:jc w:val="both"/>
        <w:rPr>
          <w:rFonts w:hint="eastAsia"/>
          <w:sz w:val="21"/>
          <w:szCs w:val="21"/>
          <w:lang w:val="en-US" w:eastAsia="zh-CN"/>
        </w:rPr>
      </w:pPr>
      <w:r>
        <w:rPr>
          <w:rFonts w:hint="eastAsia"/>
          <w:sz w:val="21"/>
          <w:szCs w:val="21"/>
          <w:lang w:val="en-US" w:eastAsia="zh-CN"/>
        </w:rPr>
        <w:t>上好每一节课，关注每一个学生。</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（2）经历每一次的磨练。</w:t>
      </w:r>
    </w:p>
    <w:p>
      <w:pPr>
        <w:pStyle w:val="5"/>
        <w:widowControl/>
        <w:rPr>
          <w:rFonts w:hint="default"/>
          <w:sz w:val="21"/>
          <w:szCs w:val="21"/>
          <w:lang w:val="en-US" w:eastAsia="zh-CN"/>
        </w:rPr>
      </w:pPr>
      <w:r>
        <w:rPr>
          <w:rFonts w:hint="eastAsia"/>
          <w:sz w:val="21"/>
          <w:szCs w:val="21"/>
          <w:lang w:val="en-US" w:eastAsia="zh-CN"/>
        </w:rPr>
        <w:t>本学年我们二数组进行了多次组内课研讨，上学期刁艳丽《5的乘法口诀》、李羚《乘法的初步认识》、雷颖红《认识线段》、葛晓晶《观察物体》。下学期为了迎接区督导，二数每位老师都根据所选的课题进行多次磨课。钱晔雯和李羚执教了区级课《角的初步认识》和数学魔术课《神算求和》。备课、制作课件、模拟上课、课堂展示、评课，二数组的老师们团结合作。在学习了常州市评优课后，二数组对练习课也进行了研究，在优秀教师（曹琴）城乡牵手活动中李羚执教了《厘米和米的练习》，每一个二数老师都参与其中，研究过后每人再次在自己班级进行试上。1+n教研课，一课多磨，一课多上。</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（3）实现每一个小确幸。</w:t>
      </w:r>
    </w:p>
    <w:p>
      <w:pPr>
        <w:numPr>
          <w:ilvl w:val="0"/>
          <w:numId w:val="0"/>
        </w:numPr>
        <w:ind w:firstLine="420" w:firstLineChars="200"/>
        <w:jc w:val="both"/>
        <w:rPr>
          <w:rFonts w:hint="default"/>
          <w:sz w:val="21"/>
          <w:szCs w:val="21"/>
          <w:lang w:val="en-US" w:eastAsia="zh-CN"/>
        </w:rPr>
      </w:pPr>
      <w:r>
        <w:rPr>
          <w:rFonts w:hint="eastAsia"/>
          <w:sz w:val="21"/>
          <w:szCs w:val="21"/>
          <w:lang w:val="en-US" w:eastAsia="zh-CN"/>
        </w:rPr>
        <w:t>一个学期大家都有收获。二数组成员组织学生参加“小数报暑期在线答题活动”，指导学生获得了优异成绩，获得优秀指导奖。李羚撰写的童眼读绘本，童心绘精彩的教学案例在常州市“乡村振兴计划”小学数学乡村教师发展项目系列活动典型案例征集中获奖，区</w:t>
      </w:r>
      <w:r>
        <w:rPr>
          <w:rFonts w:hint="eastAsia"/>
          <w:sz w:val="21"/>
          <w:szCs w:val="21"/>
          <w:lang w:val="en-US" w:eastAsia="zh-CN"/>
        </w:rPr>
        <w:t>公开课、论文发表、微课题撰写获奖。实现每一个小确幸，促进共同成长。</w:t>
      </w:r>
    </w:p>
    <w:p>
      <w:pPr>
        <w:widowControl w:val="0"/>
        <w:numPr>
          <w:ilvl w:val="0"/>
          <w:numId w:val="1"/>
        </w:numPr>
        <w:ind w:left="0" w:leftChars="0" w:firstLine="422" w:firstLineChars="200"/>
        <w:jc w:val="both"/>
        <w:rPr>
          <w:rFonts w:hint="eastAsia"/>
          <w:b/>
          <w:bCs/>
          <w:sz w:val="21"/>
          <w:szCs w:val="21"/>
          <w:lang w:val="en-US" w:eastAsia="zh-CN"/>
        </w:rPr>
      </w:pPr>
      <w:r>
        <w:rPr>
          <w:rFonts w:hint="eastAsia"/>
          <w:b/>
          <w:bCs/>
          <w:sz w:val="21"/>
          <w:szCs w:val="21"/>
          <w:lang w:val="en-US" w:eastAsia="zh-CN"/>
        </w:rPr>
        <w:t>多彩课程，赋能“双减”。</w:t>
      </w:r>
    </w:p>
    <w:p>
      <w:pPr>
        <w:numPr>
          <w:ilvl w:val="0"/>
          <w:numId w:val="2"/>
        </w:numPr>
        <w:jc w:val="both"/>
        <w:rPr>
          <w:rFonts w:hint="eastAsia"/>
          <w:sz w:val="21"/>
          <w:szCs w:val="21"/>
          <w:lang w:val="en-US" w:eastAsia="zh-CN"/>
        </w:rPr>
      </w:pPr>
      <w:r>
        <w:rPr>
          <w:rFonts w:hint="eastAsia"/>
          <w:sz w:val="21"/>
          <w:szCs w:val="21"/>
          <w:lang w:val="en-US" w:eastAsia="zh-CN"/>
        </w:rPr>
        <w:t>创设了童眼“读”绘本，童心“绘”精彩，“数学绘本”课程。并撰写了案例，在常州市“乡村振兴教师发展项目系列活动”，双减背景下师生数学阅读指导的典型案例征集中获奖。</w:t>
      </w:r>
    </w:p>
    <w:p>
      <w:pPr>
        <w:numPr>
          <w:ilvl w:val="0"/>
          <w:numId w:val="0"/>
        </w:numPr>
        <w:jc w:val="both"/>
        <w:rPr>
          <w:rFonts w:hint="eastAsia"/>
          <w:sz w:val="21"/>
          <w:szCs w:val="21"/>
          <w:lang w:val="en-US" w:eastAsia="zh-CN"/>
        </w:rPr>
      </w:pPr>
      <w:r>
        <w:rPr>
          <w:rFonts w:hint="eastAsia" w:asciiTheme="minorEastAsia" w:hAnsiTheme="minorEastAsia"/>
          <w:b/>
          <w:bCs/>
          <w:lang w:val="en-US" w:eastAsia="zh-CN"/>
        </w:rPr>
        <w:t>（ppt13）</w:t>
      </w:r>
      <w:r>
        <w:rPr>
          <w:rFonts w:hint="eastAsia"/>
          <w:sz w:val="21"/>
          <w:szCs w:val="21"/>
          <w:lang w:val="en-US" w:eastAsia="zh-CN"/>
        </w:rPr>
        <w:t>数学绘本提供了贴近儿童生活经验的场景，孩子会体会到生活中很多有用和有趣的数学，这样数学就不会遥远、枯燥、生硬。</w:t>
      </w:r>
    </w:p>
    <w:p>
      <w:pPr>
        <w:numPr>
          <w:ilvl w:val="0"/>
          <w:numId w:val="0"/>
        </w:numPr>
        <w:ind w:firstLine="420" w:firstLineChars="200"/>
        <w:jc w:val="both"/>
        <w:rPr>
          <w:rFonts w:hint="eastAsia" w:asciiTheme="minorEastAsia" w:hAnsiTheme="minorEastAsia"/>
          <w:b/>
          <w:bCs/>
          <w:lang w:val="en-US" w:eastAsia="zh-CN"/>
        </w:rPr>
      </w:pPr>
      <w:r>
        <w:rPr>
          <w:rFonts w:hint="eastAsia"/>
          <w:sz w:val="21"/>
          <w:szCs w:val="21"/>
          <w:lang w:val="en-US" w:eastAsia="zh-CN"/>
        </w:rPr>
        <w:t>《鸟儿鸟儿飞进来》让学生更好的明白乘法的意义、《双胞胎兄弟》测量、《吃了魔法药的哈哈阿姨》介绍点线面的概念、《一起一起分类病》分类与顺序、《国王的新衣有多长》长度测量、《我家漂亮的尺子》借助身体上的工具进行测量、《啊锤和啊蛋愉快的一天》位置认知、《古罗马人的数字》、《寻</w:t>
      </w:r>
      <w:bookmarkStart w:id="0" w:name="_GoBack"/>
      <w:bookmarkEnd w:id="0"/>
      <w:r>
        <w:rPr>
          <w:rFonts w:hint="eastAsia"/>
          <w:sz w:val="21"/>
          <w:szCs w:val="21"/>
          <w:lang w:val="en-US" w:eastAsia="zh-CN"/>
        </w:rPr>
        <w:t>找消失的爸爸》</w:t>
      </w:r>
      <w:r>
        <w:rPr>
          <w:rFonts w:hint="eastAsia"/>
          <w:b/>
          <w:bCs/>
          <w:sz w:val="21"/>
          <w:szCs w:val="21"/>
          <w:lang w:val="en-US" w:eastAsia="zh-CN"/>
        </w:rPr>
        <w:t>我们精选了上述符合二年级学生年龄特点和本册教学内容相关的数学绘本进行教学。</w:t>
      </w:r>
      <w:r>
        <w:rPr>
          <w:rFonts w:hint="eastAsia" w:asciiTheme="minorEastAsia" w:hAnsiTheme="minorEastAsia"/>
          <w:b/>
          <w:bCs/>
          <w:lang w:val="en-US" w:eastAsia="zh-CN"/>
        </w:rPr>
        <w:t>借助绘本中的数学情境，促进儿童数学思维从“单一”走向“发展”。</w:t>
      </w:r>
    </w:p>
    <w:p>
      <w:pPr>
        <w:numPr>
          <w:ilvl w:val="0"/>
          <w:numId w:val="0"/>
        </w:numPr>
        <w:ind w:firstLine="422" w:firstLineChars="200"/>
        <w:jc w:val="both"/>
        <w:rPr>
          <w:rFonts w:hint="eastAsia" w:asciiTheme="minorEastAsia" w:hAnsiTheme="minorEastAsia"/>
          <w:b/>
          <w:bCs/>
          <w:lang w:val="en-US" w:eastAsia="zh-CN"/>
        </w:rPr>
      </w:pPr>
      <w:r>
        <w:rPr>
          <w:rFonts w:hint="eastAsia" w:asciiTheme="minorEastAsia" w:hAnsiTheme="minorEastAsia"/>
          <w:b/>
          <w:bCs/>
          <w:lang w:val="en-US" w:eastAsia="zh-CN"/>
        </w:rPr>
        <w:t>（ppt14）丰富绘本阅读方法，促进儿童理解从“浅表”走向“深入”。学生在家自主阅读，亲子阅读。</w:t>
      </w:r>
    </w:p>
    <w:p>
      <w:pPr>
        <w:numPr>
          <w:ilvl w:val="0"/>
          <w:numId w:val="0"/>
        </w:numPr>
        <w:ind w:firstLine="422" w:firstLineChars="200"/>
        <w:jc w:val="both"/>
        <w:rPr>
          <w:rFonts w:hint="eastAsia" w:asciiTheme="minorEastAsia" w:hAnsiTheme="minorEastAsia"/>
          <w:lang w:val="en-US" w:eastAsia="zh-CN"/>
        </w:rPr>
      </w:pPr>
      <w:r>
        <w:rPr>
          <w:rFonts w:hint="eastAsia" w:asciiTheme="minorEastAsia" w:hAnsiTheme="minorEastAsia"/>
          <w:b/>
          <w:bCs/>
          <w:lang w:val="en-US" w:eastAsia="zh-CN"/>
        </w:rPr>
        <w:t>（ppt15）巧设阅读“作业”，促进儿童数学品质走向“自觉”。</w:t>
      </w:r>
      <w:r>
        <w:rPr>
          <w:rFonts w:hint="eastAsia" w:asciiTheme="minorEastAsia" w:hAnsiTheme="minorEastAsia"/>
          <w:lang w:val="en-US" w:eastAsia="zh-CN"/>
        </w:rPr>
        <w:t>在儿童阅读了大量的数学绘本之后，教师组织了一次绘本故事创作比赛。学生充分发挥自己的创造力、想象力，创编了许多寓意深刻的故事。</w:t>
      </w:r>
    </w:p>
    <w:p>
      <w:pPr>
        <w:numPr>
          <w:ilvl w:val="0"/>
          <w:numId w:val="2"/>
        </w:numPr>
        <w:ind w:left="0" w:leftChars="0" w:firstLine="0" w:firstLineChars="0"/>
        <w:jc w:val="both"/>
        <w:rPr>
          <w:rFonts w:hint="eastAsia" w:asciiTheme="minorEastAsia" w:hAnsiTheme="minorEastAsia"/>
          <w:lang w:val="en-US" w:eastAsia="zh-CN"/>
        </w:rPr>
      </w:pPr>
      <w:r>
        <w:rPr>
          <w:rFonts w:hint="eastAsia" w:asciiTheme="minorEastAsia" w:hAnsiTheme="minorEastAsia"/>
          <w:lang w:val="en-US" w:eastAsia="zh-CN"/>
        </w:rPr>
        <w:t>开设了“数学好玩，玩好数学”数学魔术校本课程。</w:t>
      </w:r>
    </w:p>
    <w:p>
      <w:pPr>
        <w:numPr>
          <w:ilvl w:val="0"/>
          <w:numId w:val="0"/>
        </w:numPr>
        <w:ind w:leftChars="0" w:firstLine="422" w:firstLineChars="200"/>
        <w:jc w:val="both"/>
        <w:rPr>
          <w:rFonts w:hint="eastAsia" w:ascii="宋体" w:hAnsi="宋体" w:eastAsia="宋体" w:cs="宋体"/>
          <w:sz w:val="21"/>
          <w:szCs w:val="21"/>
          <w:lang w:eastAsia="zh-Hans"/>
        </w:rPr>
      </w:pPr>
      <w:r>
        <w:rPr>
          <w:rFonts w:hint="eastAsia" w:ascii="宋体" w:hAnsi="宋体" w:eastAsia="宋体" w:cs="宋体"/>
          <w:b/>
          <w:bCs/>
          <w:sz w:val="21"/>
          <w:szCs w:val="21"/>
          <w:lang w:val="en-US" w:eastAsia="zh-CN"/>
        </w:rPr>
        <w:t>（ppt16）</w:t>
      </w:r>
      <w:r>
        <w:rPr>
          <w:rFonts w:hint="eastAsia" w:ascii="宋体" w:hAnsi="宋体" w:eastAsia="宋体" w:cs="宋体"/>
          <w:sz w:val="21"/>
          <w:szCs w:val="21"/>
          <w:lang w:val="en-US" w:eastAsia="zh-CN"/>
        </w:rPr>
        <w:t>借助</w:t>
      </w:r>
      <w:r>
        <w:rPr>
          <w:rFonts w:hint="eastAsia" w:ascii="宋体" w:hAnsi="宋体" w:eastAsia="宋体" w:cs="宋体"/>
          <w:sz w:val="21"/>
          <w:szCs w:val="21"/>
          <w:lang w:val="en-US" w:eastAsia="zh-Hans"/>
        </w:rPr>
        <w:t>参加</w:t>
      </w:r>
      <w:r>
        <w:rPr>
          <w:rFonts w:hint="eastAsia" w:ascii="宋体" w:hAnsi="宋体" w:eastAsia="宋体" w:cs="宋体"/>
          <w:sz w:val="21"/>
          <w:szCs w:val="21"/>
          <w:lang w:val="en-US" w:eastAsia="zh-CN"/>
        </w:rPr>
        <w:t>李志军</w:t>
      </w:r>
      <w:r>
        <w:rPr>
          <w:rFonts w:hint="eastAsia" w:ascii="宋体" w:hAnsi="宋体" w:eastAsia="宋体" w:cs="宋体"/>
          <w:sz w:val="21"/>
          <w:szCs w:val="21"/>
          <w:lang w:val="en-US" w:eastAsia="zh-Hans"/>
        </w:rPr>
        <w:t>成长营的契机</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感受到了数学魔术的烧脑和有趣</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于是我们二数组决定开发数学魔术的校本课程。</w:t>
      </w:r>
      <w:r>
        <w:rPr>
          <w:rFonts w:hint="eastAsia" w:ascii="宋体" w:hAnsi="宋体" w:eastAsia="宋体" w:cs="宋体"/>
          <w:sz w:val="21"/>
          <w:szCs w:val="21"/>
          <w:lang w:val="en-US" w:eastAsia="zh-Hans"/>
        </w:rPr>
        <w:t>在开发和研究的过程中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更确定了数学魔术对于激发学生学习数学兴趣</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发展学生数学思维的可行性</w:t>
      </w:r>
      <w:r>
        <w:rPr>
          <w:rFonts w:hint="eastAsia" w:ascii="宋体" w:hAnsi="宋体" w:eastAsia="宋体" w:cs="宋体"/>
          <w:sz w:val="21"/>
          <w:szCs w:val="21"/>
          <w:lang w:eastAsia="zh-Hans"/>
        </w:rPr>
        <w:t>。</w:t>
      </w:r>
    </w:p>
    <w:p>
      <w:pPr>
        <w:numPr>
          <w:ilvl w:val="0"/>
          <w:numId w:val="0"/>
        </w:numPr>
        <w:ind w:firstLine="422" w:firstLineChars="200"/>
        <w:jc w:val="both"/>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（ppt17）</w:t>
      </w:r>
      <w:r>
        <w:rPr>
          <w:rFonts w:hint="eastAsia" w:ascii="宋体" w:hAnsi="宋体" w:eastAsia="宋体" w:cs="宋体"/>
          <w:sz w:val="21"/>
          <w:szCs w:val="21"/>
          <w:lang w:val="en-US" w:eastAsia="zh-CN"/>
        </w:rPr>
        <w:t>以下是学生表演的数学魔术，上传在了成长中的数学公众号上。学生</w:t>
      </w:r>
      <w:r>
        <w:rPr>
          <w:rFonts w:hint="eastAsia" w:ascii="宋体" w:hAnsi="宋体" w:eastAsia="宋体" w:cs="宋体"/>
          <w:sz w:val="21"/>
          <w:szCs w:val="21"/>
          <w:lang w:val="en-US" w:eastAsia="zh-Hans"/>
        </w:rPr>
        <w:t>不仅仅是学会了一项小技能</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更是发展了学生的观察事物的眼光</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钻研探究的能力</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质疑创新的意识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合作互助的品质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自信表达的勇气</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家长们也看到了孩子的转变</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积极参与到魔术的研究中去呢</w:t>
      </w:r>
      <w:r>
        <w:rPr>
          <w:rFonts w:hint="default" w:ascii="宋体" w:hAnsi="宋体" w:eastAsia="宋体" w:cs="宋体"/>
          <w:sz w:val="21"/>
          <w:szCs w:val="21"/>
          <w:lang w:eastAsia="zh-Hans"/>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PPT18</w:t>
      </w:r>
      <w:r>
        <w:rPr>
          <w:rFonts w:hint="eastAsia" w:ascii="宋体" w:hAnsi="宋体" w:eastAsia="宋体" w:cs="宋体"/>
          <w:b/>
          <w:bCs/>
          <w:sz w:val="21"/>
          <w:szCs w:val="21"/>
          <w:lang w:eastAsia="zh-CN"/>
        </w:rPr>
        <w:t>）</w:t>
      </w:r>
    </w:p>
    <w:p>
      <w:pPr>
        <w:widowControl w:val="0"/>
        <w:numPr>
          <w:ilvl w:val="0"/>
          <w:numId w:val="0"/>
        </w:numPr>
        <w:jc w:val="both"/>
        <w:rPr>
          <w:rFonts w:hint="default"/>
          <w:sz w:val="21"/>
          <w:szCs w:val="21"/>
          <w:lang w:val="en-US" w:eastAsia="zh-CN"/>
        </w:rPr>
      </w:pPr>
      <w:r>
        <w:rPr>
          <w:rFonts w:hint="eastAsia" w:ascii="宋体" w:hAnsi="宋体" w:eastAsia="宋体" w:cs="宋体"/>
          <w:b/>
          <w:bCs/>
          <w:sz w:val="21"/>
          <w:szCs w:val="21"/>
          <w:lang w:val="en-US" w:eastAsia="zh-CN"/>
        </w:rPr>
        <w:t>（ppt19-21）</w:t>
      </w:r>
    </w:p>
    <w:p>
      <w:pPr>
        <w:widowControl w:val="0"/>
        <w:numPr>
          <w:ilvl w:val="0"/>
          <w:numId w:val="0"/>
        </w:numPr>
        <w:ind w:leftChars="200"/>
        <w:jc w:val="both"/>
        <w:rPr>
          <w:rFonts w:hint="default"/>
          <w:b/>
          <w:bCs/>
          <w:sz w:val="21"/>
          <w:szCs w:val="21"/>
          <w:lang w:val="en-US" w:eastAsia="zh-CN"/>
        </w:rPr>
      </w:pPr>
    </w:p>
    <w:p>
      <w:pPr>
        <w:numPr>
          <w:ilvl w:val="0"/>
          <w:numId w:val="0"/>
        </w:numPr>
        <w:ind w:firstLine="422" w:firstLineChars="200"/>
        <w:jc w:val="both"/>
        <w:rPr>
          <w:rFonts w:hint="eastAsia"/>
          <w:sz w:val="21"/>
          <w:szCs w:val="21"/>
          <w:lang w:val="en-US" w:eastAsia="zh-CN"/>
        </w:rPr>
      </w:pPr>
      <w:r>
        <w:rPr>
          <w:rFonts w:hint="eastAsia"/>
          <w:b/>
          <w:bCs/>
          <w:sz w:val="21"/>
          <w:szCs w:val="21"/>
          <w:lang w:val="en-US" w:eastAsia="zh-CN"/>
        </w:rPr>
        <w:t>四、创意作业，助推“双减”。</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双减”之下如何让数学作业既减“量”又增“质”；既兼具创意，又保有温度；既充满趣味，又满含思维深度呢？我们二数的老师根据数学学科的特点以及学生的年龄特点，关注学生个性学习的差异性，设计出了主题鲜明、形式丰富、内容有趣的创意作业，培养了学生的学习兴趣，创新意识和实践能力。</w:t>
      </w:r>
    </w:p>
    <w:p>
      <w:pPr>
        <w:numPr>
          <w:ilvl w:val="0"/>
          <w:numId w:val="3"/>
        </w:numPr>
        <w:ind w:firstLine="422" w:firstLineChars="200"/>
        <w:jc w:val="both"/>
        <w:rPr>
          <w:rFonts w:hint="eastAsia"/>
          <w:b/>
          <w:bCs/>
          <w:sz w:val="21"/>
          <w:szCs w:val="21"/>
          <w:lang w:val="en-US" w:eastAsia="zh-CN"/>
        </w:rPr>
      </w:pPr>
      <w:r>
        <w:rPr>
          <w:rFonts w:hint="eastAsia"/>
          <w:b/>
          <w:bCs/>
          <w:sz w:val="21"/>
          <w:szCs w:val="21"/>
          <w:lang w:val="en-US" w:eastAsia="zh-CN"/>
        </w:rPr>
        <w:t>玩转七巧板。</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“巧”思妙想：了解七巧板的来源和发展史。</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创意拼图：数学课上，孩子们在老师的带领下初步认识了七巧板，发现两块七巧板能拼成学过的图形，还会用多种方法拼长方形。小小的七块不同形状、不同颜色纸片在孩子们一双双巧手下变化成了狐狸、青蛙、鱼，从课本里走出来的小动物；变化成了轮船、房子、风车，把生活里的所见一一呈现；变化成了航天飞船，蕴含着深厚博大、一脉相承的航天精神......更讲出一个个动人的故事。</w:t>
      </w:r>
    </w:p>
    <w:p>
      <w:pPr>
        <w:numPr>
          <w:ilvl w:val="0"/>
          <w:numId w:val="0"/>
        </w:numPr>
        <w:ind w:firstLine="420" w:firstLineChars="200"/>
        <w:jc w:val="both"/>
        <w:rPr>
          <w:rFonts w:ascii="宋体" w:hAnsi="宋体" w:eastAsia="宋体" w:cs="宋体"/>
          <w:sz w:val="24"/>
          <w:szCs w:val="24"/>
        </w:rPr>
      </w:pPr>
      <w:r>
        <w:rPr>
          <w:rFonts w:hint="eastAsia"/>
          <w:sz w:val="21"/>
          <w:szCs w:val="21"/>
          <w:lang w:val="en-US" w:eastAsia="zh-CN"/>
        </w:rPr>
        <w:t>无敌比拼：根据给出的图案轮廓，利用手中的七巧板迅速并准确地拼出正确的图案，拼好之后举手示意，拼错不记录时间，最后根据时间长短进行排名。</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此次活动让孩子们进一步了解祖国传统文化的悠久历史和深厚的文化底蕴，并锻炼孩子们的逻辑思维和动手能力。</w:t>
      </w:r>
    </w:p>
    <w:p>
      <w:pPr>
        <w:numPr>
          <w:ilvl w:val="0"/>
          <w:numId w:val="3"/>
        </w:numPr>
        <w:ind w:firstLine="422" w:firstLineChars="200"/>
        <w:jc w:val="both"/>
        <w:rPr>
          <w:rFonts w:hint="default"/>
          <w:b/>
          <w:bCs/>
          <w:sz w:val="21"/>
          <w:szCs w:val="21"/>
          <w:lang w:val="en-US" w:eastAsia="zh-CN"/>
        </w:rPr>
      </w:pPr>
      <w:r>
        <w:rPr>
          <w:rFonts w:hint="eastAsia"/>
          <w:b/>
          <w:bCs/>
          <w:sz w:val="21"/>
          <w:szCs w:val="21"/>
          <w:lang w:val="en-US" w:eastAsia="zh-CN"/>
        </w:rPr>
        <w:t>有趣的乘法。</w:t>
      </w:r>
    </w:p>
    <w:p>
      <w:pPr>
        <w:numPr>
          <w:ilvl w:val="0"/>
          <w:numId w:val="0"/>
        </w:numPr>
        <w:jc w:val="both"/>
        <w:rPr>
          <w:rFonts w:hint="eastAsia"/>
          <w:sz w:val="21"/>
          <w:szCs w:val="21"/>
          <w:lang w:val="en-US" w:eastAsia="zh-CN"/>
        </w:rPr>
      </w:pPr>
      <w:r>
        <w:rPr>
          <w:rFonts w:hint="eastAsia"/>
          <w:sz w:val="21"/>
          <w:szCs w:val="21"/>
          <w:lang w:val="en-US" w:eastAsia="zh-CN"/>
        </w:rPr>
        <w:t xml:space="preserve">   表内乘法是学生学习乘法的开始，它是今后学习表内除法和多位数乘、除法的基础。乘法的意义是学习乘法计算和用乘法解决问题的基础。为了让学生理解乘法的意义，在老师的指导下开始了绘画与数学知识的结合，来看看他们的作品吧！（ppt图片）</w:t>
      </w:r>
    </w:p>
    <w:p>
      <w:pPr>
        <w:numPr>
          <w:ilvl w:val="0"/>
          <w:numId w:val="0"/>
        </w:numPr>
        <w:ind w:firstLine="420" w:firstLineChars="200"/>
        <w:jc w:val="both"/>
        <w:rPr>
          <w:rFonts w:hint="default"/>
          <w:sz w:val="21"/>
          <w:szCs w:val="21"/>
          <w:lang w:val="en-US" w:eastAsia="zh-CN"/>
        </w:rPr>
      </w:pPr>
      <w:r>
        <w:rPr>
          <w:rFonts w:hint="eastAsia"/>
          <w:sz w:val="21"/>
          <w:szCs w:val="21"/>
          <w:lang w:val="en-US" w:eastAsia="zh-CN"/>
        </w:rPr>
        <w:t>还结合运动会主题，绘画运动会场景，将数学知识生活化，加深学生对乘法意义的理解和运用。</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通过绘画与乘法的结合，丰富了他们的学习方式，促进了他们的理解和表达。</w:t>
      </w:r>
    </w:p>
    <w:p>
      <w:pPr>
        <w:numPr>
          <w:ilvl w:val="0"/>
          <w:numId w:val="0"/>
        </w:numPr>
        <w:ind w:leftChars="200"/>
        <w:jc w:val="both"/>
        <w:rPr>
          <w:rFonts w:hint="default"/>
          <w:b/>
          <w:bCs/>
          <w:sz w:val="21"/>
          <w:szCs w:val="21"/>
          <w:lang w:val="en-US" w:eastAsia="zh-CN"/>
        </w:rPr>
      </w:pPr>
      <w:r>
        <w:rPr>
          <w:rFonts w:hint="eastAsia"/>
          <w:b/>
          <w:bCs/>
          <w:sz w:val="21"/>
          <w:szCs w:val="21"/>
          <w:lang w:val="en-US" w:eastAsia="zh-CN"/>
        </w:rPr>
        <w:t>（3）计算小玩家。</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为了提高背乘法口诀的兴致，二数组的老师们特意设计了数学游戏，让孩子们在玩扑克牌中练习口算。只有把乘法口诀背得滚瓜烂熟，才能胜券在握。</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（ppt插入游戏规则及学生比赛视频）</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扑克牌乘法游戏：</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游戏道具：一副扑克牌，拿出从A至9的扑克牌（把A当做数字1），两中花色。（J、Q、K、大王、小王舍弃）</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游戏规则：先把扑克牌平均分给两个人。游戏开始，双方各出1张扑克牌，并同时揭开并计算出两张扑克牌相乘的积是多少，谁先说出得数且正确，两张扑克牌就归谁，如果先抢答的人说错了答案，2张扑克牌就要归对手，直到一方手里一张扑克牌都没有时，另一方获胜。</w:t>
      </w:r>
    </w:p>
    <w:p>
      <w:pPr>
        <w:numPr>
          <w:ilvl w:val="0"/>
          <w:numId w:val="0"/>
        </w:numPr>
        <w:ind w:leftChars="200"/>
        <w:jc w:val="both"/>
        <w:rPr>
          <w:rFonts w:hint="eastAsia"/>
          <w:b/>
          <w:bCs/>
          <w:sz w:val="21"/>
          <w:szCs w:val="21"/>
          <w:lang w:val="en-US" w:eastAsia="zh-CN"/>
        </w:rPr>
      </w:pPr>
      <w:r>
        <w:rPr>
          <w:rFonts w:hint="eastAsia"/>
          <w:sz w:val="21"/>
          <w:szCs w:val="21"/>
          <w:lang w:val="en-US" w:eastAsia="zh-CN"/>
        </w:rPr>
        <w:t>这样的游戏让背诵口诀不再枯燥无趣，激发了学生数学学习的兴趣。</w:t>
      </w:r>
    </w:p>
    <w:p>
      <w:pPr>
        <w:numPr>
          <w:ilvl w:val="0"/>
          <w:numId w:val="0"/>
        </w:numPr>
        <w:ind w:leftChars="200"/>
        <w:jc w:val="both"/>
        <w:rPr>
          <w:rFonts w:hint="eastAsia"/>
          <w:b/>
          <w:bCs/>
          <w:sz w:val="21"/>
          <w:szCs w:val="21"/>
          <w:lang w:val="en-US" w:eastAsia="zh-CN"/>
        </w:rPr>
      </w:pPr>
      <w:r>
        <w:rPr>
          <w:rFonts w:hint="eastAsia"/>
          <w:b/>
          <w:bCs/>
          <w:sz w:val="21"/>
          <w:szCs w:val="21"/>
          <w:lang w:val="en-US" w:eastAsia="zh-CN"/>
        </w:rPr>
        <w:t>（4）测量小能手。</w:t>
      </w:r>
    </w:p>
    <w:p>
      <w:pPr>
        <w:numPr>
          <w:ilvl w:val="0"/>
          <w:numId w:val="0"/>
        </w:numPr>
        <w:ind w:firstLine="420" w:firstLineChars="200"/>
        <w:jc w:val="both"/>
        <w:rPr>
          <w:rFonts w:hint="default"/>
          <w:sz w:val="21"/>
          <w:szCs w:val="21"/>
          <w:lang w:val="en-US" w:eastAsia="zh-CN"/>
        </w:rPr>
      </w:pPr>
      <w:r>
        <w:rPr>
          <w:rFonts w:hint="eastAsia"/>
          <w:sz w:val="21"/>
          <w:szCs w:val="21"/>
          <w:lang w:val="en-US" w:eastAsia="zh-CN"/>
        </w:rPr>
        <w:t>你知道你的腰围有多长？手臂有多长吗？你知道你家的衣柜有多高？茶几有多长吗？在学习了测量单元，认识了米和厘米之后，孩子们收到了一份实践作业，纷纷拿起尺子，开始测量。（ppt图片）</w:t>
      </w:r>
      <w:r>
        <w:rPr>
          <w:rFonts w:hint="eastAsia"/>
          <w:sz w:val="21"/>
          <w:szCs w:val="21"/>
          <w:lang w:val="en-US" w:eastAsia="zh-CN"/>
        </w:rPr>
        <w:br w:type="textWrapping"/>
      </w:r>
      <w:r>
        <w:rPr>
          <w:rFonts w:hint="eastAsia"/>
          <w:sz w:val="21"/>
          <w:szCs w:val="21"/>
          <w:lang w:val="en-US" w:eastAsia="zh-CN"/>
        </w:rPr>
        <w:t xml:space="preserve">   在动手测量中，建立长度的概念，进一步发展量感，让孩子们更加正确地估算、测量并表述物体的长度。</w:t>
      </w:r>
    </w:p>
    <w:p>
      <w:pPr>
        <w:numPr>
          <w:ilvl w:val="0"/>
          <w:numId w:val="0"/>
        </w:numPr>
        <w:ind w:firstLine="422" w:firstLineChars="200"/>
        <w:jc w:val="both"/>
        <w:rPr>
          <w:rFonts w:hint="default"/>
          <w:sz w:val="21"/>
          <w:szCs w:val="21"/>
          <w:lang w:val="en-US" w:eastAsia="zh-CN"/>
        </w:rPr>
      </w:pPr>
      <w:r>
        <w:rPr>
          <w:rFonts w:hint="eastAsia"/>
          <w:b/>
          <w:bCs/>
          <w:sz w:val="21"/>
          <w:szCs w:val="21"/>
          <w:lang w:val="en-US" w:eastAsia="zh-CN"/>
        </w:rPr>
        <w:t>（5）小小观察员。</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小朋友化身为小小观察员从不同的角度观察自己最喜欢的玩具，体验从不同位置观察物体，看到不同的一面。这次活动培养他们动手操作和观察物体的能力，初步建立空间观念。他们不仅获取了知识，更为重要的是获得了学习的快乐。以绘制图案为支架，将数学知识融入到绘制要求当中去，让学生在学中玩，玩中学。（ppt图片）</w:t>
      </w:r>
    </w:p>
    <w:p>
      <w:pPr>
        <w:numPr>
          <w:ilvl w:val="0"/>
          <w:numId w:val="0"/>
        </w:numPr>
        <w:ind w:firstLine="420" w:firstLineChars="200"/>
        <w:jc w:val="both"/>
        <w:rPr>
          <w:rFonts w:hint="default"/>
          <w:sz w:val="21"/>
          <w:szCs w:val="21"/>
          <w:lang w:val="en-US" w:eastAsia="zh-CN"/>
        </w:rPr>
      </w:pPr>
      <w:r>
        <w:rPr>
          <w:rFonts w:hint="eastAsia"/>
          <w:sz w:val="21"/>
          <w:szCs w:val="21"/>
          <w:lang w:val="en-US" w:eastAsia="zh-CN"/>
        </w:rPr>
        <w:t>“双减”之下的作业研究既是挑战也是机遇，“双减”不是让学生远离学习，更不是在质量上做减法，而是让课堂更高效。为不同的学生定制不同形式的作业，能有效促进学生学习方式的转变，把学生从机械的作业中解放出来，让学生自主探究，能使学生自主学习能力、发散性思维能力、想象力和创新能力得到培养，期待以此引导孩子们真正遇见数学、发现数学、爱上数学。</w:t>
      </w:r>
    </w:p>
    <w:p>
      <w:pPr>
        <w:ind w:firstLine="420" w:firstLineChars="200"/>
        <w:jc w:val="both"/>
        <w:rPr>
          <w:rFonts w:hint="eastAsia"/>
          <w:sz w:val="21"/>
          <w:szCs w:val="21"/>
          <w:lang w:val="en-US" w:eastAsia="zh-CN"/>
        </w:rPr>
      </w:pPr>
    </w:p>
    <w:p>
      <w:pPr>
        <w:ind w:firstLine="420" w:firstLineChars="200"/>
        <w:jc w:val="both"/>
        <w:rPr>
          <w:rFonts w:hint="eastAsia"/>
          <w:sz w:val="21"/>
          <w:szCs w:val="21"/>
          <w:lang w:val="en-US" w:eastAsia="zh-CN"/>
        </w:rPr>
      </w:pPr>
    </w:p>
    <w:p>
      <w:pPr>
        <w:ind w:firstLine="422" w:firstLineChars="200"/>
        <w:jc w:val="both"/>
        <w:rPr>
          <w:rFonts w:hint="default"/>
          <w:b/>
          <w:bCs/>
          <w:sz w:val="21"/>
          <w:szCs w:val="21"/>
          <w:lang w:val="en-US" w:eastAsia="zh-CN"/>
        </w:rPr>
      </w:pPr>
      <w:r>
        <w:rPr>
          <w:rFonts w:hint="eastAsia"/>
          <w:b/>
          <w:bCs/>
          <w:sz w:val="21"/>
          <w:szCs w:val="21"/>
          <w:lang w:val="en-US" w:eastAsia="zh-CN"/>
        </w:rPr>
        <w:t>一个人的努力是加法，一群人的努力是乘法。每一次“深度教研”，都让教学活动变得更有“嚼劲”。在落实“双减”的背景下，二数全体数学老师们在思维的碰撞中不断提升自己的专业能力，也正稳定而扎实地行走在“减负、提质、增效”的道路上，不断探索，博采众长，脚踏实地，载梦前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11ED6"/>
    <w:multiLevelType w:val="singleLevel"/>
    <w:tmpl w:val="C7911ED6"/>
    <w:lvl w:ilvl="0" w:tentative="0">
      <w:start w:val="1"/>
      <w:numFmt w:val="decimal"/>
      <w:suff w:val="nothing"/>
      <w:lvlText w:val="（%1）"/>
      <w:lvlJc w:val="left"/>
    </w:lvl>
  </w:abstractNum>
  <w:abstractNum w:abstractNumId="1">
    <w:nsid w:val="C975FED4"/>
    <w:multiLevelType w:val="singleLevel"/>
    <w:tmpl w:val="C975FED4"/>
    <w:lvl w:ilvl="0" w:tentative="0">
      <w:start w:val="1"/>
      <w:numFmt w:val="decimal"/>
      <w:suff w:val="nothing"/>
      <w:lvlText w:val="%1、"/>
      <w:lvlJc w:val="left"/>
    </w:lvl>
  </w:abstractNum>
  <w:abstractNum w:abstractNumId="2">
    <w:nsid w:val="184F85FB"/>
    <w:multiLevelType w:val="singleLevel"/>
    <w:tmpl w:val="184F85F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00E4"/>
    <w:rsid w:val="10B57F83"/>
    <w:rsid w:val="120C5C71"/>
    <w:rsid w:val="13D05172"/>
    <w:rsid w:val="17426AEC"/>
    <w:rsid w:val="192E518F"/>
    <w:rsid w:val="1B3006CD"/>
    <w:rsid w:val="1F1D1A2E"/>
    <w:rsid w:val="204F4BEB"/>
    <w:rsid w:val="26633D90"/>
    <w:rsid w:val="33CD3324"/>
    <w:rsid w:val="374C058F"/>
    <w:rsid w:val="383A15E0"/>
    <w:rsid w:val="3FE561D9"/>
    <w:rsid w:val="425458E4"/>
    <w:rsid w:val="440109E1"/>
    <w:rsid w:val="4FC253D5"/>
    <w:rsid w:val="5437223B"/>
    <w:rsid w:val="62847C40"/>
    <w:rsid w:val="79F52D74"/>
    <w:rsid w:val="7A83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2022-01-04T01:47:00Z</dcterms:created>
  <dc:creator>win8</dc:creator>
  <cp:lastModifiedBy>Vanessa</cp:lastModifiedBy>
  <dcterms:modified xsi:type="dcterms:W3CDTF">2022-06-27T08:27:30Z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