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833" w:rsidRDefault="00DB3823">
      <w:pPr>
        <w:spacing w:beforeLines="100" w:before="312" w:afterLines="100" w:after="312" w:line="360" w:lineRule="auto"/>
        <w:jc w:val="center"/>
        <w:rPr>
          <w:rFonts w:eastAsia="黑体"/>
          <w:b/>
          <w:kern w:val="0"/>
          <w:sz w:val="32"/>
          <w:szCs w:val="21"/>
        </w:rPr>
      </w:pPr>
      <w:r>
        <w:rPr>
          <w:rFonts w:eastAsia="黑体"/>
          <w:b/>
          <w:kern w:val="0"/>
          <w:sz w:val="32"/>
          <w:szCs w:val="21"/>
        </w:rPr>
        <w:t>20__</w:t>
      </w:r>
      <w:r>
        <w:rPr>
          <w:rFonts w:eastAsia="黑体"/>
          <w:b/>
          <w:kern w:val="0"/>
          <w:sz w:val="32"/>
          <w:szCs w:val="21"/>
        </w:rPr>
        <w:t>年</w:t>
      </w:r>
      <w:r>
        <w:rPr>
          <w:rFonts w:eastAsia="黑体"/>
          <w:b/>
          <w:kern w:val="0"/>
          <w:sz w:val="32"/>
          <w:szCs w:val="21"/>
        </w:rPr>
        <w:t>__</w:t>
      </w:r>
      <w:r>
        <w:rPr>
          <w:rFonts w:eastAsia="黑体"/>
          <w:b/>
          <w:kern w:val="0"/>
          <w:sz w:val="32"/>
          <w:szCs w:val="21"/>
        </w:rPr>
        <w:t>学期《</w:t>
      </w:r>
      <w:r>
        <w:rPr>
          <w:rFonts w:eastAsia="黑体"/>
          <w:b/>
          <w:kern w:val="0"/>
          <w:sz w:val="32"/>
          <w:szCs w:val="21"/>
        </w:rPr>
        <w:t>___________</w:t>
      </w:r>
      <w:r>
        <w:rPr>
          <w:rFonts w:eastAsia="黑体"/>
          <w:b/>
          <w:kern w:val="0"/>
          <w:sz w:val="32"/>
          <w:szCs w:val="21"/>
        </w:rPr>
        <w:t>》课程</w:t>
      </w:r>
      <w:r>
        <w:rPr>
          <w:rFonts w:eastAsia="黑体" w:hint="eastAsia"/>
          <w:b/>
          <w:kern w:val="0"/>
          <w:sz w:val="32"/>
          <w:szCs w:val="21"/>
        </w:rPr>
        <w:t>网上</w:t>
      </w:r>
      <w:r>
        <w:rPr>
          <w:rFonts w:eastAsia="黑体"/>
          <w:b/>
          <w:kern w:val="0"/>
          <w:sz w:val="32"/>
          <w:szCs w:val="21"/>
        </w:rPr>
        <w:t>导学计划</w:t>
      </w:r>
    </w:p>
    <w:tbl>
      <w:tblPr>
        <w:tblStyle w:val="ab"/>
        <w:tblW w:w="1034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710"/>
        <w:gridCol w:w="4536"/>
        <w:gridCol w:w="4394"/>
      </w:tblGrid>
      <w:tr w:rsidR="006E5833">
        <w:tc>
          <w:tcPr>
            <w:tcW w:w="709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a9"/>
                <w:rFonts w:ascii="Times New Roman" w:hAnsi="Times New Roman"/>
                <w:sz w:val="21"/>
                <w:szCs w:val="18"/>
              </w:rPr>
            </w:pPr>
            <w:r>
              <w:rPr>
                <w:rStyle w:val="a9"/>
                <w:rFonts w:ascii="Times New Roman" w:hAnsi="Times New Roman"/>
                <w:sz w:val="21"/>
                <w:szCs w:val="18"/>
              </w:rPr>
              <w:t>教学时间</w:t>
            </w: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b/>
                <w:bCs/>
                <w:sz w:val="21"/>
                <w:szCs w:val="28"/>
              </w:rPr>
            </w:pPr>
            <w:r>
              <w:rPr>
                <w:rStyle w:val="a9"/>
                <w:rFonts w:ascii="Times New Roman" w:hAnsi="Times New Roman"/>
                <w:sz w:val="21"/>
                <w:szCs w:val="18"/>
              </w:rPr>
              <w:t>教学周次</w:t>
            </w:r>
          </w:p>
        </w:tc>
        <w:tc>
          <w:tcPr>
            <w:tcW w:w="4536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b/>
                <w:bCs/>
                <w:sz w:val="21"/>
                <w:szCs w:val="28"/>
              </w:rPr>
            </w:pPr>
            <w:r>
              <w:rPr>
                <w:rStyle w:val="1"/>
                <w:rFonts w:ascii="Times New Roman" w:hAnsi="Times New Roman" w:hint="eastAsia"/>
                <w:b/>
                <w:bCs/>
                <w:sz w:val="21"/>
                <w:szCs w:val="28"/>
              </w:rPr>
              <w:t>网</w:t>
            </w:r>
            <w:r>
              <w:rPr>
                <w:rStyle w:val="1"/>
                <w:rFonts w:ascii="Times New Roman" w:hAnsi="Times New Roman"/>
                <w:b/>
                <w:bCs/>
                <w:sz w:val="21"/>
                <w:szCs w:val="28"/>
              </w:rPr>
              <w:t>上导学目标</w:t>
            </w:r>
          </w:p>
        </w:tc>
        <w:tc>
          <w:tcPr>
            <w:tcW w:w="4394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b/>
                <w:bCs/>
                <w:sz w:val="21"/>
                <w:szCs w:val="28"/>
              </w:rPr>
            </w:pPr>
            <w:r>
              <w:rPr>
                <w:rStyle w:val="1"/>
                <w:rFonts w:ascii="Times New Roman" w:hAnsi="Times New Roman" w:hint="eastAsia"/>
                <w:b/>
                <w:bCs/>
                <w:sz w:val="21"/>
                <w:szCs w:val="28"/>
              </w:rPr>
              <w:t>网</w:t>
            </w:r>
            <w:r>
              <w:rPr>
                <w:rStyle w:val="1"/>
                <w:rFonts w:ascii="Times New Roman" w:hAnsi="Times New Roman"/>
                <w:b/>
                <w:bCs/>
                <w:sz w:val="21"/>
                <w:szCs w:val="28"/>
              </w:rPr>
              <w:t>上导学主要内容</w:t>
            </w:r>
          </w:p>
        </w:tc>
      </w:tr>
      <w:tr w:rsidR="006E5833">
        <w:trPr>
          <w:trHeight w:val="567"/>
        </w:trPr>
        <w:tc>
          <w:tcPr>
            <w:tcW w:w="709" w:type="dxa"/>
            <w:vMerge w:val="restart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期初</w:t>
            </w: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2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3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4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 w:val="restart"/>
            <w:vAlign w:val="center"/>
          </w:tcPr>
          <w:p w:rsidR="006E5833" w:rsidRDefault="00DB3823">
            <w:pPr>
              <w:pStyle w:val="a8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期中</w:t>
            </w: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5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a9"/>
                <w:rFonts w:ascii="Times New Roman" w:hAnsi="Times New Roman"/>
                <w:b w:val="0"/>
                <w:bCs w:val="0"/>
                <w:sz w:val="21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a9"/>
                <w:rFonts w:ascii="Times New Roman" w:hAnsi="Times New Roman"/>
                <w:b w:val="0"/>
                <w:bCs w:val="0"/>
                <w:sz w:val="21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6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7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8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9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10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11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12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13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ind w:left="1050" w:hangingChars="500" w:hanging="1050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14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jc w:val="center"/>
              <w:rPr>
                <w:rFonts w:ascii="Times New Roman" w:hAnsi="Times New Roman"/>
                <w:sz w:val="21"/>
                <w:szCs w:val="1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jc w:val="center"/>
              <w:rPr>
                <w:rFonts w:ascii="Times New Roman" w:hAnsi="Times New Roman"/>
                <w:sz w:val="21"/>
                <w:szCs w:val="1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 w:val="restart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期末</w:t>
            </w: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15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ind w:firstLineChars="250" w:firstLine="525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ind w:firstLineChars="250" w:firstLine="525"/>
              <w:jc w:val="center"/>
              <w:rPr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16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ind w:firstLineChars="250" w:firstLine="525"/>
              <w:jc w:val="center"/>
              <w:rPr>
                <w:rFonts w:ascii="Times New Roman" w:hAnsi="Times New Roman"/>
                <w:sz w:val="21"/>
                <w:szCs w:val="1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ind w:firstLineChars="250" w:firstLine="525"/>
              <w:jc w:val="center"/>
              <w:rPr>
                <w:rFonts w:ascii="Times New Roman" w:hAnsi="Times New Roman"/>
                <w:sz w:val="21"/>
                <w:szCs w:val="1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17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</w:tr>
      <w:tr w:rsidR="006E5833">
        <w:trPr>
          <w:trHeight w:val="567"/>
        </w:trPr>
        <w:tc>
          <w:tcPr>
            <w:tcW w:w="709" w:type="dxa"/>
            <w:vMerge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6E5833" w:rsidRDefault="00DB382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  <w:r>
              <w:rPr>
                <w:rStyle w:val="1"/>
                <w:rFonts w:ascii="Times New Roman" w:hAnsi="Times New Roman"/>
                <w:sz w:val="21"/>
                <w:szCs w:val="28"/>
              </w:rPr>
              <w:t>18</w:t>
            </w:r>
          </w:p>
        </w:tc>
        <w:tc>
          <w:tcPr>
            <w:tcW w:w="4536" w:type="dxa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6E5833" w:rsidRDefault="006E5833">
            <w:pPr>
              <w:pStyle w:val="a8"/>
              <w:spacing w:before="0" w:beforeAutospacing="0" w:after="0" w:afterAutospacing="0"/>
              <w:jc w:val="center"/>
              <w:rPr>
                <w:rStyle w:val="1"/>
                <w:rFonts w:ascii="Times New Roman" w:hAnsi="Times New Roman"/>
                <w:sz w:val="21"/>
                <w:szCs w:val="28"/>
              </w:rPr>
            </w:pPr>
          </w:p>
        </w:tc>
      </w:tr>
    </w:tbl>
    <w:p w:rsidR="006E5833" w:rsidRDefault="006E5833">
      <w:pPr>
        <w:ind w:left="420" w:hangingChars="200" w:hanging="420"/>
        <w:jc w:val="left"/>
        <w:rPr>
          <w:kern w:val="0"/>
          <w:szCs w:val="21"/>
        </w:rPr>
      </w:pPr>
    </w:p>
    <w:p w:rsidR="006E5833" w:rsidRDefault="00DB3823">
      <w:pPr>
        <w:ind w:left="420" w:hangingChars="200" w:hanging="420"/>
        <w:jc w:val="left"/>
        <w:rPr>
          <w:kern w:val="0"/>
          <w:szCs w:val="21"/>
        </w:rPr>
      </w:pPr>
      <w:r>
        <w:rPr>
          <w:kern w:val="0"/>
          <w:szCs w:val="21"/>
        </w:rPr>
        <w:t>注：</w:t>
      </w:r>
      <w:r>
        <w:rPr>
          <w:kern w:val="0"/>
          <w:szCs w:val="21"/>
        </w:rPr>
        <w:t xml:space="preserve">1. </w:t>
      </w:r>
      <w:r>
        <w:rPr>
          <w:rFonts w:hint="eastAsia"/>
          <w:kern w:val="0"/>
          <w:szCs w:val="21"/>
        </w:rPr>
        <w:t>网</w:t>
      </w:r>
      <w:r>
        <w:rPr>
          <w:kern w:val="0"/>
          <w:szCs w:val="21"/>
        </w:rPr>
        <w:t>上导学次数不少于</w:t>
      </w:r>
      <w:r>
        <w:rPr>
          <w:kern w:val="0"/>
          <w:szCs w:val="21"/>
        </w:rPr>
        <w:t>6</w:t>
      </w:r>
      <w:r>
        <w:rPr>
          <w:kern w:val="0"/>
          <w:szCs w:val="21"/>
        </w:rPr>
        <w:t>次，其中</w:t>
      </w:r>
      <w:r>
        <w:rPr>
          <w:kern w:val="0"/>
          <w:szCs w:val="21"/>
        </w:rPr>
        <w:t>3</w:t>
      </w:r>
      <w:r>
        <w:rPr>
          <w:kern w:val="0"/>
          <w:szCs w:val="21"/>
        </w:rPr>
        <w:t>次为省校责任教师组织的实时讨论，</w:t>
      </w:r>
      <w:r>
        <w:rPr>
          <w:kern w:val="0"/>
          <w:szCs w:val="21"/>
        </w:rPr>
        <w:t>3</w:t>
      </w:r>
      <w:r w:rsidR="00793666">
        <w:rPr>
          <w:kern w:val="0"/>
          <w:szCs w:val="21"/>
        </w:rPr>
        <w:t>次及以上为我校教师组织的网上导学活动</w:t>
      </w:r>
      <w:r>
        <w:rPr>
          <w:kern w:val="0"/>
          <w:szCs w:val="21"/>
        </w:rPr>
        <w:t>；</w:t>
      </w:r>
    </w:p>
    <w:p w:rsidR="006E5833" w:rsidRDefault="00DB3823">
      <w:pPr>
        <w:ind w:firstLineChars="200" w:firstLine="420"/>
        <w:jc w:val="left"/>
        <w:rPr>
          <w:kern w:val="0"/>
          <w:szCs w:val="21"/>
        </w:rPr>
      </w:pPr>
      <w:r>
        <w:rPr>
          <w:kern w:val="0"/>
          <w:szCs w:val="21"/>
        </w:rPr>
        <w:t xml:space="preserve">2. </w:t>
      </w:r>
      <w:r>
        <w:rPr>
          <w:rFonts w:hint="eastAsia"/>
          <w:kern w:val="0"/>
          <w:szCs w:val="21"/>
        </w:rPr>
        <w:t>将</w:t>
      </w:r>
      <w:r>
        <w:rPr>
          <w:kern w:val="0"/>
          <w:szCs w:val="21"/>
        </w:rPr>
        <w:t>导学计划填入相应周次</w:t>
      </w:r>
      <w:r>
        <w:rPr>
          <w:rFonts w:hint="eastAsia"/>
          <w:kern w:val="0"/>
          <w:szCs w:val="21"/>
        </w:rPr>
        <w:t>即可</w:t>
      </w:r>
      <w:r>
        <w:rPr>
          <w:kern w:val="0"/>
          <w:szCs w:val="21"/>
        </w:rPr>
        <w:t>，没有安排的周次可以空缺；</w:t>
      </w:r>
    </w:p>
    <w:p w:rsidR="006E5833" w:rsidRDefault="00DB3823">
      <w:pPr>
        <w:ind w:firstLineChars="200" w:firstLine="42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3.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鼓励</w:t>
      </w:r>
      <w:r>
        <w:rPr>
          <w:kern w:val="0"/>
          <w:szCs w:val="21"/>
        </w:rPr>
        <w:t>与线下面授导学有机结合。</w:t>
      </w:r>
      <w:bookmarkStart w:id="0" w:name="_GoBack"/>
      <w:bookmarkEnd w:id="0"/>
    </w:p>
    <w:sectPr w:rsidR="006E583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823" w:rsidRDefault="00DB3823">
      <w:r>
        <w:separator/>
      </w:r>
    </w:p>
  </w:endnote>
  <w:endnote w:type="continuationSeparator" w:id="0">
    <w:p w:rsidR="00DB3823" w:rsidRDefault="00DB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823" w:rsidRDefault="00DB3823">
      <w:r>
        <w:separator/>
      </w:r>
    </w:p>
  </w:footnote>
  <w:footnote w:type="continuationSeparator" w:id="0">
    <w:p w:rsidR="00DB3823" w:rsidRDefault="00DB3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833" w:rsidRDefault="006E5833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A6"/>
    <w:rsid w:val="00307C46"/>
    <w:rsid w:val="00434A32"/>
    <w:rsid w:val="006E5833"/>
    <w:rsid w:val="00793666"/>
    <w:rsid w:val="007E18B1"/>
    <w:rsid w:val="009327A7"/>
    <w:rsid w:val="00A4371E"/>
    <w:rsid w:val="00BD51DD"/>
    <w:rsid w:val="00BF1504"/>
    <w:rsid w:val="00C06120"/>
    <w:rsid w:val="00CA093B"/>
    <w:rsid w:val="00D75BA6"/>
    <w:rsid w:val="00DB3823"/>
    <w:rsid w:val="00F3013C"/>
    <w:rsid w:val="00F6431C"/>
    <w:rsid w:val="00F9180A"/>
    <w:rsid w:val="00FA09A4"/>
    <w:rsid w:val="7E22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7DC6A7-6238-49DF-A6D1-DD799169A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9">
    <w:name w:val="Strong"/>
    <w:basedOn w:val="a0"/>
    <w:qFormat/>
    <w:rPr>
      <w:b/>
      <w:bCs/>
    </w:rPr>
  </w:style>
  <w:style w:type="character" w:styleId="aa">
    <w:name w:val="annotation reference"/>
    <w:basedOn w:val="a0"/>
    <w:uiPriority w:val="99"/>
    <w:unhideWhenUsed/>
    <w:rPr>
      <w:sz w:val="21"/>
      <w:szCs w:val="21"/>
    </w:r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页眉 Char"/>
    <w:basedOn w:val="a0"/>
    <w:link w:val="a7"/>
    <w:uiPriority w:val="99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Pr>
      <w:sz w:val="18"/>
      <w:szCs w:val="18"/>
    </w:rPr>
  </w:style>
  <w:style w:type="character" w:customStyle="1" w:styleId="1">
    <w:name w:val="标题1"/>
    <w:basedOn w:val="a0"/>
    <w:qFormat/>
  </w:style>
  <w:style w:type="character" w:customStyle="1" w:styleId="Char0">
    <w:name w:val="批注文字 Char"/>
    <w:basedOn w:val="a0"/>
    <w:link w:val="a4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Char">
    <w:name w:val="批注主题 Char"/>
    <w:basedOn w:val="Char0"/>
    <w:link w:val="a3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character" w:customStyle="1" w:styleId="Char1">
    <w:name w:val="批注框文本 Char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开放大学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赵朦</dc:creator>
  <cp:lastModifiedBy>赵朦</cp:lastModifiedBy>
  <cp:revision>8</cp:revision>
  <dcterms:created xsi:type="dcterms:W3CDTF">2017-09-11T02:04:00Z</dcterms:created>
  <dcterms:modified xsi:type="dcterms:W3CDTF">2017-09-23T13:00:00Z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