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5C" w:rsidRPr="0028485C" w:rsidRDefault="0028485C" w:rsidP="0028485C">
      <w:pPr>
        <w:widowControl/>
        <w:overflowPunct w:val="0"/>
        <w:spacing w:line="360" w:lineRule="auto"/>
        <w:ind w:firstLine="482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r w:rsidRPr="0028485C">
        <w:rPr>
          <w:rFonts w:ascii="宋体" w:hAnsiTheme="minorEastAsia" w:cs="宋体" w:hint="eastAsia"/>
          <w:b/>
          <w:bCs/>
          <w:color w:val="000000"/>
          <w:kern w:val="0"/>
          <w:sz w:val="44"/>
          <w:szCs w:val="44"/>
        </w:rPr>
        <w:t>全日制</w:t>
      </w:r>
      <w:r>
        <w:rPr>
          <w:rFonts w:ascii="宋体" w:hAnsiTheme="minorEastAsia" w:cs="宋体" w:hint="eastAsia"/>
          <w:b/>
          <w:bCs/>
          <w:color w:val="000000"/>
          <w:kern w:val="0"/>
          <w:sz w:val="44"/>
          <w:szCs w:val="44"/>
        </w:rPr>
        <w:t>试卷</w:t>
      </w:r>
      <w:r w:rsidRPr="0028485C">
        <w:rPr>
          <w:rFonts w:ascii="宋体" w:hAnsiTheme="minorEastAsia" w:cs="宋体" w:hint="eastAsia"/>
          <w:b/>
          <w:bCs/>
          <w:color w:val="000000"/>
          <w:kern w:val="0"/>
          <w:sz w:val="44"/>
          <w:szCs w:val="44"/>
        </w:rPr>
        <w:t>命题</w:t>
      </w:r>
      <w:r w:rsidRPr="0028485C">
        <w:rPr>
          <w:rFonts w:ascii="宋体" w:hAnsiTheme="minorEastAsia" w:cs="宋体"/>
          <w:b/>
          <w:bCs/>
          <w:color w:val="000000"/>
          <w:kern w:val="0"/>
          <w:sz w:val="44"/>
          <w:szCs w:val="44"/>
        </w:rPr>
        <w:t>要求</w:t>
      </w:r>
    </w:p>
    <w:p w:rsidR="0028485C" w:rsidRPr="0028485C" w:rsidRDefault="0028485C" w:rsidP="0028485C">
      <w:pPr>
        <w:widowControl/>
        <w:overflowPunct w:val="0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hAnsiTheme="minorEastAsia" w:cs="宋体" w:hint="eastAsia"/>
          <w:color w:val="000000"/>
          <w:kern w:val="0"/>
          <w:sz w:val="24"/>
          <w:szCs w:val="24"/>
        </w:rPr>
        <w:t>一、</w:t>
      </w:r>
      <w:r w:rsidRPr="0028485C">
        <w:rPr>
          <w:rFonts w:ascii="宋体" w:hAnsiTheme="minorEastAsia" w:cs="宋体" w:hint="eastAsia"/>
          <w:color w:val="000000"/>
          <w:kern w:val="0"/>
          <w:sz w:val="24"/>
          <w:szCs w:val="24"/>
        </w:rPr>
        <w:t>复习提纲编写要求</w:t>
      </w:r>
    </w:p>
    <w:p w:rsidR="0028485C" w:rsidRPr="0028485C" w:rsidRDefault="0028485C" w:rsidP="0028485C">
      <w:pPr>
        <w:widowControl/>
        <w:overflowPunct w:val="0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8485C">
        <w:rPr>
          <w:rFonts w:ascii="宋体" w:hAnsiTheme="minorEastAsia" w:cs="宋体" w:hint="eastAsia"/>
          <w:color w:val="000000"/>
          <w:kern w:val="0"/>
          <w:sz w:val="24"/>
          <w:szCs w:val="24"/>
        </w:rPr>
        <w:t>1、复习提纲应以课程教学大纲</w:t>
      </w:r>
      <w:r w:rsidR="006A4670">
        <w:rPr>
          <w:rFonts w:ascii="宋体" w:hAnsiTheme="minorEastAsia" w:cs="宋体" w:hint="eastAsia"/>
          <w:color w:val="000000"/>
          <w:kern w:val="0"/>
          <w:sz w:val="24"/>
          <w:szCs w:val="24"/>
        </w:rPr>
        <w:t>和</w:t>
      </w:r>
      <w:r w:rsidR="006A4670">
        <w:rPr>
          <w:rFonts w:ascii="宋体" w:hAnsiTheme="minorEastAsia" w:cs="宋体"/>
          <w:color w:val="000000"/>
          <w:kern w:val="0"/>
          <w:sz w:val="24"/>
          <w:szCs w:val="24"/>
        </w:rPr>
        <w:t>考核大纲</w:t>
      </w:r>
      <w:r w:rsidRPr="0028485C">
        <w:rPr>
          <w:rFonts w:ascii="宋体" w:hAnsiTheme="minorEastAsia" w:cs="宋体" w:hint="eastAsia"/>
          <w:color w:val="000000"/>
          <w:kern w:val="0"/>
          <w:sz w:val="24"/>
          <w:szCs w:val="24"/>
        </w:rPr>
        <w:t>为基础，以教材为依据，以能力培养为核心，明确期末复习的知识范围、深度、结构和要求；</w:t>
      </w:r>
    </w:p>
    <w:p w:rsidR="0028485C" w:rsidRPr="0028485C" w:rsidRDefault="0028485C" w:rsidP="0028485C">
      <w:pPr>
        <w:widowControl/>
        <w:overflowPunct w:val="0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8485C">
        <w:rPr>
          <w:rFonts w:ascii="宋体" w:hAnsiTheme="minorEastAsia" w:cs="宋体" w:hint="eastAsia"/>
          <w:color w:val="000000"/>
          <w:kern w:val="0"/>
          <w:sz w:val="24"/>
          <w:szCs w:val="24"/>
        </w:rPr>
        <w:t>2、复习范围明确，层次分明，尽可能将考核目标分解、细化，便于授课教师掌握课程的复习内容，准确评估学生的学习情况，有针对性地制定课程</w:t>
      </w:r>
      <w:r w:rsidR="006A4670">
        <w:rPr>
          <w:rFonts w:ascii="宋体" w:hAnsiTheme="minorEastAsia" w:cs="宋体" w:hint="eastAsia"/>
          <w:color w:val="000000"/>
          <w:kern w:val="0"/>
          <w:sz w:val="24"/>
          <w:szCs w:val="24"/>
        </w:rPr>
        <w:t>复习练习</w:t>
      </w:r>
      <w:r w:rsidRPr="0028485C">
        <w:rPr>
          <w:rFonts w:ascii="宋体" w:hAnsiTheme="minorEastAsia" w:cs="宋体" w:hint="eastAsia"/>
          <w:color w:val="000000"/>
          <w:kern w:val="0"/>
          <w:sz w:val="24"/>
          <w:szCs w:val="24"/>
        </w:rPr>
        <w:t>。</w:t>
      </w:r>
    </w:p>
    <w:p w:rsidR="0028485C" w:rsidRPr="0028485C" w:rsidRDefault="0028485C" w:rsidP="0028485C">
      <w:pPr>
        <w:widowControl/>
        <w:overflowPunct w:val="0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hAnsiTheme="minorEastAsia" w:cs="宋体" w:hint="eastAsia"/>
          <w:color w:val="000000"/>
          <w:kern w:val="0"/>
          <w:sz w:val="24"/>
          <w:szCs w:val="24"/>
        </w:rPr>
        <w:t>二、</w:t>
      </w:r>
      <w:r w:rsidRPr="0028485C">
        <w:rPr>
          <w:rFonts w:ascii="宋体" w:hAnsiTheme="minorEastAsia" w:cs="宋体" w:hint="eastAsia"/>
          <w:color w:val="000000"/>
          <w:kern w:val="0"/>
          <w:sz w:val="24"/>
          <w:szCs w:val="24"/>
        </w:rPr>
        <w:t>试卷命题要求</w:t>
      </w:r>
    </w:p>
    <w:p w:rsidR="0028485C" w:rsidRPr="0028485C" w:rsidRDefault="0028485C" w:rsidP="0028485C">
      <w:pPr>
        <w:widowControl/>
        <w:overflowPunct w:val="0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8485C">
        <w:rPr>
          <w:rFonts w:ascii="宋体" w:hAnsiTheme="minorEastAsia" w:cs="宋体" w:hint="eastAsia"/>
          <w:color w:val="000000"/>
          <w:kern w:val="0"/>
          <w:sz w:val="24"/>
          <w:szCs w:val="24"/>
        </w:rPr>
        <w:t>1、试卷命题必须以课程期末复习提纲及教材为依据，不得超出相关的范围；</w:t>
      </w:r>
    </w:p>
    <w:p w:rsidR="0028485C" w:rsidRPr="0028485C" w:rsidRDefault="0028485C" w:rsidP="0028485C">
      <w:pPr>
        <w:widowControl/>
        <w:overflowPunct w:val="0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8485C">
        <w:rPr>
          <w:rFonts w:ascii="宋体" w:hAnsiTheme="minorEastAsia" w:cs="宋体" w:hint="eastAsia"/>
          <w:color w:val="000000"/>
          <w:kern w:val="0"/>
          <w:sz w:val="24"/>
          <w:szCs w:val="24"/>
        </w:rPr>
        <w:t>2、试题题型以主教材和教学指导书中出现过的题型为主（若试卷中出现学习过程中没有的题型时，必须在复习提纲中明确相应的练习类型），试题类型宜多样化，一般不得少于四项本课程常见的练习类型；</w:t>
      </w:r>
    </w:p>
    <w:p w:rsidR="0028485C" w:rsidRPr="0028485C" w:rsidRDefault="0028485C" w:rsidP="0028485C">
      <w:pPr>
        <w:widowControl/>
        <w:overflowPunct w:val="0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8485C">
        <w:rPr>
          <w:rFonts w:ascii="宋体" w:hAnsiTheme="minorEastAsia" w:cs="宋体" w:hint="eastAsia"/>
          <w:color w:val="000000"/>
          <w:kern w:val="0"/>
          <w:sz w:val="24"/>
          <w:szCs w:val="24"/>
        </w:rPr>
        <w:t>3、试卷结构合理，难度适中，权重相当，既要体现课程考核内容的广度、深度、难度的要求，又要保证信度和区分度；</w:t>
      </w:r>
    </w:p>
    <w:p w:rsidR="0028485C" w:rsidRDefault="0028485C" w:rsidP="0028485C">
      <w:pPr>
        <w:widowControl/>
        <w:overflowPunct w:val="0"/>
        <w:spacing w:line="360" w:lineRule="auto"/>
        <w:ind w:firstLine="480"/>
        <w:jc w:val="left"/>
        <w:rPr>
          <w:rFonts w:ascii="宋体" w:hAnsiTheme="minorEastAsia" w:cs="宋体"/>
          <w:color w:val="000000"/>
          <w:kern w:val="0"/>
          <w:sz w:val="24"/>
          <w:szCs w:val="24"/>
        </w:rPr>
      </w:pPr>
      <w:r w:rsidRPr="0028485C">
        <w:rPr>
          <w:rFonts w:ascii="宋体" w:hAnsiTheme="minorEastAsia" w:cs="宋体" w:hint="eastAsia"/>
          <w:color w:val="000000"/>
          <w:kern w:val="0"/>
          <w:sz w:val="24"/>
          <w:szCs w:val="24"/>
        </w:rPr>
        <w:t>4、试卷内容准确，条件充分，题意明确，不生歧意。试题答案准确无误，多解题要加以说明，评分标准合理，便于评判时掌握；</w:t>
      </w:r>
    </w:p>
    <w:p w:rsidR="00E92223" w:rsidRPr="00FB020B" w:rsidRDefault="0028485C" w:rsidP="00E92223">
      <w:pPr>
        <w:widowControl/>
        <w:overflowPunct w:val="0"/>
        <w:spacing w:line="360" w:lineRule="auto"/>
        <w:ind w:firstLine="480"/>
        <w:jc w:val="left"/>
        <w:rPr>
          <w:rFonts w:ascii="宋体" w:hAnsiTheme="minorEastAsia" w:cs="宋体"/>
          <w:color w:val="000000"/>
          <w:kern w:val="0"/>
          <w:sz w:val="24"/>
          <w:szCs w:val="24"/>
        </w:rPr>
      </w:pPr>
      <w:r w:rsidRPr="0028485C">
        <w:rPr>
          <w:rFonts w:ascii="宋体" w:hAnsiTheme="minorEastAsia" w:cs="宋体" w:hint="eastAsia"/>
          <w:color w:val="000000"/>
          <w:kern w:val="0"/>
          <w:sz w:val="24"/>
          <w:szCs w:val="24"/>
        </w:rPr>
        <w:t>5、</w:t>
      </w:r>
      <w:r w:rsidR="00E92223" w:rsidRPr="00FB020B">
        <w:rPr>
          <w:rFonts w:ascii="宋体" w:hAnsiTheme="minorEastAsia" w:cs="宋体" w:hint="eastAsia"/>
          <w:color w:val="000000"/>
          <w:kern w:val="0"/>
          <w:sz w:val="24"/>
          <w:szCs w:val="24"/>
        </w:rPr>
        <w:t>试题的题量要适中，</w:t>
      </w:r>
      <w:r w:rsidR="00E92223" w:rsidRPr="00275771">
        <w:rPr>
          <w:rFonts w:ascii="宋体" w:hAnsiTheme="minorEastAsia" w:cs="宋体" w:hint="eastAsia"/>
          <w:color w:val="000000"/>
          <w:kern w:val="0"/>
          <w:sz w:val="24"/>
          <w:szCs w:val="24"/>
        </w:rPr>
        <w:t>两套试卷的重复率不得超过20%，</w:t>
      </w:r>
      <w:r w:rsidR="00E92223" w:rsidRPr="00FB020B">
        <w:rPr>
          <w:rFonts w:ascii="宋体" w:hAnsiTheme="minorEastAsia" w:cs="宋体" w:hint="eastAsia"/>
          <w:color w:val="000000"/>
          <w:kern w:val="0"/>
          <w:sz w:val="24"/>
          <w:szCs w:val="24"/>
        </w:rPr>
        <w:t>以80%以上的学生能够在规定时间内从容完成并有充裕时间再度审查为宜</w:t>
      </w:r>
      <w:r w:rsidR="00E92223">
        <w:rPr>
          <w:rFonts w:ascii="宋体" w:hAnsiTheme="minorEastAsia" w:cs="宋体" w:hint="eastAsia"/>
          <w:color w:val="000000"/>
          <w:kern w:val="0"/>
          <w:sz w:val="24"/>
          <w:szCs w:val="24"/>
        </w:rPr>
        <w:t>；</w:t>
      </w:r>
    </w:p>
    <w:p w:rsidR="00E92223" w:rsidRDefault="00E92223" w:rsidP="00E92223">
      <w:pPr>
        <w:widowControl/>
        <w:overflowPunct w:val="0"/>
        <w:spacing w:line="360" w:lineRule="auto"/>
        <w:ind w:firstLine="480"/>
        <w:jc w:val="left"/>
        <w:rPr>
          <w:rFonts w:ascii="宋体" w:hAnsiTheme="minorEastAsia" w:cs="宋体"/>
          <w:color w:val="000000"/>
          <w:kern w:val="0"/>
          <w:sz w:val="24"/>
          <w:szCs w:val="24"/>
        </w:rPr>
      </w:pPr>
      <w:r>
        <w:rPr>
          <w:rFonts w:ascii="宋体" w:hAnsiTheme="minorEastAsia" w:cs="宋体" w:hint="eastAsia"/>
          <w:color w:val="000000"/>
          <w:kern w:val="0"/>
          <w:sz w:val="24"/>
          <w:szCs w:val="24"/>
        </w:rPr>
        <w:t>6、</w:t>
      </w:r>
      <w:r w:rsidRPr="00275771">
        <w:rPr>
          <w:rFonts w:ascii="宋体" w:hAnsiTheme="minorEastAsia" w:cs="宋体" w:hint="eastAsia"/>
          <w:color w:val="000000"/>
          <w:kern w:val="0"/>
          <w:sz w:val="24"/>
          <w:szCs w:val="24"/>
        </w:rPr>
        <w:t>每份命题应附评分标准一份</w:t>
      </w:r>
      <w:r w:rsidR="00983562">
        <w:rPr>
          <w:rFonts w:ascii="宋体" w:hAnsiTheme="minorEastAsia" w:cs="宋体" w:hint="eastAsia"/>
          <w:color w:val="000000"/>
          <w:kern w:val="0"/>
          <w:sz w:val="24"/>
          <w:szCs w:val="24"/>
        </w:rPr>
        <w:t>（电子</w:t>
      </w:r>
      <w:r w:rsidR="00983562">
        <w:rPr>
          <w:rFonts w:ascii="宋体" w:hAnsiTheme="minorEastAsia" w:cs="宋体"/>
          <w:color w:val="000000"/>
          <w:kern w:val="0"/>
          <w:sz w:val="24"/>
          <w:szCs w:val="24"/>
        </w:rPr>
        <w:t>稿）</w:t>
      </w:r>
      <w:r w:rsidRPr="00275771">
        <w:rPr>
          <w:rFonts w:ascii="宋体" w:hAnsiTheme="minorEastAsia" w:cs="宋体" w:hint="eastAsia"/>
          <w:color w:val="000000"/>
          <w:kern w:val="0"/>
          <w:sz w:val="24"/>
          <w:szCs w:val="24"/>
        </w:rPr>
        <w:t>，答案不必重抄题，只需写出题号及答案内容。</w:t>
      </w:r>
      <w:r w:rsidRPr="000562B5">
        <w:rPr>
          <w:rFonts w:ascii="宋体" w:hAnsiTheme="minorEastAsia" w:cs="宋体" w:hint="eastAsia"/>
          <w:color w:val="000000"/>
          <w:kern w:val="0"/>
          <w:sz w:val="24"/>
          <w:szCs w:val="24"/>
        </w:rPr>
        <w:t>参考答案应具体明确，准确无误，各层次的分值要标明，试题赋分根据试题难度和答题时间进行分配，试题难度较大，需花较长时间解答的，分值应大些</w:t>
      </w:r>
      <w:r>
        <w:rPr>
          <w:rFonts w:ascii="宋体" w:hAnsiTheme="minorEastAsia" w:cs="宋体" w:hint="eastAsia"/>
          <w:color w:val="000000"/>
          <w:kern w:val="0"/>
          <w:sz w:val="24"/>
          <w:szCs w:val="24"/>
        </w:rPr>
        <w:t>；</w:t>
      </w:r>
    </w:p>
    <w:p w:rsidR="00E92223" w:rsidRDefault="00E92223" w:rsidP="00E92223">
      <w:pPr>
        <w:widowControl/>
        <w:overflowPunct w:val="0"/>
        <w:spacing w:line="360" w:lineRule="auto"/>
        <w:ind w:firstLine="480"/>
        <w:jc w:val="left"/>
        <w:rPr>
          <w:rFonts w:ascii="宋体" w:hAnsiTheme="minorEastAsia" w:cs="宋体"/>
          <w:color w:val="000000"/>
          <w:kern w:val="0"/>
          <w:sz w:val="24"/>
          <w:szCs w:val="24"/>
        </w:rPr>
      </w:pPr>
      <w:r>
        <w:rPr>
          <w:rFonts w:ascii="宋体" w:hAnsiTheme="minorEastAsia" w:cs="宋体" w:hint="eastAsia"/>
          <w:color w:val="000000"/>
          <w:kern w:val="0"/>
          <w:sz w:val="24"/>
          <w:szCs w:val="24"/>
        </w:rPr>
        <w:t>7、</w:t>
      </w:r>
      <w:r w:rsidRPr="00FB020B">
        <w:rPr>
          <w:rFonts w:ascii="宋体" w:hAnsiTheme="minorEastAsia" w:cs="宋体" w:hint="eastAsia"/>
          <w:color w:val="000000"/>
          <w:kern w:val="0"/>
          <w:sz w:val="24"/>
          <w:szCs w:val="24"/>
        </w:rPr>
        <w:t>命题结束后,命题教师必须对试题进行试答，并记录答题时间，一般情况下，用于实际考试的时间，为命题教师试答时间的三倍，根据试答试题的情况和答题的实际时间，对试题内容做最后一次调整</w:t>
      </w:r>
      <w:r>
        <w:rPr>
          <w:rFonts w:ascii="宋体" w:hAnsiTheme="minorEastAsia" w:cs="宋体" w:hint="eastAsia"/>
          <w:color w:val="000000"/>
          <w:kern w:val="0"/>
          <w:sz w:val="24"/>
          <w:szCs w:val="24"/>
        </w:rPr>
        <w:t>；</w:t>
      </w:r>
    </w:p>
    <w:p w:rsidR="0028485C" w:rsidRPr="0028485C" w:rsidRDefault="00E92223" w:rsidP="0028485C">
      <w:pPr>
        <w:widowControl/>
        <w:overflowPunct w:val="0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hAnsiTheme="minorEastAsia" w:cs="宋体"/>
          <w:color w:val="000000"/>
          <w:kern w:val="0"/>
          <w:sz w:val="24"/>
          <w:szCs w:val="24"/>
        </w:rPr>
        <w:t>8</w:t>
      </w:r>
      <w:r>
        <w:rPr>
          <w:rFonts w:ascii="宋体" w:hAnsiTheme="minorEastAsia" w:cs="宋体" w:hint="eastAsia"/>
          <w:color w:val="000000"/>
          <w:kern w:val="0"/>
          <w:sz w:val="24"/>
          <w:szCs w:val="24"/>
        </w:rPr>
        <w:t>、</w:t>
      </w:r>
      <w:r w:rsidR="0028485C" w:rsidRPr="0028485C">
        <w:rPr>
          <w:rFonts w:ascii="宋体" w:hAnsiTheme="minorEastAsia" w:cs="宋体" w:hint="eastAsia"/>
          <w:color w:val="000000"/>
          <w:kern w:val="0"/>
          <w:sz w:val="24"/>
          <w:szCs w:val="24"/>
        </w:rPr>
        <w:t>试卷</w:t>
      </w:r>
      <w:r w:rsidR="006A4670">
        <w:rPr>
          <w:rFonts w:ascii="宋体" w:hAnsiTheme="minorEastAsia" w:cs="宋体" w:hint="eastAsia"/>
          <w:color w:val="000000"/>
          <w:kern w:val="0"/>
          <w:sz w:val="24"/>
          <w:szCs w:val="24"/>
        </w:rPr>
        <w:t>的格式</w:t>
      </w:r>
      <w:r w:rsidR="006A4670">
        <w:rPr>
          <w:rFonts w:ascii="宋体" w:hAnsiTheme="minorEastAsia" w:cs="宋体"/>
          <w:color w:val="000000"/>
          <w:kern w:val="0"/>
          <w:sz w:val="24"/>
          <w:szCs w:val="24"/>
        </w:rPr>
        <w:t>和内容的</w:t>
      </w:r>
      <w:r w:rsidR="0028485C" w:rsidRPr="0028485C">
        <w:rPr>
          <w:rFonts w:ascii="宋体" w:hAnsiTheme="minorEastAsia" w:cs="宋体" w:hint="eastAsia"/>
          <w:color w:val="000000"/>
          <w:kern w:val="0"/>
          <w:sz w:val="24"/>
          <w:szCs w:val="24"/>
        </w:rPr>
        <w:t>准确性由命题教师校对、负责，</w:t>
      </w:r>
      <w:r w:rsidR="0028485C">
        <w:rPr>
          <w:rFonts w:ascii="宋体" w:hAnsiTheme="minorEastAsia" w:cs="宋体" w:hint="eastAsia"/>
          <w:color w:val="000000"/>
          <w:kern w:val="0"/>
          <w:sz w:val="24"/>
          <w:szCs w:val="24"/>
        </w:rPr>
        <w:t>学院</w:t>
      </w:r>
      <w:r w:rsidR="0028485C">
        <w:rPr>
          <w:rFonts w:ascii="宋体" w:hAnsiTheme="minorEastAsia" w:cs="宋体"/>
          <w:color w:val="000000"/>
          <w:kern w:val="0"/>
          <w:sz w:val="24"/>
          <w:szCs w:val="24"/>
        </w:rPr>
        <w:t>负责审核，</w:t>
      </w:r>
      <w:r w:rsidR="00C15B1B" w:rsidRPr="00C15B1B">
        <w:rPr>
          <w:rFonts w:ascii="宋体" w:hAnsiTheme="minorEastAsia" w:cs="宋体" w:hint="eastAsia"/>
          <w:color w:val="FF0000"/>
          <w:kern w:val="0"/>
          <w:sz w:val="24"/>
          <w:szCs w:val="24"/>
        </w:rPr>
        <w:t>审核人</w:t>
      </w:r>
      <w:r w:rsidR="00C15B1B" w:rsidRPr="00C15B1B">
        <w:rPr>
          <w:rFonts w:ascii="宋体" w:hAnsiTheme="minorEastAsia" w:cs="宋体"/>
          <w:color w:val="FF0000"/>
          <w:kern w:val="0"/>
          <w:sz w:val="24"/>
          <w:szCs w:val="24"/>
        </w:rPr>
        <w:t>栏目的签名必须是由审核人亲自签名，不得打印</w:t>
      </w:r>
      <w:r w:rsidR="00C15B1B">
        <w:rPr>
          <w:rFonts w:ascii="宋体" w:hAnsiTheme="minorEastAsia" w:cs="宋体"/>
          <w:color w:val="000000"/>
          <w:kern w:val="0"/>
          <w:sz w:val="24"/>
          <w:szCs w:val="24"/>
        </w:rPr>
        <w:t>。</w:t>
      </w:r>
      <w:r w:rsidR="0028485C">
        <w:rPr>
          <w:rFonts w:ascii="宋体" w:hAnsiTheme="minorEastAsia" w:cs="宋体" w:hint="eastAsia"/>
          <w:color w:val="000000"/>
          <w:kern w:val="0"/>
          <w:sz w:val="24"/>
          <w:szCs w:val="24"/>
        </w:rPr>
        <w:t>教务处不再另行组织校</w:t>
      </w:r>
      <w:r w:rsidR="0028485C">
        <w:rPr>
          <w:rFonts w:ascii="宋体" w:hAnsiTheme="minorEastAsia" w:cs="宋体" w:hint="eastAsia"/>
          <w:color w:val="000000"/>
          <w:kern w:val="0"/>
          <w:sz w:val="24"/>
          <w:szCs w:val="24"/>
        </w:rPr>
        <w:lastRenderedPageBreak/>
        <w:t>对工作</w:t>
      </w:r>
      <w:r w:rsidR="0028485C" w:rsidRPr="0028485C">
        <w:rPr>
          <w:rFonts w:ascii="宋体" w:hAnsiTheme="minorEastAsia" w:cs="宋体" w:hint="eastAsia"/>
          <w:color w:val="000000"/>
          <w:kern w:val="0"/>
          <w:sz w:val="24"/>
          <w:szCs w:val="24"/>
        </w:rPr>
        <w:t>，请命题教师交卷前务必认真核对，确保并负责试卷的正确性，一旦提交，不再更换试题；</w:t>
      </w:r>
    </w:p>
    <w:p w:rsidR="006A4670" w:rsidRDefault="00E92223" w:rsidP="00275771">
      <w:pPr>
        <w:widowControl/>
        <w:overflowPunct w:val="0"/>
        <w:spacing w:line="360" w:lineRule="auto"/>
        <w:ind w:firstLine="480"/>
        <w:jc w:val="left"/>
        <w:rPr>
          <w:rFonts w:ascii="宋体" w:hAnsiTheme="minorEastAsia" w:cs="宋体"/>
          <w:color w:val="000000"/>
          <w:kern w:val="0"/>
          <w:sz w:val="24"/>
          <w:szCs w:val="24"/>
        </w:rPr>
      </w:pPr>
      <w:r>
        <w:rPr>
          <w:rFonts w:ascii="宋体" w:hAnsiTheme="minorEastAsia" w:cs="宋体"/>
          <w:color w:val="000000"/>
          <w:kern w:val="0"/>
          <w:sz w:val="24"/>
          <w:szCs w:val="24"/>
        </w:rPr>
        <w:t>9</w:t>
      </w:r>
      <w:r w:rsidR="00616A0E" w:rsidRPr="0028485C">
        <w:rPr>
          <w:rFonts w:ascii="宋体" w:hAnsiTheme="minorEastAsia" w:cs="宋体" w:hint="eastAsia"/>
          <w:color w:val="000000"/>
          <w:kern w:val="0"/>
          <w:sz w:val="24"/>
          <w:szCs w:val="24"/>
        </w:rPr>
        <w:t>、</w:t>
      </w:r>
      <w:r w:rsidR="006A4670">
        <w:rPr>
          <w:rFonts w:ascii="宋体" w:hAnsiTheme="minorEastAsia" w:cs="宋体" w:hint="eastAsia"/>
          <w:color w:val="000000"/>
          <w:kern w:val="0"/>
          <w:sz w:val="24"/>
          <w:szCs w:val="24"/>
        </w:rPr>
        <w:t>请</w:t>
      </w:r>
      <w:r w:rsidR="006A4670">
        <w:rPr>
          <w:rFonts w:ascii="宋体" w:hAnsiTheme="minorEastAsia" w:cs="宋体"/>
          <w:color w:val="000000"/>
          <w:kern w:val="0"/>
          <w:sz w:val="24"/>
          <w:szCs w:val="24"/>
        </w:rPr>
        <w:t>严格按</w:t>
      </w:r>
      <w:r w:rsidR="006A4670">
        <w:rPr>
          <w:rFonts w:ascii="宋体" w:hAnsiTheme="minorEastAsia" w:cs="宋体" w:hint="eastAsia"/>
          <w:color w:val="000000"/>
          <w:kern w:val="0"/>
          <w:sz w:val="24"/>
          <w:szCs w:val="24"/>
        </w:rPr>
        <w:t>教务</w:t>
      </w:r>
      <w:r w:rsidR="006A4670">
        <w:rPr>
          <w:rFonts w:ascii="宋体" w:hAnsiTheme="minorEastAsia" w:cs="宋体"/>
          <w:color w:val="000000"/>
          <w:kern w:val="0"/>
          <w:sz w:val="24"/>
          <w:szCs w:val="24"/>
        </w:rPr>
        <w:t>处提供的</w:t>
      </w:r>
      <w:r w:rsidR="00616A0E" w:rsidRPr="0028485C">
        <w:rPr>
          <w:rFonts w:ascii="宋体" w:hAnsiTheme="minorEastAsia" w:cs="宋体" w:hint="eastAsia"/>
          <w:color w:val="000000"/>
          <w:kern w:val="0"/>
          <w:sz w:val="24"/>
          <w:szCs w:val="24"/>
        </w:rPr>
        <w:t>试卷</w:t>
      </w:r>
      <w:r w:rsidR="00616A0E">
        <w:rPr>
          <w:rFonts w:ascii="宋体" w:hAnsiTheme="minorEastAsia" w:cs="宋体" w:hint="eastAsia"/>
          <w:color w:val="000000"/>
          <w:kern w:val="0"/>
          <w:sz w:val="24"/>
          <w:szCs w:val="24"/>
        </w:rPr>
        <w:t>和</w:t>
      </w:r>
      <w:r w:rsidR="00616A0E">
        <w:rPr>
          <w:rFonts w:ascii="宋体" w:hAnsiTheme="minorEastAsia" w:cs="宋体"/>
          <w:color w:val="000000"/>
          <w:kern w:val="0"/>
          <w:sz w:val="24"/>
          <w:szCs w:val="24"/>
        </w:rPr>
        <w:t>答案</w:t>
      </w:r>
      <w:r w:rsidR="00616A0E" w:rsidRPr="0028485C">
        <w:rPr>
          <w:rFonts w:ascii="宋体" w:hAnsiTheme="minorEastAsia" w:cs="宋体" w:hint="eastAsia"/>
          <w:color w:val="000000"/>
          <w:kern w:val="0"/>
          <w:sz w:val="24"/>
          <w:szCs w:val="24"/>
        </w:rPr>
        <w:t>的模板</w:t>
      </w:r>
      <w:r w:rsidR="006A4670">
        <w:rPr>
          <w:rFonts w:ascii="宋体" w:hAnsiTheme="minorEastAsia" w:cs="宋体" w:hint="eastAsia"/>
          <w:color w:val="000000"/>
          <w:kern w:val="0"/>
          <w:sz w:val="24"/>
          <w:szCs w:val="24"/>
        </w:rPr>
        <w:t>进行</w:t>
      </w:r>
      <w:r w:rsidR="006A4670">
        <w:rPr>
          <w:rFonts w:ascii="宋体" w:hAnsiTheme="minorEastAsia" w:cs="宋体"/>
          <w:color w:val="000000"/>
          <w:kern w:val="0"/>
          <w:sz w:val="24"/>
          <w:szCs w:val="24"/>
        </w:rPr>
        <w:t>命题。</w:t>
      </w:r>
      <w:r w:rsidR="00616A0E" w:rsidRPr="0028485C">
        <w:rPr>
          <w:rFonts w:ascii="宋体" w:hAnsiTheme="minorEastAsia" w:cs="宋体" w:hint="eastAsia"/>
          <w:color w:val="000000"/>
          <w:kern w:val="0"/>
          <w:sz w:val="24"/>
          <w:szCs w:val="24"/>
        </w:rPr>
        <w:t>请</w:t>
      </w:r>
      <w:r w:rsidR="00616A0E">
        <w:rPr>
          <w:rFonts w:ascii="宋体" w:hAnsiTheme="minorEastAsia" w:cs="宋体" w:hint="eastAsia"/>
          <w:color w:val="000000"/>
          <w:kern w:val="0"/>
          <w:sz w:val="24"/>
          <w:szCs w:val="24"/>
        </w:rPr>
        <w:t>详见附件四</w:t>
      </w:r>
      <w:r w:rsidR="00616A0E">
        <w:rPr>
          <w:rFonts w:ascii="宋体" w:hAnsiTheme="minorEastAsia" w:cs="宋体"/>
          <w:color w:val="000000"/>
          <w:kern w:val="0"/>
          <w:sz w:val="24"/>
          <w:szCs w:val="24"/>
        </w:rPr>
        <w:t>和附件五</w:t>
      </w:r>
      <w:r w:rsidR="00616A0E" w:rsidRPr="0028485C">
        <w:rPr>
          <w:rFonts w:ascii="宋体" w:hAnsiTheme="minorEastAsia" w:cs="宋体" w:hint="eastAsia"/>
          <w:color w:val="000000"/>
          <w:kern w:val="0"/>
          <w:sz w:val="24"/>
          <w:szCs w:val="24"/>
        </w:rPr>
        <w:t>。</w:t>
      </w:r>
    </w:p>
    <w:p w:rsidR="006A4670" w:rsidRDefault="006A4670" w:rsidP="00FD3D39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试卷模板见</w:t>
      </w:r>
      <w:r w:rsidRPr="00FD3D39">
        <w:rPr>
          <w:rFonts w:hint="eastAsia"/>
          <w:sz w:val="24"/>
        </w:rPr>
        <w:t>“期末</w:t>
      </w:r>
      <w:r w:rsidRPr="00FD3D39">
        <w:rPr>
          <w:sz w:val="24"/>
        </w:rPr>
        <w:t>出</w:t>
      </w:r>
      <w:r w:rsidRPr="00FD3D39">
        <w:rPr>
          <w:rFonts w:hint="eastAsia"/>
          <w:sz w:val="24"/>
        </w:rPr>
        <w:t>卷</w:t>
      </w:r>
      <w:r w:rsidRPr="00FD3D39">
        <w:rPr>
          <w:sz w:val="24"/>
        </w:rPr>
        <w:t>通知</w:t>
      </w:r>
      <w:r w:rsidRPr="00FD3D39">
        <w:rPr>
          <w:sz w:val="24"/>
        </w:rPr>
        <w:t>”</w:t>
      </w:r>
      <w:r>
        <w:rPr>
          <w:rFonts w:hint="eastAsia"/>
          <w:sz w:val="24"/>
        </w:rPr>
        <w:t>附件五。试卷为</w:t>
      </w:r>
      <w:r>
        <w:rPr>
          <w:rFonts w:hint="eastAsia"/>
          <w:sz w:val="24"/>
        </w:rPr>
        <w:t>8k</w:t>
      </w:r>
      <w:r>
        <w:rPr>
          <w:rFonts w:hint="eastAsia"/>
          <w:sz w:val="24"/>
        </w:rPr>
        <w:t>纸，内容用五号宋体</w:t>
      </w:r>
      <w:r w:rsidR="00FC54EF" w:rsidRPr="00FD3D39">
        <w:rPr>
          <w:rFonts w:hint="eastAsia"/>
          <w:sz w:val="24"/>
        </w:rPr>
        <w:t>（</w:t>
      </w:r>
      <w:r w:rsidR="00FC54EF" w:rsidRPr="00FD3D39">
        <w:rPr>
          <w:sz w:val="24"/>
        </w:rPr>
        <w:t>英语</w:t>
      </w:r>
      <w:r w:rsidR="00FC54EF" w:rsidRPr="00FD3D39">
        <w:rPr>
          <w:rFonts w:hint="eastAsia"/>
          <w:sz w:val="24"/>
        </w:rPr>
        <w:t>试卷</w:t>
      </w:r>
      <w:r w:rsidR="00FC54EF" w:rsidRPr="00FD3D39">
        <w:rPr>
          <w:sz w:val="24"/>
        </w:rPr>
        <w:t>中的英</w:t>
      </w:r>
      <w:r w:rsidR="00FC54EF" w:rsidRPr="00FD3D39">
        <w:rPr>
          <w:rFonts w:hint="eastAsia"/>
          <w:sz w:val="24"/>
        </w:rPr>
        <w:t>文</w:t>
      </w:r>
      <w:r w:rsidR="00FC54EF" w:rsidRPr="00FD3D39">
        <w:rPr>
          <w:sz w:val="24"/>
        </w:rPr>
        <w:t>使用</w:t>
      </w:r>
      <w:r w:rsidR="00FC54EF" w:rsidRPr="00FD3D39">
        <w:rPr>
          <w:sz w:val="24"/>
        </w:rPr>
        <w:t>times new roman</w:t>
      </w:r>
      <w:r w:rsidR="00FC54EF" w:rsidRPr="00FD3D39">
        <w:rPr>
          <w:sz w:val="24"/>
        </w:rPr>
        <w:t>字体</w:t>
      </w:r>
      <w:r w:rsidR="00FC54EF" w:rsidRPr="00FD3D39">
        <w:rPr>
          <w:rFonts w:hint="eastAsia"/>
          <w:sz w:val="24"/>
        </w:rPr>
        <w:t>）</w:t>
      </w:r>
      <w:r w:rsidRPr="00FD3D39">
        <w:rPr>
          <w:rFonts w:hint="eastAsia"/>
          <w:sz w:val="24"/>
        </w:rPr>
        <w:t>、单倍行距，试卷页数建议不超过</w:t>
      </w:r>
      <w:r w:rsidRPr="00FD3D39">
        <w:rPr>
          <w:rFonts w:hint="eastAsia"/>
          <w:sz w:val="24"/>
        </w:rPr>
        <w:t>8</w:t>
      </w:r>
      <w:r w:rsidRPr="00FD3D39">
        <w:rPr>
          <w:rFonts w:hint="eastAsia"/>
          <w:sz w:val="24"/>
        </w:rPr>
        <w:t>页。注明</w:t>
      </w:r>
      <w:r>
        <w:rPr>
          <w:rFonts w:hint="eastAsia"/>
          <w:sz w:val="24"/>
        </w:rPr>
        <w:t>开卷、闭卷。</w:t>
      </w:r>
      <w:bookmarkStart w:id="0" w:name="_GoBack"/>
      <w:bookmarkEnd w:id="0"/>
    </w:p>
    <w:p w:rsidR="006A4670" w:rsidRDefault="006A4670" w:rsidP="006A4670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试卷答案模板见</w:t>
      </w:r>
      <w:r>
        <w:rPr>
          <w:rFonts w:ascii="宋体" w:hAnsiTheme="minorEastAsia" w:cs="宋体" w:hint="eastAsia"/>
          <w:color w:val="000000"/>
          <w:kern w:val="0"/>
          <w:sz w:val="24"/>
          <w:szCs w:val="24"/>
        </w:rPr>
        <w:t>“期末</w:t>
      </w:r>
      <w:r>
        <w:rPr>
          <w:rFonts w:ascii="宋体" w:hAnsiTheme="minorEastAsia" w:cs="宋体"/>
          <w:color w:val="000000"/>
          <w:kern w:val="0"/>
          <w:sz w:val="24"/>
          <w:szCs w:val="24"/>
        </w:rPr>
        <w:t>出</w:t>
      </w:r>
      <w:r>
        <w:rPr>
          <w:rFonts w:ascii="宋体" w:hAnsiTheme="minorEastAsia" w:cs="宋体" w:hint="eastAsia"/>
          <w:color w:val="000000"/>
          <w:kern w:val="0"/>
          <w:sz w:val="24"/>
          <w:szCs w:val="24"/>
        </w:rPr>
        <w:t>卷</w:t>
      </w:r>
      <w:r>
        <w:rPr>
          <w:rFonts w:ascii="宋体" w:hAnsiTheme="minorEastAsia" w:cs="宋体"/>
          <w:color w:val="000000"/>
          <w:kern w:val="0"/>
          <w:sz w:val="24"/>
          <w:szCs w:val="24"/>
        </w:rPr>
        <w:t>通知”</w:t>
      </w:r>
      <w:r>
        <w:rPr>
          <w:rFonts w:hint="eastAsia"/>
          <w:sz w:val="24"/>
        </w:rPr>
        <w:t>附件四。答案为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纸，内容用五号宋体</w:t>
      </w:r>
      <w:r w:rsidR="00FC54EF" w:rsidRPr="00FC54EF">
        <w:rPr>
          <w:rFonts w:ascii="宋体" w:hAnsiTheme="minorEastAsia" w:cs="宋体" w:hint="eastAsia"/>
          <w:color w:val="000000"/>
          <w:kern w:val="0"/>
          <w:sz w:val="24"/>
          <w:szCs w:val="24"/>
        </w:rPr>
        <w:t>（</w:t>
      </w:r>
      <w:r w:rsidR="00FC54EF" w:rsidRPr="00FC54EF">
        <w:rPr>
          <w:rFonts w:ascii="宋体" w:hAnsiTheme="minorEastAsia" w:cs="宋体"/>
          <w:color w:val="000000"/>
          <w:kern w:val="0"/>
          <w:sz w:val="24"/>
          <w:szCs w:val="24"/>
        </w:rPr>
        <w:t>英语</w:t>
      </w:r>
      <w:r w:rsidR="00FC54EF">
        <w:rPr>
          <w:rFonts w:ascii="宋体" w:hAnsiTheme="minorEastAsia" w:cs="宋体" w:hint="eastAsia"/>
          <w:color w:val="000000"/>
          <w:kern w:val="0"/>
          <w:sz w:val="24"/>
          <w:szCs w:val="24"/>
        </w:rPr>
        <w:t>试卷答案</w:t>
      </w:r>
      <w:r w:rsidR="00FC54EF">
        <w:rPr>
          <w:rFonts w:ascii="宋体" w:hAnsiTheme="minorEastAsia" w:cs="宋体"/>
          <w:color w:val="000000"/>
          <w:kern w:val="0"/>
          <w:sz w:val="24"/>
          <w:szCs w:val="24"/>
        </w:rPr>
        <w:t>中的英</w:t>
      </w:r>
      <w:r w:rsidR="00FC54EF">
        <w:rPr>
          <w:rFonts w:ascii="宋体" w:hAnsiTheme="minorEastAsia" w:cs="宋体" w:hint="eastAsia"/>
          <w:color w:val="000000"/>
          <w:kern w:val="0"/>
          <w:sz w:val="24"/>
          <w:szCs w:val="24"/>
        </w:rPr>
        <w:t>文</w:t>
      </w:r>
      <w:r w:rsidR="00FC54EF" w:rsidRPr="00FC54EF">
        <w:rPr>
          <w:rFonts w:ascii="宋体" w:hAnsiTheme="minorEastAsia" w:cs="宋体"/>
          <w:color w:val="000000"/>
          <w:kern w:val="0"/>
          <w:sz w:val="24"/>
          <w:szCs w:val="24"/>
        </w:rPr>
        <w:t>使用times new roman字体</w:t>
      </w:r>
      <w:r w:rsidR="00FC54EF" w:rsidRPr="00FC54EF">
        <w:rPr>
          <w:rFonts w:ascii="宋体" w:hAnsiTheme="minorEastAsia" w:cs="宋体" w:hint="eastAsia"/>
          <w:color w:val="000000"/>
          <w:kern w:val="0"/>
          <w:sz w:val="24"/>
          <w:szCs w:val="24"/>
        </w:rPr>
        <w:t>）</w:t>
      </w:r>
      <w:r>
        <w:rPr>
          <w:rFonts w:hint="eastAsia"/>
          <w:sz w:val="24"/>
        </w:rPr>
        <w:t>、单倍行距。</w:t>
      </w:r>
    </w:p>
    <w:p w:rsidR="00DD1854" w:rsidRDefault="00DD1854" w:rsidP="00275771">
      <w:pPr>
        <w:widowControl/>
        <w:overflowPunct w:val="0"/>
        <w:spacing w:line="360" w:lineRule="auto"/>
        <w:ind w:firstLine="480"/>
        <w:jc w:val="left"/>
        <w:rPr>
          <w:rFonts w:ascii="宋体" w:hAnsiTheme="minorEastAsia" w:cs="宋体"/>
          <w:color w:val="000000"/>
          <w:kern w:val="0"/>
          <w:sz w:val="24"/>
          <w:szCs w:val="24"/>
        </w:rPr>
      </w:pPr>
    </w:p>
    <w:p w:rsidR="006744E2" w:rsidRPr="00DD1854" w:rsidRDefault="00E92223" w:rsidP="00275771">
      <w:pPr>
        <w:widowControl/>
        <w:overflowPunct w:val="0"/>
        <w:spacing w:line="360" w:lineRule="auto"/>
        <w:ind w:firstLine="480"/>
        <w:jc w:val="left"/>
        <w:rPr>
          <w:rFonts w:ascii="宋体" w:hAnsiTheme="minorEastAsia" w:cs="宋体"/>
          <w:color w:val="FF0000"/>
          <w:kern w:val="0"/>
          <w:sz w:val="24"/>
          <w:szCs w:val="24"/>
        </w:rPr>
      </w:pPr>
      <w:r w:rsidRPr="00DD1854">
        <w:rPr>
          <w:rFonts w:ascii="宋体" w:hAnsiTheme="minorEastAsia" w:cs="宋体" w:hint="eastAsia"/>
          <w:color w:val="FF0000"/>
          <w:kern w:val="0"/>
          <w:sz w:val="24"/>
          <w:szCs w:val="24"/>
        </w:rPr>
        <w:t>特别</w:t>
      </w:r>
      <w:r w:rsidRPr="00DD1854">
        <w:rPr>
          <w:rFonts w:ascii="宋体" w:hAnsiTheme="minorEastAsia" w:cs="宋体"/>
          <w:color w:val="FF0000"/>
          <w:kern w:val="0"/>
          <w:sz w:val="24"/>
          <w:szCs w:val="24"/>
        </w:rPr>
        <w:t>提醒：</w:t>
      </w:r>
      <w:r w:rsidR="00DD1854" w:rsidRPr="00DD1854">
        <w:rPr>
          <w:rFonts w:ascii="宋体" w:hAnsiTheme="minorEastAsia" w:cs="宋体" w:hint="eastAsia"/>
          <w:color w:val="FF0000"/>
          <w:kern w:val="0"/>
          <w:sz w:val="24"/>
          <w:szCs w:val="24"/>
        </w:rPr>
        <w:t>涉及有</w:t>
      </w:r>
      <w:r w:rsidR="00DD1854" w:rsidRPr="00DD1854">
        <w:rPr>
          <w:rFonts w:ascii="宋体" w:hAnsiTheme="minorEastAsia" w:cs="宋体"/>
          <w:color w:val="FF0000"/>
          <w:kern w:val="0"/>
          <w:sz w:val="24"/>
          <w:szCs w:val="24"/>
        </w:rPr>
        <w:t>答题卷的试卷，所有试题必须完整呈现在</w:t>
      </w:r>
      <w:r w:rsidR="00DD1854" w:rsidRPr="00DD1854">
        <w:rPr>
          <w:rFonts w:ascii="宋体" w:hAnsiTheme="minorEastAsia" w:cs="宋体" w:hint="eastAsia"/>
          <w:color w:val="FF0000"/>
          <w:kern w:val="0"/>
          <w:sz w:val="24"/>
          <w:szCs w:val="24"/>
        </w:rPr>
        <w:t>题</w:t>
      </w:r>
      <w:r w:rsidR="00DD1854" w:rsidRPr="00DD1854">
        <w:rPr>
          <w:rFonts w:ascii="宋体" w:hAnsiTheme="minorEastAsia" w:cs="宋体"/>
          <w:color w:val="FF0000"/>
          <w:kern w:val="0"/>
          <w:sz w:val="24"/>
          <w:szCs w:val="24"/>
        </w:rPr>
        <w:t>卷上。</w:t>
      </w:r>
      <w:r w:rsidR="006744E2" w:rsidRPr="00DD1854">
        <w:rPr>
          <w:rFonts w:ascii="宋体" w:hAnsiTheme="minorEastAsia" w:cs="宋体" w:hint="eastAsia"/>
          <w:color w:val="FF0000"/>
          <w:kern w:val="0"/>
          <w:sz w:val="24"/>
          <w:szCs w:val="24"/>
        </w:rPr>
        <w:t>有</w:t>
      </w:r>
      <w:r w:rsidR="006744E2" w:rsidRPr="00DD1854">
        <w:rPr>
          <w:rFonts w:ascii="宋体" w:hAnsiTheme="minorEastAsia" w:cs="宋体"/>
          <w:color w:val="FF0000"/>
          <w:kern w:val="0"/>
          <w:sz w:val="24"/>
          <w:szCs w:val="24"/>
        </w:rPr>
        <w:t>答题卷的试卷在</w:t>
      </w:r>
      <w:r w:rsidR="006744E2" w:rsidRPr="00DD1854">
        <w:rPr>
          <w:rFonts w:ascii="宋体" w:hAnsiTheme="minorEastAsia" w:cs="宋体" w:hint="eastAsia"/>
          <w:color w:val="FF0000"/>
          <w:kern w:val="0"/>
          <w:sz w:val="24"/>
          <w:szCs w:val="24"/>
        </w:rPr>
        <w:t>试卷</w:t>
      </w:r>
      <w:r w:rsidR="00DF15CC" w:rsidRPr="00DD1854">
        <w:rPr>
          <w:rFonts w:ascii="宋体" w:hAnsiTheme="minorEastAsia" w:cs="宋体" w:hint="eastAsia"/>
          <w:color w:val="FF0000"/>
          <w:kern w:val="0"/>
          <w:sz w:val="24"/>
          <w:szCs w:val="24"/>
        </w:rPr>
        <w:t>指定位置</w:t>
      </w:r>
      <w:r w:rsidR="006744E2" w:rsidRPr="00DD1854">
        <w:rPr>
          <w:rFonts w:ascii="宋体" w:hAnsiTheme="minorEastAsia" w:cs="宋体" w:hint="eastAsia"/>
          <w:color w:val="FF0000"/>
          <w:kern w:val="0"/>
          <w:sz w:val="24"/>
          <w:szCs w:val="24"/>
        </w:rPr>
        <w:t>作</w:t>
      </w:r>
      <w:r w:rsidR="00DF15CC" w:rsidRPr="00DD1854">
        <w:rPr>
          <w:rFonts w:ascii="宋体" w:hAnsiTheme="minorEastAsia" w:cs="宋体" w:hint="eastAsia"/>
          <w:color w:val="FF0000"/>
          <w:kern w:val="0"/>
          <w:sz w:val="24"/>
          <w:szCs w:val="24"/>
        </w:rPr>
        <w:t>特别</w:t>
      </w:r>
      <w:r w:rsidR="00DF15CC" w:rsidRPr="00DD1854">
        <w:rPr>
          <w:rFonts w:ascii="宋体" w:hAnsiTheme="minorEastAsia" w:cs="宋体"/>
          <w:color w:val="FF0000"/>
          <w:kern w:val="0"/>
          <w:sz w:val="24"/>
          <w:szCs w:val="24"/>
        </w:rPr>
        <w:t>提示</w:t>
      </w:r>
      <w:r w:rsidR="006744E2" w:rsidRPr="00DD1854">
        <w:rPr>
          <w:rFonts w:ascii="宋体" w:hAnsiTheme="minorEastAsia" w:cs="宋体" w:hint="eastAsia"/>
          <w:color w:val="FF0000"/>
          <w:kern w:val="0"/>
          <w:sz w:val="24"/>
          <w:szCs w:val="24"/>
        </w:rPr>
        <w:t>，</w:t>
      </w:r>
      <w:r w:rsidR="006744E2" w:rsidRPr="00DD1854">
        <w:rPr>
          <w:rFonts w:ascii="宋体" w:hAnsiTheme="minorEastAsia" w:cs="宋体"/>
          <w:color w:val="FF0000"/>
          <w:kern w:val="0"/>
          <w:sz w:val="24"/>
          <w:szCs w:val="24"/>
        </w:rPr>
        <w:t>如下图所示：</w:t>
      </w:r>
    </w:p>
    <w:p w:rsidR="00DD1854" w:rsidRPr="00DD1854" w:rsidRDefault="00DD1854" w:rsidP="00275771">
      <w:pPr>
        <w:widowControl/>
        <w:overflowPunct w:val="0"/>
        <w:spacing w:line="360" w:lineRule="auto"/>
        <w:ind w:firstLine="480"/>
        <w:jc w:val="left"/>
        <w:rPr>
          <w:rFonts w:ascii="宋体" w:hAnsiTheme="minorEastAsia" w:cs="宋体"/>
          <w:color w:val="000000"/>
          <w:kern w:val="0"/>
          <w:sz w:val="24"/>
          <w:szCs w:val="24"/>
        </w:rPr>
      </w:pPr>
    </w:p>
    <w:p w:rsidR="00DF15CC" w:rsidRPr="00DF15CC" w:rsidRDefault="00DF15CC" w:rsidP="00DF15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15C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48350" cy="4019550"/>
            <wp:effectExtent l="0" t="0" r="0" b="0"/>
            <wp:docPr id="3" name="图片 3" descr="C:\Users\cy\AppData\Roaming\Tencent\Users\724002947\QQ\WinTemp\RichOle\F)%UVYD3H6OB{H1KS_U_`}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y\AppData\Roaming\Tencent\Users\724002947\QQ\WinTemp\RichOle\F)%UVYD3H6OB{H1KS_U_`}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E2" w:rsidRPr="006744E2" w:rsidRDefault="006744E2" w:rsidP="000562B5">
      <w:pPr>
        <w:widowControl/>
        <w:overflowPunct w:val="0"/>
        <w:spacing w:line="360" w:lineRule="auto"/>
        <w:ind w:firstLine="480"/>
        <w:jc w:val="left"/>
        <w:rPr>
          <w:rFonts w:ascii="宋体" w:hAnsiTheme="minorEastAsia" w:cs="宋体"/>
          <w:color w:val="000000"/>
          <w:kern w:val="0"/>
          <w:sz w:val="24"/>
          <w:szCs w:val="24"/>
        </w:rPr>
      </w:pPr>
    </w:p>
    <w:sectPr w:rsidR="006744E2" w:rsidRPr="00674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5C"/>
    <w:rsid w:val="000562B5"/>
    <w:rsid w:val="00275771"/>
    <w:rsid w:val="0028485C"/>
    <w:rsid w:val="00396C8A"/>
    <w:rsid w:val="00616A0E"/>
    <w:rsid w:val="006744E2"/>
    <w:rsid w:val="006A4670"/>
    <w:rsid w:val="00983562"/>
    <w:rsid w:val="00A30025"/>
    <w:rsid w:val="00C15B1B"/>
    <w:rsid w:val="00DD1854"/>
    <w:rsid w:val="00DF15CC"/>
    <w:rsid w:val="00E92223"/>
    <w:rsid w:val="00FB020B"/>
    <w:rsid w:val="00FC54EF"/>
    <w:rsid w:val="00F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9BB8A-9AB7-43A1-B489-A23D0F7F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FB02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472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45999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7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63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8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66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63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049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65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71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716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47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39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15026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9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37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20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99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864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554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254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71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2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2764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6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8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15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34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93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8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84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79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223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039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916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陈悦</dc:creator>
  <cp:keywords/>
  <dc:description/>
  <cp:lastModifiedBy>陈悦</cp:lastModifiedBy>
  <cp:revision>14</cp:revision>
  <dcterms:created xsi:type="dcterms:W3CDTF">2018-03-14T01:58:00Z</dcterms:created>
  <dcterms:modified xsi:type="dcterms:W3CDTF">2018-05-14T05:44:00Z</dcterms:modified>
</cp:coreProperties>
</file>