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E8" w:rsidRPr="007A7395" w:rsidRDefault="007A7395" w:rsidP="007A7395">
      <w:pPr>
        <w:spacing w:line="360" w:lineRule="auto"/>
        <w:ind w:firstLineChars="200" w:firstLine="643"/>
        <w:jc w:val="center"/>
        <w:rPr>
          <w:b/>
          <w:sz w:val="32"/>
          <w:szCs w:val="32"/>
        </w:rPr>
      </w:pPr>
      <w:r w:rsidRPr="007A7395">
        <w:rPr>
          <w:rFonts w:hint="eastAsia"/>
          <w:b/>
          <w:sz w:val="32"/>
          <w:szCs w:val="32"/>
        </w:rPr>
        <w:t>2020</w:t>
      </w:r>
      <w:r w:rsidRPr="007A7395">
        <w:rPr>
          <w:rFonts w:hint="eastAsia"/>
          <w:b/>
          <w:sz w:val="32"/>
          <w:szCs w:val="32"/>
        </w:rPr>
        <w:t>年</w:t>
      </w:r>
      <w:r w:rsidRPr="007A7395">
        <w:rPr>
          <w:rFonts w:hint="eastAsia"/>
          <w:b/>
          <w:sz w:val="32"/>
          <w:szCs w:val="32"/>
        </w:rPr>
        <w:t>12</w:t>
      </w:r>
      <w:r w:rsidRPr="007A7395">
        <w:rPr>
          <w:rFonts w:hint="eastAsia"/>
          <w:b/>
          <w:sz w:val="32"/>
          <w:szCs w:val="32"/>
        </w:rPr>
        <w:t>月</w:t>
      </w:r>
      <w:r w:rsidRPr="007A7395">
        <w:rPr>
          <w:b/>
          <w:sz w:val="32"/>
          <w:szCs w:val="32"/>
        </w:rPr>
        <w:t>大事记</w:t>
      </w:r>
    </w:p>
    <w:p w:rsidR="007A7395" w:rsidRPr="007A7395" w:rsidRDefault="007A7395" w:rsidP="007A7395">
      <w:pPr>
        <w:spacing w:line="360" w:lineRule="auto"/>
        <w:ind w:firstLineChars="200" w:firstLine="480"/>
        <w:rPr>
          <w:sz w:val="24"/>
          <w:szCs w:val="24"/>
        </w:rPr>
      </w:pPr>
      <w:r w:rsidRPr="007A7395">
        <w:rPr>
          <w:rFonts w:hint="eastAsia"/>
          <w:sz w:val="24"/>
          <w:szCs w:val="24"/>
        </w:rPr>
        <w:t>12</w:t>
      </w:r>
      <w:r w:rsidRPr="007A7395">
        <w:rPr>
          <w:rFonts w:hint="eastAsia"/>
          <w:sz w:val="24"/>
          <w:szCs w:val="24"/>
        </w:rPr>
        <w:t>月</w:t>
      </w:r>
      <w:r w:rsidRPr="007A7395">
        <w:rPr>
          <w:rFonts w:hint="eastAsia"/>
          <w:sz w:val="24"/>
          <w:szCs w:val="24"/>
        </w:rPr>
        <w:t>2</w:t>
      </w:r>
      <w:r w:rsidRPr="007A7395">
        <w:rPr>
          <w:rFonts w:hint="eastAsia"/>
          <w:sz w:val="24"/>
          <w:szCs w:val="24"/>
        </w:rPr>
        <w:t>日下午</w:t>
      </w:r>
      <w:r w:rsidRPr="007A7395">
        <w:rPr>
          <w:rFonts w:hint="eastAsia"/>
          <w:sz w:val="24"/>
          <w:szCs w:val="24"/>
        </w:rPr>
        <w:t>,</w:t>
      </w:r>
      <w:r w:rsidRPr="007A7395">
        <w:rPr>
          <w:rFonts w:hint="eastAsia"/>
          <w:sz w:val="24"/>
          <w:szCs w:val="24"/>
        </w:rPr>
        <w:t>学校</w:t>
      </w:r>
      <w:r w:rsidRPr="007A7395">
        <w:rPr>
          <w:rFonts w:hint="eastAsia"/>
          <w:sz w:val="24"/>
          <w:szCs w:val="24"/>
        </w:rPr>
        <w:t>2019-2020</w:t>
      </w:r>
      <w:r w:rsidRPr="007A7395">
        <w:rPr>
          <w:rFonts w:hint="eastAsia"/>
          <w:sz w:val="24"/>
          <w:szCs w:val="24"/>
        </w:rPr>
        <w:t>年教学工作会议在报告厅举行，本次会议以“重改革和质量</w:t>
      </w:r>
      <w:r w:rsidRPr="007A7395">
        <w:rPr>
          <w:rFonts w:hint="eastAsia"/>
          <w:sz w:val="24"/>
          <w:szCs w:val="24"/>
        </w:rPr>
        <w:t xml:space="preserve"> </w:t>
      </w:r>
      <w:r w:rsidRPr="007A7395">
        <w:rPr>
          <w:rFonts w:hint="eastAsia"/>
          <w:sz w:val="24"/>
          <w:szCs w:val="24"/>
        </w:rPr>
        <w:t>促创新和发展”为主题，全面展示了两年来我校在专业建设、课程建设、教学改革、教学团队、疫情教学等方面取得的成果。党委副书记肖志民、副校长徐红、副校长王中、副校长朱丹平出席会议，全体中层干部、专兼职教师和教务处全体教职工参加会议，会议由副校长朱丹平主持。</w:t>
      </w:r>
    </w:p>
    <w:p w:rsidR="007A7395" w:rsidRPr="007A7395" w:rsidRDefault="007A7395" w:rsidP="007A7395">
      <w:pPr>
        <w:spacing w:line="360" w:lineRule="auto"/>
        <w:ind w:firstLineChars="200" w:firstLine="480"/>
        <w:rPr>
          <w:sz w:val="24"/>
          <w:szCs w:val="24"/>
        </w:rPr>
      </w:pPr>
      <w:r w:rsidRPr="007A7395">
        <w:rPr>
          <w:rFonts w:hint="eastAsia"/>
          <w:sz w:val="24"/>
          <w:szCs w:val="24"/>
        </w:rPr>
        <w:t>教务处处长吕颖首先作</w:t>
      </w:r>
      <w:r w:rsidRPr="007A7395">
        <w:rPr>
          <w:rFonts w:hint="eastAsia"/>
          <w:sz w:val="24"/>
          <w:szCs w:val="24"/>
        </w:rPr>
        <w:t>2019-2020</w:t>
      </w:r>
      <w:r w:rsidRPr="007A7395">
        <w:rPr>
          <w:rFonts w:hint="eastAsia"/>
          <w:sz w:val="24"/>
          <w:szCs w:val="24"/>
        </w:rPr>
        <w:t>年教学工作总结，她围绕“思政课程”与“课程思政”、“教学团队”与“学习小组”、“停课不停学、停课不停教”等重点工作，对高职教育和开放教育取得的成果进行了详细汇报，同时提出今后努力的方向：高职教育推进产教协同育人，开放教育深化全网支持服务，开创开放大学教育教学工作新局面，为常州终身教育和职业教育贡献智慧和力量。</w:t>
      </w:r>
    </w:p>
    <w:p w:rsidR="007A7395" w:rsidRPr="007A7395" w:rsidRDefault="007A7395" w:rsidP="007A7395">
      <w:pPr>
        <w:spacing w:line="360" w:lineRule="auto"/>
        <w:ind w:firstLineChars="200" w:firstLine="480"/>
        <w:rPr>
          <w:sz w:val="24"/>
          <w:szCs w:val="24"/>
        </w:rPr>
      </w:pPr>
      <w:r w:rsidRPr="007A7395">
        <w:rPr>
          <w:rFonts w:hint="eastAsia"/>
          <w:sz w:val="24"/>
          <w:szCs w:val="24"/>
        </w:rPr>
        <w:t>副校长朱丹平随后宣读了常州开放大学第五届教学成果奖的获奖名单：一等奖获得者吕颖、何雪芬</w:t>
      </w:r>
      <w:r w:rsidRPr="007A7395">
        <w:rPr>
          <w:rFonts w:hint="eastAsia"/>
          <w:sz w:val="24"/>
          <w:szCs w:val="24"/>
        </w:rPr>
        <w:t>;</w:t>
      </w:r>
      <w:r w:rsidRPr="007A7395">
        <w:rPr>
          <w:rFonts w:hint="eastAsia"/>
          <w:sz w:val="24"/>
          <w:szCs w:val="24"/>
        </w:rPr>
        <w:t>二等奖获得者李斌</w:t>
      </w:r>
      <w:r w:rsidRPr="007A7395">
        <w:rPr>
          <w:rFonts w:hint="eastAsia"/>
          <w:sz w:val="24"/>
          <w:szCs w:val="24"/>
        </w:rPr>
        <w:t>(</w:t>
      </w:r>
      <w:r w:rsidRPr="007A7395">
        <w:rPr>
          <w:rFonts w:hint="eastAsia"/>
          <w:sz w:val="24"/>
          <w:szCs w:val="24"/>
        </w:rPr>
        <w:t>女</w:t>
      </w:r>
      <w:r w:rsidRPr="007A7395">
        <w:rPr>
          <w:rFonts w:hint="eastAsia"/>
          <w:sz w:val="24"/>
          <w:szCs w:val="24"/>
        </w:rPr>
        <w:t>)</w:t>
      </w:r>
      <w:r w:rsidRPr="007A7395">
        <w:rPr>
          <w:rFonts w:hint="eastAsia"/>
          <w:sz w:val="24"/>
          <w:szCs w:val="24"/>
        </w:rPr>
        <w:t>、尤伟诚、安晓飞</w:t>
      </w:r>
      <w:r w:rsidRPr="007A7395">
        <w:rPr>
          <w:rFonts w:hint="eastAsia"/>
          <w:sz w:val="24"/>
          <w:szCs w:val="24"/>
        </w:rPr>
        <w:t>;</w:t>
      </w:r>
      <w:r w:rsidRPr="007A7395">
        <w:rPr>
          <w:rFonts w:hint="eastAsia"/>
          <w:sz w:val="24"/>
          <w:szCs w:val="24"/>
        </w:rPr>
        <w:t>三等奖获得者王庆颖、徐玉、范青。党委副书记肖志民为老师们颁发荣誉证书。</w:t>
      </w:r>
    </w:p>
    <w:p w:rsidR="007A7395" w:rsidRPr="007A7395" w:rsidRDefault="007A7395" w:rsidP="007A7395">
      <w:pPr>
        <w:spacing w:line="360" w:lineRule="auto"/>
        <w:ind w:firstLineChars="200" w:firstLine="480"/>
        <w:rPr>
          <w:sz w:val="24"/>
          <w:szCs w:val="24"/>
        </w:rPr>
      </w:pPr>
      <w:r w:rsidRPr="007A7395">
        <w:rPr>
          <w:rFonts w:hint="eastAsia"/>
          <w:sz w:val="24"/>
          <w:szCs w:val="24"/>
        </w:rPr>
        <w:t>会议特邀常州教科院职业教育与终身教育研究所所长杨永年作题为《职业教师专业技能提升途径与方法》的主题报告。杨所长首先用生动的案例告诉我们何为优秀的职校教师，职校教师应该具备课堂教学能力、班级管理与教育能力、科研能力等六大专业技能，针对当前职校教师专业能力现状，基于提升的各项既有条件，提出了专业技能提升的途径和方法。他最后鼓励老师们积极创新，加强校本课程建设，探索信息化教学改革和混合式教学，积极开展课堂教学改革。</w:t>
      </w:r>
    </w:p>
    <w:p w:rsidR="007A7395" w:rsidRPr="007A7395" w:rsidRDefault="007A7395" w:rsidP="007A7395">
      <w:pPr>
        <w:spacing w:line="360" w:lineRule="auto"/>
        <w:ind w:firstLineChars="200" w:firstLine="480"/>
        <w:rPr>
          <w:sz w:val="24"/>
          <w:szCs w:val="24"/>
        </w:rPr>
      </w:pPr>
      <w:r w:rsidRPr="007A7395">
        <w:rPr>
          <w:rFonts w:hint="eastAsia"/>
          <w:sz w:val="24"/>
          <w:szCs w:val="24"/>
        </w:rPr>
        <w:t>教学论坛部分，谢苏燕老师以《思政课程建设与组织》为题，对开放思政课程的资源建设、团队建设、学习小组建设、课程问题等内容进行了讲解</w:t>
      </w:r>
      <w:r w:rsidRPr="007A7395">
        <w:rPr>
          <w:rFonts w:hint="eastAsia"/>
          <w:sz w:val="24"/>
          <w:szCs w:val="24"/>
        </w:rPr>
        <w:t>;</w:t>
      </w:r>
      <w:r w:rsidRPr="007A7395">
        <w:rPr>
          <w:rFonts w:hint="eastAsia"/>
          <w:sz w:val="24"/>
          <w:szCs w:val="24"/>
        </w:rPr>
        <w:t>李斌</w:t>
      </w:r>
      <w:r w:rsidRPr="007A7395">
        <w:rPr>
          <w:rFonts w:hint="eastAsia"/>
          <w:sz w:val="24"/>
          <w:szCs w:val="24"/>
        </w:rPr>
        <w:t>(</w:t>
      </w:r>
      <w:r w:rsidRPr="007A7395">
        <w:rPr>
          <w:rFonts w:hint="eastAsia"/>
          <w:sz w:val="24"/>
          <w:szCs w:val="24"/>
        </w:rPr>
        <w:t>女</w:t>
      </w:r>
      <w:r w:rsidRPr="007A7395">
        <w:rPr>
          <w:rFonts w:hint="eastAsia"/>
          <w:sz w:val="24"/>
          <w:szCs w:val="24"/>
        </w:rPr>
        <w:t>)</w:t>
      </w:r>
      <w:r w:rsidRPr="007A7395">
        <w:rPr>
          <w:rFonts w:hint="eastAsia"/>
          <w:sz w:val="24"/>
          <w:szCs w:val="24"/>
        </w:rPr>
        <w:t>老师交流的内容是《高职教育线上线下混合式教学模式改革研究》，从教学准备、线上教学、线下教学、评价反馈四个环节入手，就如何应用混合式教学模式进行了深入分享</w:t>
      </w:r>
      <w:r w:rsidRPr="007A7395">
        <w:rPr>
          <w:rFonts w:hint="eastAsia"/>
          <w:sz w:val="24"/>
          <w:szCs w:val="24"/>
        </w:rPr>
        <w:t>;</w:t>
      </w:r>
      <w:r w:rsidRPr="007A7395">
        <w:rPr>
          <w:rFonts w:hint="eastAsia"/>
          <w:sz w:val="24"/>
          <w:szCs w:val="24"/>
        </w:rPr>
        <w:t>耿晓伟老师以《基于工作环境的开放导学模式探索》为题，从学情分析、话题讨论、教学案例、个人体会等方面，阐述了促进网上教学、面授教学与工作环境深度融合的实践和探索。</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 xml:space="preserve">　最后，副校长朱丹平指出：本次教学工作会议是在全国上下深入贯彻学习十九届五中全会精神，全面推动苏锡常职业教育改革创新和高质量发展的大背景</w:t>
      </w:r>
      <w:r w:rsidRPr="007A7395">
        <w:rPr>
          <w:rFonts w:hint="eastAsia"/>
          <w:sz w:val="24"/>
          <w:szCs w:val="24"/>
        </w:rPr>
        <w:lastRenderedPageBreak/>
        <w:t>下召开的一次重要会议，会议安排了专家引领和优秀教师分享，内容丰富，形式多样，取得了应有的成效。他提出四点希望：一是内涵建设再升级，以内涵建设为主线，持续加强高职教育和开放教育专业建设和课程建设，力争教学大赛出佳作，技能大赛出精品</w:t>
      </w:r>
      <w:r w:rsidRPr="007A7395">
        <w:rPr>
          <w:rFonts w:hint="eastAsia"/>
          <w:sz w:val="24"/>
          <w:szCs w:val="24"/>
        </w:rPr>
        <w:t>;</w:t>
      </w:r>
      <w:r w:rsidRPr="007A7395">
        <w:rPr>
          <w:rFonts w:hint="eastAsia"/>
          <w:sz w:val="24"/>
          <w:szCs w:val="24"/>
        </w:rPr>
        <w:t>二是团队建设再加强，依托名师工作室、技能专项特色项目工作室，教学支持服务团队，省校教学实施团队等建设项目，结合教育教学热点开展集中攻关和研究</w:t>
      </w:r>
      <w:r w:rsidRPr="007A7395">
        <w:rPr>
          <w:rFonts w:hint="eastAsia"/>
          <w:sz w:val="24"/>
          <w:szCs w:val="24"/>
        </w:rPr>
        <w:t>;</w:t>
      </w:r>
      <w:r w:rsidRPr="007A7395">
        <w:rPr>
          <w:rFonts w:hint="eastAsia"/>
          <w:sz w:val="24"/>
          <w:szCs w:val="24"/>
        </w:rPr>
        <w:t>三是校企合作再拓展，继续拓展名企合作项目，促进工学结合，理实结合</w:t>
      </w:r>
      <w:r w:rsidRPr="007A7395">
        <w:rPr>
          <w:rFonts w:hint="eastAsia"/>
          <w:sz w:val="24"/>
          <w:szCs w:val="24"/>
        </w:rPr>
        <w:t>;</w:t>
      </w:r>
      <w:r w:rsidRPr="007A7395">
        <w:rPr>
          <w:rFonts w:hint="eastAsia"/>
          <w:sz w:val="24"/>
          <w:szCs w:val="24"/>
        </w:rPr>
        <w:t>四是信息融合再深化，进一步深化信息技术与教学过程的融合，全面提升教师的信息化教学能力。</w:t>
      </w:r>
    </w:p>
    <w:p w:rsidR="007A7395" w:rsidRPr="007A7395" w:rsidRDefault="007A7395" w:rsidP="007A7395">
      <w:pPr>
        <w:spacing w:line="360" w:lineRule="auto"/>
        <w:ind w:firstLineChars="200" w:firstLine="480"/>
        <w:rPr>
          <w:sz w:val="24"/>
          <w:szCs w:val="24"/>
        </w:rPr>
      </w:pPr>
      <w:r w:rsidRPr="007A7395">
        <w:rPr>
          <w:rFonts w:hint="eastAsia"/>
          <w:sz w:val="24"/>
          <w:szCs w:val="24"/>
        </w:rPr>
        <w:t>新生心理健康普查是我校的常规工作，新冠肺炎疫情的来袭为学校心理健康教育工作加大了难度</w:t>
      </w:r>
      <w:r w:rsidRPr="007A7395">
        <w:rPr>
          <w:rFonts w:hint="eastAsia"/>
          <w:sz w:val="24"/>
          <w:szCs w:val="24"/>
        </w:rPr>
        <w:t>,</w:t>
      </w:r>
      <w:r w:rsidRPr="007A7395">
        <w:rPr>
          <w:rFonts w:hint="eastAsia"/>
          <w:sz w:val="24"/>
          <w:szCs w:val="24"/>
        </w:rPr>
        <w:t>预防疫情，关注学生心理健康已成为学校的重点工作。开学伊始，学工处组织</w:t>
      </w:r>
      <w:r w:rsidRPr="007A7395">
        <w:rPr>
          <w:rFonts w:hint="eastAsia"/>
          <w:sz w:val="24"/>
          <w:szCs w:val="24"/>
        </w:rPr>
        <w:t>2020</w:t>
      </w:r>
      <w:r w:rsidRPr="007A7395">
        <w:rPr>
          <w:rFonts w:hint="eastAsia"/>
          <w:sz w:val="24"/>
          <w:szCs w:val="24"/>
        </w:rPr>
        <w:t>级新生进行了心理健康普查，针对普查结果，学工处主持召开了这次结果反馈会议。学工处领导、校大学生成长中心主任、相关班主任、学校专兼职心理咨询教师参加了本次会议，会议由学工处孙炜瑜处长主持。</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首先校大学生成长指导中心徐丽英老师详细解读了《</w:t>
      </w:r>
      <w:r w:rsidRPr="007A7395">
        <w:rPr>
          <w:rFonts w:hint="eastAsia"/>
          <w:sz w:val="24"/>
          <w:szCs w:val="24"/>
        </w:rPr>
        <w:t>2020</w:t>
      </w:r>
      <w:r w:rsidRPr="007A7395">
        <w:rPr>
          <w:rFonts w:hint="eastAsia"/>
          <w:sz w:val="24"/>
          <w:szCs w:val="24"/>
        </w:rPr>
        <w:t>级新生心理健康普查结果分析报告》，报告中指出：总体来看，新生心理健康水平基本处于正常状态，两个施测量表结果异常的比例较上一年度略有上升，但还在可控范围之内。在分析报告的基础上对班主任后续工作提出了建议：对每一位异常学生谈一次心，了解学生真实的情绪反应、家庭情况、以往病史、曾经的经历，现在存在的问题和困惑，出现异常的原因和严重程度等。给每一位学生建立一份心理档案，建议做一次专业心理咨询，切实有效改善异常学生的心理现状。</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最后孙处长对下阶段如何做好学生心理健康工作提出了具体工作要求。要求班主任要正确认识学生心理健康普查报告，要关注变化中的新问题，要关注总体可控下的个体追踪，要重视问题的引导和化解。同时，也希望兼职心理老师能充分发挥专业优势，要成为专业课程的引领者，成为学生成长的心灵导师，成为学校安全的防火墙。</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后续，学生成长指导中心将在学工处的领导下继续开展对异常学生进行动态跟踪调查和研究，对有需求的学生提供专业帮助。同时也将通过开展心理宣讲、朋辈咨询、团体辅导、个案咨询、专家讲座等形式，帮助学生理性面对疫情，不断适应大学生活，提升心理保健意识，使每一位学生“快乐学习，健康生活”。</w:t>
      </w:r>
    </w:p>
    <w:p w:rsidR="007A7395" w:rsidRPr="007A7395" w:rsidRDefault="007A7395" w:rsidP="007A7395">
      <w:pPr>
        <w:spacing w:line="360" w:lineRule="auto"/>
        <w:ind w:firstLineChars="200" w:firstLine="480"/>
        <w:rPr>
          <w:sz w:val="24"/>
          <w:szCs w:val="24"/>
        </w:rPr>
      </w:pPr>
      <w:r w:rsidRPr="007A7395">
        <w:rPr>
          <w:rFonts w:hint="eastAsia"/>
          <w:sz w:val="24"/>
          <w:szCs w:val="24"/>
        </w:rPr>
        <w:lastRenderedPageBreak/>
        <w:t>12</w:t>
      </w:r>
      <w:r w:rsidRPr="007A7395">
        <w:rPr>
          <w:rFonts w:hint="eastAsia"/>
          <w:sz w:val="24"/>
          <w:szCs w:val="24"/>
        </w:rPr>
        <w:t>月</w:t>
      </w:r>
      <w:r w:rsidRPr="007A7395">
        <w:rPr>
          <w:rFonts w:hint="eastAsia"/>
          <w:sz w:val="24"/>
          <w:szCs w:val="24"/>
        </w:rPr>
        <w:t>3</w:t>
      </w:r>
      <w:r w:rsidRPr="007A7395">
        <w:rPr>
          <w:rFonts w:hint="eastAsia"/>
          <w:sz w:val="24"/>
          <w:szCs w:val="24"/>
        </w:rPr>
        <w:t>日，我校党委理论学习中心组召开“关于意识形态工作的专题学习”，本次专题学习主会场设立在江苏开放大学，学习活动通过视频端开展。全体校领导、中层正职、支部书记、工会及团员负责人参与了本次学习活动。</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江苏开放大学党委书记王建明在主会场主持会议，党委副书记、副校长金丽霞作重点发言，党委常委、副校长张益彬点评。宿迁开放大学党委书记、校长李军出席会议并作交流发言，党委常委、宣传部部长、马克思主义学院院长季海菊，党委常委、人事处处长冯国刚，国开分部教学管理中心主任陆伟新等四位同志先后作了交流发言。</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金丽霞以《坚持守正创新，强化使命担当，增强新时代高校意识形态工作凝聚力和引领力》为题作重点发言。她全面阐述了习近平总书记关于意识形态工作的重要论述，强调要以习近平关于意识形态工作的重要论述为指导纲领，深刻认识意识形态工作的极端重要性，守好高校这个意识形态工作前沿阵地。面临当前世情、国情、党情以及校情的深刻变化，要站在历史与时代的高度，准确把握党和国家新的发展方位和形势任务，在危机中育先机、于变局中开新局。结合认识防范化解意识形态领域风险和扎实推进意识形态工作落地生根，金丽霞强调各级领导干部必须牢固树立阵地意识，坚持守土有责，把牢新时代意识形态工作的领导权、话语权和主动权，守好新时代社会主义意识形态建设的主阵地。围绕进一步推进我校意识形态工作，金丽霞提出五点做法，一要提高政治站位，强化思想理论武装</w:t>
      </w:r>
      <w:r w:rsidRPr="007A7395">
        <w:rPr>
          <w:rFonts w:hint="eastAsia"/>
          <w:sz w:val="24"/>
          <w:szCs w:val="24"/>
        </w:rPr>
        <w:t>;</w:t>
      </w:r>
      <w:r w:rsidRPr="007A7395">
        <w:rPr>
          <w:rFonts w:hint="eastAsia"/>
          <w:sz w:val="24"/>
          <w:szCs w:val="24"/>
        </w:rPr>
        <w:t>二要发挥特色优势，构建思政教育大格局</w:t>
      </w:r>
      <w:r w:rsidRPr="007A7395">
        <w:rPr>
          <w:rFonts w:hint="eastAsia"/>
          <w:sz w:val="24"/>
          <w:szCs w:val="24"/>
        </w:rPr>
        <w:t>;</w:t>
      </w:r>
      <w:r w:rsidRPr="007A7395">
        <w:rPr>
          <w:rFonts w:hint="eastAsia"/>
          <w:sz w:val="24"/>
          <w:szCs w:val="24"/>
        </w:rPr>
        <w:t>三要讲好开大故事，强化宣传阵地建设</w:t>
      </w:r>
      <w:r w:rsidRPr="007A7395">
        <w:rPr>
          <w:rFonts w:hint="eastAsia"/>
          <w:sz w:val="24"/>
          <w:szCs w:val="24"/>
        </w:rPr>
        <w:t>;</w:t>
      </w:r>
      <w:r w:rsidRPr="007A7395">
        <w:rPr>
          <w:rFonts w:hint="eastAsia"/>
          <w:sz w:val="24"/>
          <w:szCs w:val="24"/>
        </w:rPr>
        <w:t>四要坚持守正创新，加强校园文化建设</w:t>
      </w:r>
      <w:r w:rsidRPr="007A7395">
        <w:rPr>
          <w:rFonts w:hint="eastAsia"/>
          <w:sz w:val="24"/>
          <w:szCs w:val="24"/>
        </w:rPr>
        <w:t>;</w:t>
      </w:r>
      <w:r w:rsidRPr="007A7395">
        <w:rPr>
          <w:rFonts w:hint="eastAsia"/>
          <w:sz w:val="24"/>
          <w:szCs w:val="24"/>
        </w:rPr>
        <w:t>五要压紧压实责任，筑牢意识形态阵地。做到守土有责、守土负责、守土尽责，切实提升我校意识形态工作凝聚力和引领力。</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张益彬在点评中表示，五位同志从不同的角度对巩固和完善学校意识形态工作进行了系统阐释，发言主题明确、内容丰富，对我校做好意识形态工作提出了建设性意见，深化了我们对意识形态工作的理解。张益彬表示，金丽霞同志的发言站位高远，从宏观维度阐述了新思想</w:t>
      </w:r>
      <w:r w:rsidRPr="007A7395">
        <w:rPr>
          <w:rFonts w:hint="eastAsia"/>
          <w:sz w:val="24"/>
          <w:szCs w:val="24"/>
        </w:rPr>
        <w:t>;</w:t>
      </w:r>
      <w:r w:rsidRPr="007A7395">
        <w:rPr>
          <w:rFonts w:hint="eastAsia"/>
          <w:sz w:val="24"/>
          <w:szCs w:val="24"/>
        </w:rPr>
        <w:t>准确研判，系统性分析新形势</w:t>
      </w:r>
      <w:r w:rsidRPr="007A7395">
        <w:rPr>
          <w:rFonts w:hint="eastAsia"/>
          <w:sz w:val="24"/>
          <w:szCs w:val="24"/>
        </w:rPr>
        <w:t>;</w:t>
      </w:r>
      <w:r w:rsidRPr="007A7395">
        <w:rPr>
          <w:rFonts w:hint="eastAsia"/>
          <w:sz w:val="24"/>
          <w:szCs w:val="24"/>
        </w:rPr>
        <w:t>立足实际，积极践行高校意识形态治理有效措施。围绕更好地巩固我校意识形态工作安全，张益彬提出，要加强党对意识形态工作的领导，体系化构建意识形态工作大格局</w:t>
      </w:r>
      <w:r w:rsidRPr="007A7395">
        <w:rPr>
          <w:rFonts w:hint="eastAsia"/>
          <w:sz w:val="24"/>
          <w:szCs w:val="24"/>
        </w:rPr>
        <w:t>;</w:t>
      </w:r>
      <w:r w:rsidRPr="007A7395">
        <w:rPr>
          <w:rFonts w:hint="eastAsia"/>
          <w:sz w:val="24"/>
          <w:szCs w:val="24"/>
        </w:rPr>
        <w:t>落实意识形态责任制，制度化构建长效机制</w:t>
      </w:r>
      <w:r w:rsidRPr="007A7395">
        <w:rPr>
          <w:rFonts w:hint="eastAsia"/>
          <w:sz w:val="24"/>
          <w:szCs w:val="24"/>
        </w:rPr>
        <w:t>;</w:t>
      </w:r>
      <w:r w:rsidRPr="007A7395">
        <w:rPr>
          <w:rFonts w:hint="eastAsia"/>
          <w:sz w:val="24"/>
          <w:szCs w:val="24"/>
        </w:rPr>
        <w:t>时刻绷紧意识形态这根弦，常态化</w:t>
      </w:r>
      <w:r w:rsidRPr="007A7395">
        <w:rPr>
          <w:rFonts w:hint="eastAsia"/>
          <w:sz w:val="24"/>
          <w:szCs w:val="24"/>
        </w:rPr>
        <w:lastRenderedPageBreak/>
        <w:t>筑牢安全防线。</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会上，李军、季海菊、冯国刚、陆伟新分别以《凝心聚力、抓住关键，奋力开创学校意识形态工作新局》《科学研判，切实做好学校意识形态工作》《当前高校意识形态领域存在的问题及对策》《切实履行意识形态工作责任》为题，进行交流学习。</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视频会议结束后，党委书记、校长顾锡宏作学习总结。他指出，意识形态工作极端重要，必须高度重视，希望全体干部增强政治意识，提高政治素质，将本次会议精神落实到实际工作中。</w:t>
      </w:r>
    </w:p>
    <w:p w:rsidR="007A7395" w:rsidRPr="007A7395" w:rsidRDefault="007A7395" w:rsidP="007A7395">
      <w:pPr>
        <w:spacing w:line="360" w:lineRule="auto"/>
        <w:ind w:firstLineChars="200" w:firstLine="480"/>
        <w:rPr>
          <w:sz w:val="24"/>
          <w:szCs w:val="24"/>
        </w:rPr>
      </w:pPr>
      <w:r w:rsidRPr="007A7395">
        <w:rPr>
          <w:rFonts w:hint="eastAsia"/>
          <w:sz w:val="24"/>
          <w:szCs w:val="24"/>
        </w:rPr>
        <w:t>为加强学校师资队伍建设，不断更新教育理念，提升教师教育教学能力，</w:t>
      </w:r>
      <w:r w:rsidRPr="007A7395">
        <w:rPr>
          <w:rFonts w:hint="eastAsia"/>
          <w:sz w:val="24"/>
          <w:szCs w:val="24"/>
        </w:rPr>
        <w:t>12</w:t>
      </w:r>
      <w:r w:rsidRPr="007A7395">
        <w:rPr>
          <w:rFonts w:hint="eastAsia"/>
          <w:sz w:val="24"/>
          <w:szCs w:val="24"/>
        </w:rPr>
        <w:t>月</w:t>
      </w:r>
      <w:r w:rsidRPr="007A7395">
        <w:rPr>
          <w:rFonts w:hint="eastAsia"/>
          <w:sz w:val="24"/>
          <w:szCs w:val="24"/>
        </w:rPr>
        <w:t>5</w:t>
      </w:r>
      <w:r w:rsidRPr="007A7395">
        <w:rPr>
          <w:rFonts w:hint="eastAsia"/>
          <w:sz w:val="24"/>
          <w:szCs w:val="24"/>
        </w:rPr>
        <w:t>日，常州开放大学组织全体教职工赴江苏理工学院开展了素质提升专项培训。</w:t>
      </w:r>
    </w:p>
    <w:p w:rsidR="007A7395" w:rsidRPr="007A7395" w:rsidRDefault="007A7395" w:rsidP="007A7395">
      <w:pPr>
        <w:spacing w:line="360" w:lineRule="auto"/>
        <w:ind w:firstLineChars="200" w:firstLine="480"/>
        <w:rPr>
          <w:sz w:val="24"/>
          <w:szCs w:val="24"/>
        </w:rPr>
      </w:pPr>
      <w:r w:rsidRPr="007A7395">
        <w:rPr>
          <w:rFonts w:hint="eastAsia"/>
          <w:sz w:val="24"/>
          <w:szCs w:val="24"/>
        </w:rPr>
        <w:t>党委书记、校长顾锡宏，党委副书记肖志民、副校长徐红、王中、朱丹平，江苏省高等职业教育教师培训中心副主任陈瑞燕、江苏理工学院职业教育学部副主任彭明成出席开班典礼。典礼由彭明成主任主持。陈瑞燕主任介绍了培训中心的具体情况，鼓励参训教师认真参加培训，学有所获。朱丹平副校长致辞，他指出本次培训活动是在全国上下深入学习宣传贯彻党的十九届五中全会精神，相关部委和地方全力推动苏锡常都市圈职业教育改革创新打造高质量发展样板的大背景下开展的，要求全体教职工高度重视，珍惜机会，认真学习，善于思考，遵守纪律，希望大家做“让学习成为一种生活方式”的倡导者、宣传者、引领者、参与者。</w:t>
      </w:r>
    </w:p>
    <w:p w:rsidR="007A7395" w:rsidRPr="007A7395" w:rsidRDefault="007A7395" w:rsidP="007A7395">
      <w:pPr>
        <w:spacing w:line="360" w:lineRule="auto"/>
        <w:ind w:firstLineChars="200" w:firstLine="480"/>
        <w:rPr>
          <w:sz w:val="24"/>
          <w:szCs w:val="24"/>
        </w:rPr>
      </w:pPr>
      <w:r w:rsidRPr="007A7395">
        <w:rPr>
          <w:rFonts w:hint="eastAsia"/>
          <w:sz w:val="24"/>
          <w:szCs w:val="24"/>
        </w:rPr>
        <w:t>江苏省教育科学研究院职教所陈向阳博士做《江苏职业教育高质量发展的行动方略》讲座。陈博士紧扣职业教育发展的前沿问题，结合最近政策文件，从“定位、定向、定法”三个维度，向学员们详细讲述了江苏职业教育如何高质量发展的问题。</w:t>
      </w:r>
    </w:p>
    <w:p w:rsidR="007A7395" w:rsidRPr="007A7395" w:rsidRDefault="007A7395" w:rsidP="007A7395">
      <w:pPr>
        <w:spacing w:line="360" w:lineRule="auto"/>
        <w:ind w:firstLineChars="200" w:firstLine="480"/>
        <w:rPr>
          <w:sz w:val="24"/>
          <w:szCs w:val="24"/>
        </w:rPr>
      </w:pPr>
      <w:r w:rsidRPr="007A7395">
        <w:rPr>
          <w:rFonts w:hint="eastAsia"/>
          <w:sz w:val="24"/>
          <w:szCs w:val="24"/>
        </w:rPr>
        <w:t>上海市科学院《教育发展研究》杂志社编辑部主任林岚博士做《教育研究成果的有效表达》的专题讲座。林博士结合自己多年的编辑经验，向老师们详细介绍了教育研究的选题、行文、写作技巧，并就如何提高投稿的命中率提出了良好有效建议，让老师们受益匪浅。</w:t>
      </w:r>
    </w:p>
    <w:p w:rsidR="007A7395" w:rsidRPr="007A7395" w:rsidRDefault="007A7395" w:rsidP="007A7395">
      <w:pPr>
        <w:spacing w:line="360" w:lineRule="auto"/>
        <w:ind w:firstLineChars="200" w:firstLine="480"/>
        <w:rPr>
          <w:sz w:val="24"/>
          <w:szCs w:val="24"/>
        </w:rPr>
      </w:pPr>
      <w:r w:rsidRPr="007A7395">
        <w:rPr>
          <w:rFonts w:hint="eastAsia"/>
          <w:sz w:val="24"/>
          <w:szCs w:val="24"/>
        </w:rPr>
        <w:t>江苏理工学院职业教育研究院院长、《职教通讯》杂志社社长庄西真博士做</w:t>
      </w:r>
      <w:r w:rsidRPr="007A7395">
        <w:rPr>
          <w:rFonts w:hint="eastAsia"/>
          <w:sz w:val="24"/>
          <w:szCs w:val="24"/>
        </w:rPr>
        <w:lastRenderedPageBreak/>
        <w:t>《假如我想随时随地学习—学习型社区如何建设》专题讲座。庄博士从学习行为、学习空间、学习主体三方面分析了何为学习型社区，从了解需要、提供场地、教育经费、师资队伍、开发资源、信息技术六个方面对如何建设学习型社区提出了自己的见解。</w:t>
      </w:r>
    </w:p>
    <w:p w:rsidR="007A7395" w:rsidRPr="007A7395" w:rsidRDefault="007A7395" w:rsidP="007A7395">
      <w:pPr>
        <w:spacing w:line="360" w:lineRule="auto"/>
        <w:ind w:firstLineChars="200" w:firstLine="480"/>
        <w:rPr>
          <w:sz w:val="24"/>
          <w:szCs w:val="24"/>
        </w:rPr>
      </w:pPr>
      <w:r w:rsidRPr="007A7395">
        <w:rPr>
          <w:rFonts w:hint="eastAsia"/>
          <w:sz w:val="24"/>
          <w:szCs w:val="24"/>
        </w:rPr>
        <w:t>三位专家报告高屋建瓴、深入浅出，既关注前沿理论，又关注落实过程中存在的问题，并提出了解决问题的思路和策略。通过专家引领、深入交流，全体教职工在培训中收获了知识、提升了能力。</w:t>
      </w:r>
    </w:p>
    <w:p w:rsidR="007A7395" w:rsidRPr="007A7395" w:rsidRDefault="007A7395" w:rsidP="007A7395">
      <w:pPr>
        <w:spacing w:line="360" w:lineRule="auto"/>
        <w:ind w:firstLineChars="200" w:firstLine="480"/>
        <w:rPr>
          <w:sz w:val="24"/>
          <w:szCs w:val="24"/>
        </w:rPr>
      </w:pPr>
      <w:r w:rsidRPr="007A7395">
        <w:rPr>
          <w:rFonts w:hint="eastAsia"/>
          <w:sz w:val="24"/>
          <w:szCs w:val="24"/>
        </w:rPr>
        <w:t>12</w:t>
      </w:r>
      <w:r w:rsidRPr="007A7395">
        <w:rPr>
          <w:rFonts w:hint="eastAsia"/>
          <w:sz w:val="24"/>
          <w:szCs w:val="24"/>
        </w:rPr>
        <w:t>月</w:t>
      </w:r>
      <w:r w:rsidRPr="007A7395">
        <w:rPr>
          <w:rFonts w:hint="eastAsia"/>
          <w:sz w:val="24"/>
          <w:szCs w:val="24"/>
        </w:rPr>
        <w:t>9</w:t>
      </w:r>
      <w:r w:rsidRPr="007A7395">
        <w:rPr>
          <w:rFonts w:hint="eastAsia"/>
          <w:sz w:val="24"/>
          <w:szCs w:val="24"/>
        </w:rPr>
        <w:t>日，市委宣讲团成员、市委教育工委书记、市教育局局长杭永宝在教育系统作党的十九届五中全会精神宣讲报告。宣讲报告由市委教育工委副书记胡鹏主持。常州开放大学全体党员通过视频端聆听报告。</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杭局长以《争当创新发展表率，争做推进落实示范，努力在率先实现教育现代化上走在前列》为题，对十九届五中全会的总体概况进行了介绍，从七个“新”这一角度，对会议精神进行了系统深入、全面精准的阐释和解读。</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杭局长指出，党的领导是坚持正确发展方向、实现未来发展目标最根本的保证，要坚持和加强党的全面领导。教育系统人士要贯彻落实全会精神，牢记立德树人根本任务，把握教育发展规律，深化改革创新，着力增效提质，为每个学生全面发展提供更好的教育，在教育改革发展的大潮中，争当表率、争做示范、走在前列，为推进常州“三个走在前列、一个积极探索”作出应有贡献。</w:t>
      </w:r>
    </w:p>
    <w:p w:rsidR="007A7395" w:rsidRPr="007A7395" w:rsidRDefault="007A7395" w:rsidP="007A7395">
      <w:pPr>
        <w:spacing w:line="360" w:lineRule="auto"/>
        <w:ind w:firstLineChars="200" w:firstLine="480"/>
        <w:rPr>
          <w:sz w:val="24"/>
          <w:szCs w:val="24"/>
        </w:rPr>
      </w:pPr>
      <w:r w:rsidRPr="007A7395">
        <w:rPr>
          <w:rFonts w:hint="eastAsia"/>
          <w:sz w:val="24"/>
          <w:szCs w:val="24"/>
        </w:rPr>
        <w:t>为进一步加强大学生思想道德建设，展示新时代大学生的青春风采，促进“四化五有”班级建设，繁荣校园文化，学校于</w:t>
      </w:r>
      <w:r w:rsidRPr="007A7395">
        <w:rPr>
          <w:rFonts w:hint="eastAsia"/>
          <w:sz w:val="24"/>
          <w:szCs w:val="24"/>
        </w:rPr>
        <w:t>12</w:t>
      </w:r>
      <w:r w:rsidRPr="007A7395">
        <w:rPr>
          <w:rFonts w:hint="eastAsia"/>
          <w:sz w:val="24"/>
          <w:szCs w:val="24"/>
        </w:rPr>
        <w:t>月</w:t>
      </w:r>
      <w:r w:rsidRPr="007A7395">
        <w:rPr>
          <w:rFonts w:hint="eastAsia"/>
          <w:sz w:val="24"/>
          <w:szCs w:val="24"/>
        </w:rPr>
        <w:t>9</w:t>
      </w:r>
      <w:r w:rsidRPr="007A7395">
        <w:rPr>
          <w:rFonts w:hint="eastAsia"/>
          <w:sz w:val="24"/>
          <w:szCs w:val="24"/>
        </w:rPr>
        <w:t>日下午在大礼堂举行了“凝聚班级力量</w:t>
      </w:r>
      <w:r w:rsidRPr="007A7395">
        <w:rPr>
          <w:rFonts w:hint="eastAsia"/>
          <w:sz w:val="24"/>
          <w:szCs w:val="24"/>
        </w:rPr>
        <w:t> </w:t>
      </w:r>
      <w:r w:rsidRPr="007A7395">
        <w:rPr>
          <w:rFonts w:hint="eastAsia"/>
          <w:sz w:val="24"/>
          <w:szCs w:val="24"/>
        </w:rPr>
        <w:t>唱响青春梦想”</w:t>
      </w:r>
      <w:r w:rsidRPr="007A7395">
        <w:rPr>
          <w:rFonts w:hint="eastAsia"/>
          <w:sz w:val="24"/>
          <w:szCs w:val="24"/>
        </w:rPr>
        <w:t> </w:t>
      </w:r>
      <w:r w:rsidRPr="007A7395">
        <w:rPr>
          <w:rFonts w:hint="eastAsia"/>
          <w:sz w:val="24"/>
          <w:szCs w:val="24"/>
        </w:rPr>
        <w:t>第三届全日制学生班歌大赛。</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比赛在下午</w:t>
      </w:r>
      <w:r w:rsidRPr="007A7395">
        <w:rPr>
          <w:rFonts w:hint="eastAsia"/>
          <w:sz w:val="24"/>
          <w:szCs w:val="24"/>
        </w:rPr>
        <w:t>1</w:t>
      </w:r>
      <w:r w:rsidRPr="007A7395">
        <w:rPr>
          <w:rFonts w:hint="eastAsia"/>
          <w:sz w:val="24"/>
          <w:szCs w:val="24"/>
        </w:rPr>
        <w:t>点半准时开始，校党委书记、校长顾锡宏，校党委副书记肖志民、副校长徐红、副校长王中、副校长朱丹平出席了本次班歌大赛，部分中层代表、教师代表、关工委代表参加了本次活动并担任比赛评委。大礼堂座无虚席，观众和参赛学生们热情高涨，整个演出过程精彩纷呈，高潮迭起，选手们的精彩表演常常引来观众们的一阵阵掌声和喝彩。我校学生小合唱团的友情出演，更是为本次大赛增添了亮点。</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本次比赛经过前期的初赛及复活赛，共有</w:t>
      </w:r>
      <w:r w:rsidRPr="007A7395">
        <w:rPr>
          <w:rFonts w:hint="eastAsia"/>
          <w:sz w:val="24"/>
          <w:szCs w:val="24"/>
        </w:rPr>
        <w:t>13</w:t>
      </w:r>
      <w:r w:rsidRPr="007A7395">
        <w:rPr>
          <w:rFonts w:hint="eastAsia"/>
          <w:sz w:val="24"/>
          <w:szCs w:val="24"/>
        </w:rPr>
        <w:t>个班级的进入最后的决赛。参加比赛的班歌选材主题突出、青春靓丽、极富感染力和感召力。比赛中，各班充</w:t>
      </w:r>
      <w:r w:rsidRPr="007A7395">
        <w:rPr>
          <w:rFonts w:hint="eastAsia"/>
          <w:sz w:val="24"/>
          <w:szCs w:val="24"/>
        </w:rPr>
        <w:lastRenderedPageBreak/>
        <w:t>分发挥学生的特长，紧紧围绕班级展示的主题并融入舞蹈等艺术表现形式，展示了班主任班级管理理念、班风、班貌，更体现出不同的班级文化特色。最后经过激烈角逐和评委们打分，</w:t>
      </w:r>
      <w:r w:rsidRPr="007A7395">
        <w:rPr>
          <w:rFonts w:hint="eastAsia"/>
          <w:sz w:val="24"/>
          <w:szCs w:val="24"/>
        </w:rPr>
        <w:t>17</w:t>
      </w:r>
      <w:r w:rsidRPr="007A7395">
        <w:rPr>
          <w:rFonts w:hint="eastAsia"/>
          <w:sz w:val="24"/>
          <w:szCs w:val="24"/>
        </w:rPr>
        <w:t>会计</w:t>
      </w:r>
      <w:r w:rsidRPr="007A7395">
        <w:rPr>
          <w:rFonts w:hint="eastAsia"/>
          <w:sz w:val="24"/>
          <w:szCs w:val="24"/>
        </w:rPr>
        <w:t>(</w:t>
      </w:r>
      <w:r w:rsidRPr="007A7395">
        <w:rPr>
          <w:rFonts w:hint="eastAsia"/>
          <w:sz w:val="24"/>
          <w:szCs w:val="24"/>
        </w:rPr>
        <w:t>五</w:t>
      </w:r>
      <w:r w:rsidRPr="007A7395">
        <w:rPr>
          <w:rFonts w:hint="eastAsia"/>
          <w:sz w:val="24"/>
          <w:szCs w:val="24"/>
        </w:rPr>
        <w:t>)</w:t>
      </w:r>
      <w:r w:rsidRPr="007A7395">
        <w:rPr>
          <w:rFonts w:hint="eastAsia"/>
          <w:sz w:val="24"/>
          <w:szCs w:val="24"/>
        </w:rPr>
        <w:t>、</w:t>
      </w:r>
      <w:r w:rsidRPr="007A7395">
        <w:rPr>
          <w:rFonts w:hint="eastAsia"/>
          <w:sz w:val="24"/>
          <w:szCs w:val="24"/>
        </w:rPr>
        <w:t>19</w:t>
      </w:r>
      <w:r w:rsidRPr="007A7395">
        <w:rPr>
          <w:rFonts w:hint="eastAsia"/>
          <w:sz w:val="24"/>
          <w:szCs w:val="24"/>
        </w:rPr>
        <w:t>计算机应用技术</w:t>
      </w:r>
      <w:r w:rsidRPr="007A7395">
        <w:rPr>
          <w:rFonts w:hint="eastAsia"/>
          <w:sz w:val="24"/>
          <w:szCs w:val="24"/>
        </w:rPr>
        <w:t>(</w:t>
      </w:r>
      <w:r w:rsidRPr="007A7395">
        <w:rPr>
          <w:rFonts w:hint="eastAsia"/>
          <w:sz w:val="24"/>
          <w:szCs w:val="24"/>
        </w:rPr>
        <w:t>五</w:t>
      </w:r>
      <w:r w:rsidRPr="007A7395">
        <w:rPr>
          <w:rFonts w:hint="eastAsia"/>
          <w:sz w:val="24"/>
          <w:szCs w:val="24"/>
        </w:rPr>
        <w:t>)</w:t>
      </w:r>
      <w:r w:rsidRPr="007A7395">
        <w:rPr>
          <w:rFonts w:hint="eastAsia"/>
          <w:sz w:val="24"/>
          <w:szCs w:val="24"/>
        </w:rPr>
        <w:t>、</w:t>
      </w:r>
      <w:r w:rsidRPr="007A7395">
        <w:rPr>
          <w:rFonts w:hint="eastAsia"/>
          <w:sz w:val="24"/>
          <w:szCs w:val="24"/>
        </w:rPr>
        <w:t>19</w:t>
      </w:r>
      <w:r w:rsidRPr="007A7395">
        <w:rPr>
          <w:rFonts w:hint="eastAsia"/>
          <w:sz w:val="24"/>
          <w:szCs w:val="24"/>
        </w:rPr>
        <w:t>艺术设计</w:t>
      </w:r>
      <w:r w:rsidRPr="007A7395">
        <w:rPr>
          <w:rFonts w:hint="eastAsia"/>
          <w:sz w:val="24"/>
          <w:szCs w:val="24"/>
        </w:rPr>
        <w:t>(</w:t>
      </w:r>
      <w:r w:rsidRPr="007A7395">
        <w:rPr>
          <w:rFonts w:hint="eastAsia"/>
          <w:sz w:val="24"/>
          <w:szCs w:val="24"/>
        </w:rPr>
        <w:t>五</w:t>
      </w:r>
      <w:r w:rsidRPr="007A7395">
        <w:rPr>
          <w:rFonts w:hint="eastAsia"/>
          <w:sz w:val="24"/>
          <w:szCs w:val="24"/>
        </w:rPr>
        <w:t>)</w:t>
      </w:r>
      <w:r w:rsidRPr="007A7395">
        <w:rPr>
          <w:rFonts w:hint="eastAsia"/>
          <w:sz w:val="24"/>
          <w:szCs w:val="24"/>
        </w:rPr>
        <w:t>获得一等奖，其他班级分获二、三等奖。学校领导为获奖班级代表颁发了奖状。</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此次歌咏比赛由学工处和团委共同主办，活动得到了各学院和相关部门的大力支持以及广大同学的热情参与。经过前期的认真准备和学工处的协调安排，整台演出进程流畅，台前幕后的工作人员也尽心尽责，确保了比赛的顺利进行。</w:t>
      </w:r>
    </w:p>
    <w:p w:rsidR="007A7395" w:rsidRPr="007A7395" w:rsidRDefault="007A7395" w:rsidP="007A7395">
      <w:pPr>
        <w:spacing w:line="360" w:lineRule="auto"/>
        <w:ind w:firstLineChars="200" w:firstLine="480"/>
        <w:rPr>
          <w:sz w:val="24"/>
          <w:szCs w:val="24"/>
        </w:rPr>
      </w:pPr>
      <w:r w:rsidRPr="007A7395">
        <w:rPr>
          <w:rFonts w:hint="eastAsia"/>
          <w:sz w:val="24"/>
          <w:szCs w:val="24"/>
        </w:rPr>
        <w:t>本次比赛，赛出了各班风采，展示了班级的热情与团结，增强了同学们的集体荣誉感，让同学们在歌声中学会合作，让班集体更加团结紧密，同时也活跃了校园文化氛围，丰富了同学们的课余文化生活，形成团结自律、勤奋向上的校园风气。</w:t>
      </w:r>
    </w:p>
    <w:p w:rsidR="007A7395" w:rsidRPr="007A7395" w:rsidRDefault="007A7395" w:rsidP="007A7395">
      <w:pPr>
        <w:spacing w:line="360" w:lineRule="auto"/>
        <w:ind w:firstLineChars="200" w:firstLine="480"/>
        <w:rPr>
          <w:sz w:val="24"/>
          <w:szCs w:val="24"/>
        </w:rPr>
      </w:pPr>
      <w:r w:rsidRPr="007A7395">
        <w:rPr>
          <w:rFonts w:hint="eastAsia"/>
          <w:sz w:val="24"/>
          <w:szCs w:val="24"/>
        </w:rPr>
        <w:t>12</w:t>
      </w:r>
      <w:r w:rsidRPr="007A7395">
        <w:rPr>
          <w:rFonts w:hint="eastAsia"/>
          <w:sz w:val="24"/>
          <w:szCs w:val="24"/>
        </w:rPr>
        <w:t>月</w:t>
      </w:r>
      <w:r w:rsidRPr="007A7395">
        <w:rPr>
          <w:rFonts w:hint="eastAsia"/>
          <w:sz w:val="24"/>
          <w:szCs w:val="24"/>
        </w:rPr>
        <w:t>3</w:t>
      </w:r>
      <w:r w:rsidRPr="007A7395">
        <w:rPr>
          <w:rFonts w:hint="eastAsia"/>
          <w:sz w:val="24"/>
          <w:szCs w:val="24"/>
        </w:rPr>
        <w:t>日至</w:t>
      </w:r>
      <w:r w:rsidRPr="007A7395">
        <w:rPr>
          <w:rFonts w:hint="eastAsia"/>
          <w:sz w:val="24"/>
          <w:szCs w:val="24"/>
        </w:rPr>
        <w:t>4</w:t>
      </w:r>
      <w:r w:rsidRPr="007A7395">
        <w:rPr>
          <w:rFonts w:hint="eastAsia"/>
          <w:sz w:val="24"/>
          <w:szCs w:val="24"/>
        </w:rPr>
        <w:t>日，“菁菁杯”第五届江苏省中学中职学校微团课大赛现场决赛在无锡举办。</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我校万爱雯老师以常州市微团课比赛中职教师组组第一名的好成绩成功入围省级决赛。在决赛现场，万老师以歌声开课，带领同学们了解南泥湾旧貌换新颜的奋斗史以及南泥湾精神的主要内容，旨在鼓励青年学生继承和弘扬这些优秀的民族精神，成长为心中有阳光、脚下有力量的时代新青年。万老师以朝气蓬勃的精神面貌、生动形象的授课方式赢得了场下观众的热烈掌声，获得了“菁菁杯”第五届江苏省中学中职学校微团课大赛教师组二等奖</w:t>
      </w:r>
      <w:r w:rsidRPr="007A7395">
        <w:rPr>
          <w:rFonts w:hint="eastAsia"/>
          <w:sz w:val="24"/>
          <w:szCs w:val="24"/>
        </w:rPr>
        <w:t>!</w:t>
      </w:r>
    </w:p>
    <w:p w:rsidR="007A7395" w:rsidRPr="007A7395" w:rsidRDefault="007A7395" w:rsidP="007A7395">
      <w:pPr>
        <w:spacing w:line="360" w:lineRule="auto"/>
        <w:ind w:firstLineChars="200" w:firstLine="480"/>
        <w:rPr>
          <w:sz w:val="24"/>
          <w:szCs w:val="24"/>
        </w:rPr>
      </w:pPr>
      <w:r w:rsidRPr="007A7395">
        <w:rPr>
          <w:rFonts w:hint="eastAsia"/>
          <w:sz w:val="24"/>
          <w:szCs w:val="24"/>
        </w:rPr>
        <w:t>12</w:t>
      </w:r>
      <w:r w:rsidRPr="007A7395">
        <w:rPr>
          <w:rFonts w:hint="eastAsia"/>
          <w:sz w:val="24"/>
          <w:szCs w:val="24"/>
        </w:rPr>
        <w:t>月</w:t>
      </w:r>
      <w:r w:rsidRPr="007A7395">
        <w:rPr>
          <w:rFonts w:hint="eastAsia"/>
          <w:sz w:val="24"/>
          <w:szCs w:val="24"/>
        </w:rPr>
        <w:t>11</w:t>
      </w:r>
      <w:r w:rsidRPr="007A7395">
        <w:rPr>
          <w:rFonts w:hint="eastAsia"/>
          <w:sz w:val="24"/>
          <w:szCs w:val="24"/>
        </w:rPr>
        <w:t>日下午，学校在报告厅召开了常州开放大学二届一次教代会，会议由工会主席黄海燕主持。</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顾锡宏校长在讲话中强调，各部门满意度测评是学校目标管理考核的重要内容，各位代表要秉持客观、公正、实事求是、对同事负责、对学校发展负责的原则，认认真真完成本次测评。</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其后，大会通过调查问卷的方式，代表们依次填写了《</w:t>
      </w:r>
      <w:r w:rsidRPr="007A7395">
        <w:rPr>
          <w:rFonts w:hint="eastAsia"/>
          <w:sz w:val="24"/>
          <w:szCs w:val="24"/>
        </w:rPr>
        <w:t>2020</w:t>
      </w:r>
      <w:r w:rsidRPr="007A7395">
        <w:rPr>
          <w:rFonts w:hint="eastAsia"/>
          <w:sz w:val="24"/>
          <w:szCs w:val="24"/>
        </w:rPr>
        <w:t>年度常州开放大学各部门师德师风满意度测评》、《</w:t>
      </w:r>
      <w:r w:rsidRPr="007A7395">
        <w:rPr>
          <w:rFonts w:hint="eastAsia"/>
          <w:sz w:val="24"/>
          <w:szCs w:val="24"/>
        </w:rPr>
        <w:t>2020</w:t>
      </w:r>
      <w:r w:rsidRPr="007A7395">
        <w:rPr>
          <w:rFonts w:hint="eastAsia"/>
          <w:sz w:val="24"/>
          <w:szCs w:val="24"/>
        </w:rPr>
        <w:t>年度常州开放大学党政管理岗人员群众满意度测评》、《专业技术岗人员群众满意度测评》、《工勤技能岗人员群众满意度测评》。</w:t>
      </w:r>
    </w:p>
    <w:p w:rsidR="007A7395" w:rsidRPr="007A7395" w:rsidRDefault="007A7395" w:rsidP="007A7395">
      <w:pPr>
        <w:spacing w:line="360" w:lineRule="auto"/>
        <w:ind w:firstLineChars="200" w:firstLine="480"/>
        <w:rPr>
          <w:sz w:val="24"/>
          <w:szCs w:val="24"/>
        </w:rPr>
      </w:pPr>
      <w:r w:rsidRPr="007A7395">
        <w:rPr>
          <w:rFonts w:hint="eastAsia"/>
          <w:sz w:val="24"/>
          <w:szCs w:val="24"/>
        </w:rPr>
        <w:t>12</w:t>
      </w:r>
      <w:r w:rsidRPr="007A7395">
        <w:rPr>
          <w:rFonts w:hint="eastAsia"/>
          <w:sz w:val="24"/>
          <w:szCs w:val="24"/>
        </w:rPr>
        <w:t>月</w:t>
      </w:r>
      <w:r w:rsidRPr="007A7395">
        <w:rPr>
          <w:rFonts w:hint="eastAsia"/>
          <w:sz w:val="24"/>
          <w:szCs w:val="24"/>
        </w:rPr>
        <w:t>11</w:t>
      </w:r>
      <w:r w:rsidRPr="007A7395">
        <w:rPr>
          <w:rFonts w:hint="eastAsia"/>
          <w:sz w:val="24"/>
          <w:szCs w:val="24"/>
        </w:rPr>
        <w:t>日下午</w:t>
      </w:r>
      <w:r w:rsidRPr="007A7395">
        <w:rPr>
          <w:rFonts w:hint="eastAsia"/>
          <w:sz w:val="24"/>
          <w:szCs w:val="24"/>
        </w:rPr>
        <w:t xml:space="preserve">, </w:t>
      </w:r>
      <w:r w:rsidRPr="007A7395">
        <w:rPr>
          <w:rFonts w:hint="eastAsia"/>
          <w:sz w:val="24"/>
          <w:szCs w:val="24"/>
        </w:rPr>
        <w:t>常州开放大学工会第二次代表大会在行政楼报告厅顺利召</w:t>
      </w:r>
      <w:r w:rsidRPr="007A7395">
        <w:rPr>
          <w:rFonts w:hint="eastAsia"/>
          <w:sz w:val="24"/>
          <w:szCs w:val="24"/>
        </w:rPr>
        <w:lastRenderedPageBreak/>
        <w:t>开。会议由工会主席黄海燕主持。</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大会在庄严的国歌声中拉开帷幕。校团委副书记崔鸣敏和常州市教育工会主席徐红兵分别代表校团委和市教育工会致辞。</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崔鸣敏副书记在致辞中表示，第一届工会委员会为学校的改革、发展、稳定做出了积极的贡献，期待新一届工会委员会继续为学校发展贡献力量。徐红兵主席高度肯定了第一届工会委员会的工作，并对第二届委员会提出了四点希望：一是切实加强工会思想工作，做核心价值观的积极引导者</w:t>
      </w:r>
      <w:r w:rsidRPr="007A7395">
        <w:rPr>
          <w:rFonts w:hint="eastAsia"/>
          <w:sz w:val="24"/>
          <w:szCs w:val="24"/>
        </w:rPr>
        <w:t>;</w:t>
      </w:r>
      <w:r w:rsidRPr="007A7395">
        <w:rPr>
          <w:rFonts w:hint="eastAsia"/>
          <w:sz w:val="24"/>
          <w:szCs w:val="24"/>
        </w:rPr>
        <w:t>二是切实履行工会基本职能，做贴近教职工的积极服务者</w:t>
      </w:r>
      <w:r w:rsidRPr="007A7395">
        <w:rPr>
          <w:rFonts w:hint="eastAsia"/>
          <w:sz w:val="24"/>
          <w:szCs w:val="24"/>
        </w:rPr>
        <w:t>;</w:t>
      </w:r>
      <w:r w:rsidRPr="007A7395">
        <w:rPr>
          <w:rFonts w:hint="eastAsia"/>
          <w:sz w:val="24"/>
          <w:szCs w:val="24"/>
        </w:rPr>
        <w:t>三是切实加强工会自身建设，做建功新时代的积极推动者</w:t>
      </w:r>
      <w:r w:rsidRPr="007A7395">
        <w:rPr>
          <w:rFonts w:hint="eastAsia"/>
          <w:sz w:val="24"/>
          <w:szCs w:val="24"/>
        </w:rPr>
        <w:t>;</w:t>
      </w:r>
      <w:r w:rsidRPr="007A7395">
        <w:rPr>
          <w:rFonts w:hint="eastAsia"/>
          <w:sz w:val="24"/>
          <w:szCs w:val="24"/>
        </w:rPr>
        <w:t>四是切实提升工会工作质量，做教职工力量的凝聚者。</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校工会主席黄海燕代表常州开放大学工会第一届委员会作了《围绕中心，凝心聚力，为实现学校高质量发展建功立业》的工作报告，报告全面总结回顾了五年来工会所作的各项工作及取得的成绩，分析了工作中存在的问题和不足，明确了今后工会工作的主要任务，即深入学习，提高工会组织政治与业务素养</w:t>
      </w:r>
      <w:r w:rsidRPr="007A7395">
        <w:rPr>
          <w:rFonts w:hint="eastAsia"/>
          <w:sz w:val="24"/>
          <w:szCs w:val="24"/>
        </w:rPr>
        <w:t>;</w:t>
      </w:r>
      <w:r w:rsidRPr="007A7395">
        <w:rPr>
          <w:rFonts w:hint="eastAsia"/>
          <w:sz w:val="24"/>
          <w:szCs w:val="24"/>
        </w:rPr>
        <w:t>加强沟通，充分发挥工会的桥梁纽带作用</w:t>
      </w:r>
      <w:r w:rsidRPr="007A7395">
        <w:rPr>
          <w:rFonts w:hint="eastAsia"/>
          <w:sz w:val="24"/>
          <w:szCs w:val="24"/>
        </w:rPr>
        <w:t>;</w:t>
      </w:r>
      <w:r w:rsidRPr="007A7395">
        <w:rPr>
          <w:rFonts w:hint="eastAsia"/>
          <w:sz w:val="24"/>
          <w:szCs w:val="24"/>
        </w:rPr>
        <w:t>深化服务，激发工会组织的使命担当</w:t>
      </w:r>
      <w:r w:rsidRPr="007A7395">
        <w:rPr>
          <w:rFonts w:hint="eastAsia"/>
          <w:sz w:val="24"/>
          <w:szCs w:val="24"/>
        </w:rPr>
        <w:t>;</w:t>
      </w:r>
      <w:r w:rsidRPr="007A7395">
        <w:rPr>
          <w:rFonts w:hint="eastAsia"/>
          <w:sz w:val="24"/>
          <w:szCs w:val="24"/>
        </w:rPr>
        <w:t>完善制度，提升依法治校能力水平。</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大会审议通过了工会一届经费审查委员会主任周月蓉所作的工会经费审查报告。</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大会采用差额选举的办法，以无记名投票的方式，选举产生了由黄海燕、张晓玲、顾晓康、李新、周小林、崔鸣敏、王云组成的常州开放大学第二届工会委员会。同时等额选举产生了由周月蓉、赵寒妹、周克娟组成的工会第二届经费审查委员会，并由女职工代表等额选举产生了由张晓玲、严真、施苏苏组成的工会第二届女职工委员会。</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校党委副书记肖志民发表讲话。他对常州开放大学第一届工会委员会卓有成效的工作表示充分的肯定和感谢，对新当选的各位委员表示祝贺。肖书记对新一届工会委员会提出两个期望：一是希望工会委员会更好地发挥“立体桥梁”功能，使工会变成综合性的民意汇聚的场所</w:t>
      </w:r>
      <w:r w:rsidRPr="007A7395">
        <w:rPr>
          <w:rFonts w:hint="eastAsia"/>
          <w:sz w:val="24"/>
          <w:szCs w:val="24"/>
        </w:rPr>
        <w:t>;</w:t>
      </w:r>
      <w:r w:rsidRPr="007A7395">
        <w:rPr>
          <w:rFonts w:hint="eastAsia"/>
          <w:sz w:val="24"/>
          <w:szCs w:val="24"/>
        </w:rPr>
        <w:t>二是希望工会委员关注教职工诉求，在学校的师德师风、民主管理上做更多探索和创新，为开放大学发展提供坚实的民意基础和深厚的群众基石。</w:t>
      </w:r>
    </w:p>
    <w:p w:rsidR="007A7395" w:rsidRPr="007A7395" w:rsidRDefault="007A7395" w:rsidP="007A7395">
      <w:pPr>
        <w:spacing w:line="360" w:lineRule="auto"/>
        <w:ind w:firstLineChars="200" w:firstLine="480"/>
        <w:rPr>
          <w:sz w:val="24"/>
          <w:szCs w:val="24"/>
        </w:rPr>
      </w:pPr>
      <w:r w:rsidRPr="007A7395">
        <w:rPr>
          <w:rFonts w:hint="eastAsia"/>
          <w:sz w:val="24"/>
          <w:szCs w:val="24"/>
        </w:rPr>
        <w:t>根据《市政府办公室关于印发</w:t>
      </w:r>
      <w:r w:rsidRPr="007A7395">
        <w:rPr>
          <w:rFonts w:hint="eastAsia"/>
          <w:sz w:val="24"/>
          <w:szCs w:val="24"/>
        </w:rPr>
        <w:t>&lt;</w:t>
      </w:r>
      <w:r w:rsidRPr="007A7395">
        <w:rPr>
          <w:rFonts w:hint="eastAsia"/>
          <w:sz w:val="24"/>
          <w:szCs w:val="24"/>
        </w:rPr>
        <w:t>常州市青少年科技创新市长奖评审奖励办法</w:t>
      </w:r>
      <w:r w:rsidRPr="007A7395">
        <w:rPr>
          <w:rFonts w:hint="eastAsia"/>
          <w:sz w:val="24"/>
          <w:szCs w:val="24"/>
        </w:rPr>
        <w:t>&gt;</w:t>
      </w:r>
      <w:r w:rsidRPr="007A7395">
        <w:rPr>
          <w:rFonts w:hint="eastAsia"/>
          <w:sz w:val="24"/>
          <w:szCs w:val="24"/>
        </w:rPr>
        <w:lastRenderedPageBreak/>
        <w:t>的通知》</w:t>
      </w:r>
      <w:r w:rsidRPr="007A7395">
        <w:rPr>
          <w:rFonts w:hint="eastAsia"/>
          <w:sz w:val="24"/>
          <w:szCs w:val="24"/>
        </w:rPr>
        <w:t>(</w:t>
      </w:r>
      <w:r w:rsidRPr="007A7395">
        <w:rPr>
          <w:rFonts w:hint="eastAsia"/>
          <w:sz w:val="24"/>
          <w:szCs w:val="24"/>
        </w:rPr>
        <w:t>常政办发〔</w:t>
      </w:r>
      <w:r w:rsidRPr="007A7395">
        <w:rPr>
          <w:rFonts w:hint="eastAsia"/>
          <w:sz w:val="24"/>
          <w:szCs w:val="24"/>
        </w:rPr>
        <w:t>2016</w:t>
      </w:r>
      <w:r w:rsidRPr="007A7395">
        <w:rPr>
          <w:rFonts w:hint="eastAsia"/>
          <w:sz w:val="24"/>
          <w:szCs w:val="24"/>
        </w:rPr>
        <w:t>〕</w:t>
      </w:r>
      <w:r w:rsidRPr="007A7395">
        <w:rPr>
          <w:rFonts w:hint="eastAsia"/>
          <w:sz w:val="24"/>
          <w:szCs w:val="24"/>
        </w:rPr>
        <w:t>171</w:t>
      </w:r>
      <w:r w:rsidRPr="007A7395">
        <w:rPr>
          <w:rFonts w:hint="eastAsia"/>
          <w:sz w:val="24"/>
          <w:szCs w:val="24"/>
        </w:rPr>
        <w:t>号</w:t>
      </w:r>
      <w:r w:rsidRPr="007A7395">
        <w:rPr>
          <w:rFonts w:hint="eastAsia"/>
          <w:sz w:val="24"/>
          <w:szCs w:val="24"/>
        </w:rPr>
        <w:t>)</w:t>
      </w:r>
      <w:r w:rsidRPr="007A7395">
        <w:rPr>
          <w:rFonts w:hint="eastAsia"/>
          <w:sz w:val="24"/>
          <w:szCs w:val="24"/>
        </w:rPr>
        <w:t>和《关于组织开展第二届常州市青少年科技创新市长奖评选工作的通知》</w:t>
      </w:r>
      <w:r w:rsidRPr="007A7395">
        <w:rPr>
          <w:rFonts w:hint="eastAsia"/>
          <w:sz w:val="24"/>
          <w:szCs w:val="24"/>
        </w:rPr>
        <w:t>(</w:t>
      </w:r>
      <w:r w:rsidRPr="007A7395">
        <w:rPr>
          <w:rFonts w:hint="eastAsia"/>
          <w:sz w:val="24"/>
          <w:szCs w:val="24"/>
        </w:rPr>
        <w:t>常科协〔</w:t>
      </w:r>
      <w:r w:rsidRPr="007A7395">
        <w:rPr>
          <w:rFonts w:hint="eastAsia"/>
          <w:sz w:val="24"/>
          <w:szCs w:val="24"/>
        </w:rPr>
        <w:t>2020</w:t>
      </w:r>
      <w:r w:rsidRPr="007A7395">
        <w:rPr>
          <w:rFonts w:hint="eastAsia"/>
          <w:sz w:val="24"/>
          <w:szCs w:val="24"/>
        </w:rPr>
        <w:t>〕</w:t>
      </w:r>
      <w:r w:rsidRPr="007A7395">
        <w:rPr>
          <w:rFonts w:hint="eastAsia"/>
          <w:sz w:val="24"/>
          <w:szCs w:val="24"/>
        </w:rPr>
        <w:t>49</w:t>
      </w:r>
      <w:r w:rsidRPr="007A7395">
        <w:rPr>
          <w:rFonts w:hint="eastAsia"/>
          <w:sz w:val="24"/>
          <w:szCs w:val="24"/>
        </w:rPr>
        <w:t>号</w:t>
      </w:r>
      <w:r w:rsidRPr="007A7395">
        <w:rPr>
          <w:rFonts w:hint="eastAsia"/>
          <w:sz w:val="24"/>
          <w:szCs w:val="24"/>
        </w:rPr>
        <w:t>)</w:t>
      </w:r>
      <w:r w:rsidRPr="007A7395">
        <w:rPr>
          <w:rFonts w:hint="eastAsia"/>
          <w:sz w:val="24"/>
          <w:szCs w:val="24"/>
        </w:rPr>
        <w:t>精神，经专家评审组评审和评审委员会审议、常州市人民政府官网公示，我校</w:t>
      </w:r>
      <w:r w:rsidRPr="007A7395">
        <w:rPr>
          <w:rFonts w:hint="eastAsia"/>
          <w:sz w:val="24"/>
          <w:szCs w:val="24"/>
        </w:rPr>
        <w:t>17</w:t>
      </w:r>
      <w:r w:rsidRPr="007A7395">
        <w:rPr>
          <w:rFonts w:hint="eastAsia"/>
          <w:sz w:val="24"/>
          <w:szCs w:val="24"/>
        </w:rPr>
        <w:t>艺术设计</w:t>
      </w:r>
      <w:r w:rsidRPr="007A7395">
        <w:rPr>
          <w:rFonts w:hint="eastAsia"/>
          <w:sz w:val="24"/>
          <w:szCs w:val="24"/>
        </w:rPr>
        <w:t>(</w:t>
      </w:r>
      <w:r w:rsidRPr="007A7395">
        <w:rPr>
          <w:rFonts w:hint="eastAsia"/>
          <w:sz w:val="24"/>
          <w:szCs w:val="24"/>
        </w:rPr>
        <w:t>五</w:t>
      </w:r>
      <w:r w:rsidRPr="007A7395">
        <w:rPr>
          <w:rFonts w:hint="eastAsia"/>
          <w:sz w:val="24"/>
          <w:szCs w:val="24"/>
        </w:rPr>
        <w:t>)</w:t>
      </w:r>
      <w:r w:rsidRPr="007A7395">
        <w:rPr>
          <w:rFonts w:hint="eastAsia"/>
          <w:sz w:val="24"/>
          <w:szCs w:val="24"/>
        </w:rPr>
        <w:t>张雨婷同学的创业项目《至巧之旅</w:t>
      </w:r>
      <w:r w:rsidRPr="007A7395">
        <w:rPr>
          <w:rFonts w:hint="eastAsia"/>
          <w:sz w:val="24"/>
          <w:szCs w:val="24"/>
        </w:rPr>
        <w:t>--</w:t>
      </w:r>
      <w:r w:rsidRPr="007A7395">
        <w:rPr>
          <w:rFonts w:hint="eastAsia"/>
          <w:sz w:val="24"/>
          <w:szCs w:val="24"/>
        </w:rPr>
        <w:t>布艺设计与文旅产业的创新融合》荣获“第二届常州市青少年科技创新市长奖”提名奖。</w:t>
      </w:r>
    </w:p>
    <w:p w:rsidR="007A7395" w:rsidRPr="007A7395" w:rsidRDefault="007A7395" w:rsidP="007A7395">
      <w:pPr>
        <w:spacing w:line="360" w:lineRule="auto"/>
        <w:ind w:firstLineChars="200" w:firstLine="480"/>
        <w:rPr>
          <w:sz w:val="24"/>
          <w:szCs w:val="24"/>
        </w:rPr>
      </w:pPr>
      <w:r w:rsidRPr="007A7395">
        <w:rPr>
          <w:rFonts w:hint="eastAsia"/>
          <w:sz w:val="24"/>
          <w:szCs w:val="24"/>
        </w:rPr>
        <w:t>12</w:t>
      </w:r>
      <w:r w:rsidRPr="007A7395">
        <w:rPr>
          <w:rFonts w:hint="eastAsia"/>
          <w:sz w:val="24"/>
          <w:szCs w:val="24"/>
        </w:rPr>
        <w:t>月</w:t>
      </w:r>
      <w:r w:rsidRPr="007A7395">
        <w:rPr>
          <w:rFonts w:hint="eastAsia"/>
          <w:sz w:val="24"/>
          <w:szCs w:val="24"/>
        </w:rPr>
        <w:t>16</w:t>
      </w:r>
      <w:r w:rsidRPr="007A7395">
        <w:rPr>
          <w:rFonts w:hint="eastAsia"/>
          <w:sz w:val="24"/>
          <w:szCs w:val="24"/>
        </w:rPr>
        <w:t>日下午，我校在</w:t>
      </w:r>
      <w:r w:rsidRPr="007A7395">
        <w:rPr>
          <w:rFonts w:hint="eastAsia"/>
          <w:sz w:val="24"/>
          <w:szCs w:val="24"/>
        </w:rPr>
        <w:t>4</w:t>
      </w:r>
      <w:r w:rsidRPr="007A7395">
        <w:rPr>
          <w:rFonts w:hint="eastAsia"/>
          <w:sz w:val="24"/>
          <w:szCs w:val="24"/>
        </w:rPr>
        <w:t>号楼报告厅召开了期末考试动员会。全体教职工与会，会议由教务处副处长陈悦主持。</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会上，教务处副处长陈悦、潘文宜分别做了期末考试培训。陈处长就监考人员工作守则、考试工作人违纪处理、监考工作要点及操作流程等方面进行了详细说明。潘文宜副处长就阅卷工作的安排与主要注意事项进行了提醒和强调。</w:t>
      </w:r>
    </w:p>
    <w:p w:rsidR="007A7395" w:rsidRPr="007A7395" w:rsidRDefault="007A7395" w:rsidP="007A7395">
      <w:pPr>
        <w:spacing w:line="360" w:lineRule="auto"/>
        <w:ind w:firstLineChars="200" w:firstLine="480"/>
        <w:rPr>
          <w:sz w:val="24"/>
          <w:szCs w:val="24"/>
        </w:rPr>
      </w:pPr>
      <w:r w:rsidRPr="007A7395">
        <w:rPr>
          <w:rFonts w:hint="eastAsia"/>
          <w:sz w:val="24"/>
          <w:szCs w:val="24"/>
        </w:rPr>
        <w:t>徐红副校长做期末考试动员，对全体教职工提出了具体工作要求。他指出，期末考试工作的总体要求是严肃、认真、严格，具体要做到，一是认真做好学生的复习指导工作，二是全力做好网上教学数据填报工作，三是做好学生思想政治工作，严肃考风考纪</w:t>
      </w:r>
      <w:r w:rsidRPr="007A7395">
        <w:rPr>
          <w:rFonts w:hint="eastAsia"/>
          <w:sz w:val="24"/>
          <w:szCs w:val="24"/>
        </w:rPr>
        <w:t>;</w:t>
      </w:r>
      <w:r w:rsidRPr="007A7395">
        <w:rPr>
          <w:rFonts w:hint="eastAsia"/>
          <w:sz w:val="24"/>
          <w:szCs w:val="24"/>
        </w:rPr>
        <w:t>四是做好试卷分析工作，为今后教学工作开展打下良好基础。</w:t>
      </w:r>
    </w:p>
    <w:p w:rsidR="007A7395" w:rsidRPr="007A7395" w:rsidRDefault="007A7395" w:rsidP="007A7395">
      <w:pPr>
        <w:spacing w:line="360" w:lineRule="auto"/>
        <w:ind w:firstLineChars="200" w:firstLine="480"/>
        <w:rPr>
          <w:sz w:val="24"/>
          <w:szCs w:val="24"/>
        </w:rPr>
      </w:pPr>
      <w:r w:rsidRPr="007A7395">
        <w:rPr>
          <w:rFonts w:hint="eastAsia"/>
          <w:sz w:val="24"/>
          <w:szCs w:val="24"/>
        </w:rPr>
        <w:t>2020</w:t>
      </w:r>
      <w:r w:rsidRPr="007A7395">
        <w:rPr>
          <w:rFonts w:hint="eastAsia"/>
          <w:sz w:val="24"/>
          <w:szCs w:val="24"/>
        </w:rPr>
        <w:t>年常州市教育学会班主任优秀论文评比活动落下帷幕。本次评选活动共收到论文</w:t>
      </w:r>
      <w:r w:rsidRPr="007A7395">
        <w:rPr>
          <w:sz w:val="24"/>
          <w:szCs w:val="24"/>
        </w:rPr>
        <w:t>838</w:t>
      </w:r>
      <w:r w:rsidRPr="007A7395">
        <w:rPr>
          <w:rFonts w:hint="eastAsia"/>
          <w:sz w:val="24"/>
          <w:szCs w:val="24"/>
        </w:rPr>
        <w:t>篇，共评出一等奖论文</w:t>
      </w:r>
      <w:r w:rsidRPr="007A7395">
        <w:rPr>
          <w:rFonts w:hint="eastAsia"/>
          <w:sz w:val="24"/>
          <w:szCs w:val="24"/>
        </w:rPr>
        <w:t>15</w:t>
      </w:r>
      <w:r w:rsidRPr="007A7395">
        <w:rPr>
          <w:rFonts w:hint="eastAsia"/>
          <w:sz w:val="24"/>
          <w:szCs w:val="24"/>
        </w:rPr>
        <w:t>篇，二等奖论文</w:t>
      </w:r>
      <w:r w:rsidRPr="007A7395">
        <w:rPr>
          <w:sz w:val="24"/>
          <w:szCs w:val="24"/>
        </w:rPr>
        <w:t>30</w:t>
      </w:r>
      <w:r w:rsidRPr="007A7395">
        <w:rPr>
          <w:rFonts w:hint="eastAsia"/>
          <w:sz w:val="24"/>
          <w:szCs w:val="24"/>
        </w:rPr>
        <w:t>篇，三等奖论文</w:t>
      </w:r>
      <w:r w:rsidRPr="007A7395">
        <w:rPr>
          <w:sz w:val="24"/>
          <w:szCs w:val="24"/>
        </w:rPr>
        <w:t>45</w:t>
      </w:r>
      <w:r w:rsidRPr="007A7395">
        <w:rPr>
          <w:rFonts w:hint="eastAsia"/>
          <w:sz w:val="24"/>
          <w:szCs w:val="24"/>
        </w:rPr>
        <w:t>篇。其中一等奖</w:t>
      </w:r>
      <w:r w:rsidRPr="007A7395">
        <w:rPr>
          <w:sz w:val="24"/>
          <w:szCs w:val="24"/>
        </w:rPr>
        <w:t>15</w:t>
      </w:r>
      <w:r w:rsidRPr="007A7395">
        <w:rPr>
          <w:rFonts w:hint="eastAsia"/>
          <w:sz w:val="24"/>
          <w:szCs w:val="24"/>
        </w:rPr>
        <w:t>篇论文将参加省基础教育研究论文评审。</w:t>
      </w:r>
    </w:p>
    <w:p w:rsidR="007A7395" w:rsidRPr="007A7395" w:rsidRDefault="007A7395" w:rsidP="007A7395">
      <w:pPr>
        <w:spacing w:line="360" w:lineRule="auto"/>
        <w:ind w:firstLineChars="200" w:firstLine="480"/>
        <w:rPr>
          <w:sz w:val="24"/>
          <w:szCs w:val="24"/>
        </w:rPr>
      </w:pPr>
      <w:r w:rsidRPr="007A7395">
        <w:rPr>
          <w:rFonts w:hint="eastAsia"/>
          <w:sz w:val="24"/>
          <w:szCs w:val="24"/>
        </w:rPr>
        <w:t>我校周全老师撰写的论文《基于场域视角对高职辅导员在新媒体语境下思政工作的探讨》获得一等奖；冯雪芬老师撰写的论文《微信沟通你我他，刷新教育新方法》、王微老师撰写的论文《高职院校班主任德育工作创新实践研究》、徐玉老师撰写的论文《对五年制高职班主任工作的思考》荣获三等奖。</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12</w:t>
      </w:r>
      <w:r w:rsidRPr="007A7395">
        <w:rPr>
          <w:rFonts w:hint="eastAsia"/>
          <w:sz w:val="24"/>
          <w:szCs w:val="24"/>
        </w:rPr>
        <w:t>月</w:t>
      </w:r>
      <w:r w:rsidRPr="007A7395">
        <w:rPr>
          <w:rFonts w:hint="eastAsia"/>
          <w:sz w:val="24"/>
          <w:szCs w:val="24"/>
        </w:rPr>
        <w:t>17</w:t>
      </w:r>
      <w:r w:rsidRPr="007A7395">
        <w:rPr>
          <w:rFonts w:hint="eastAsia"/>
          <w:sz w:val="24"/>
          <w:szCs w:val="24"/>
        </w:rPr>
        <w:t>日下午</w:t>
      </w:r>
      <w:r w:rsidRPr="007A7395">
        <w:rPr>
          <w:rFonts w:hint="eastAsia"/>
          <w:sz w:val="24"/>
          <w:szCs w:val="24"/>
        </w:rPr>
        <w:t>2</w:t>
      </w:r>
      <w:r w:rsidRPr="007A7395">
        <w:rPr>
          <w:rFonts w:hint="eastAsia"/>
          <w:sz w:val="24"/>
          <w:szCs w:val="24"/>
        </w:rPr>
        <w:t>点，我校首批骨干班主任工作室立项评审会在</w:t>
      </w:r>
      <w:r w:rsidRPr="007A7395">
        <w:rPr>
          <w:rFonts w:hint="eastAsia"/>
          <w:sz w:val="24"/>
          <w:szCs w:val="24"/>
        </w:rPr>
        <w:t>5-108</w:t>
      </w:r>
      <w:r w:rsidRPr="007A7395">
        <w:rPr>
          <w:rFonts w:hint="eastAsia"/>
          <w:sz w:val="24"/>
          <w:szCs w:val="24"/>
        </w:rPr>
        <w:t>召开，申报骨干班主任工作室的四位领衔人参加了会议，校党委副书记肖志民，学工处处长孙炜瑜，学工处副处长张晓玲，文经学院党支部书记张卫军和理工学院副院长黄海燕出席了本次会议并担任评委。会议由学工处处长孙炜瑜主持。</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本次申报校骨干班主任工作室的有徐玉、王微、王雅和冯严冰四位老师，分别是徐玉老师的“智慧树”班主任工作室、王微老师的“乐学育人</w:t>
      </w:r>
      <w:r w:rsidRPr="007A7395">
        <w:rPr>
          <w:rFonts w:hint="eastAsia"/>
          <w:sz w:val="24"/>
          <w:szCs w:val="24"/>
        </w:rPr>
        <w:t xml:space="preserve"> </w:t>
      </w:r>
      <w:r w:rsidRPr="007A7395">
        <w:rPr>
          <w:rFonts w:hint="eastAsia"/>
          <w:sz w:val="24"/>
          <w:szCs w:val="24"/>
        </w:rPr>
        <w:t>智创未来”班主任工作室、王雅老师的“乐之”班主任工作室和冯严冰老师的“雏鹰”班主</w:t>
      </w:r>
      <w:r w:rsidRPr="007A7395">
        <w:rPr>
          <w:rFonts w:hint="eastAsia"/>
          <w:sz w:val="24"/>
          <w:szCs w:val="24"/>
        </w:rPr>
        <w:lastRenderedPageBreak/>
        <w:t>任工作室。四位老师的工作室涉及到大学生心理健康、劳动实践教育和学困生综合素养提升等多个方面，她们就工作室的建设目标、建设思路、预期成果等向评委们作了详细汇报。各位评委根据其汇报内容和申报材料，针对工作室建设过程中的重点和难点问题对四位领衔人进行了提问和交流，并指出她们在工作室建设方面需要注意和改进的方面。最后，评委们根据申报材料、领衔人汇报内容和提问环节的情况对四个骨干班主任工作室进行了认真的审议和评定，经过评审，同意以上四个工作室立项为我校首批骨干班主任工作室。</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肖书记对本次会议进行了总结发言，他就我们班主任为什么要申报骨干班主任工作室，日常怎么开展工作室的工作，如何成为一个优秀的工作室等方面对各位领衔人做了要求和部署。各位领衔人纷纷表示，一定努力学习，认真钻研，力争三年后拿出令人满意的成果。</w:t>
      </w:r>
    </w:p>
    <w:p w:rsidR="007A7395" w:rsidRPr="007A7395" w:rsidRDefault="007A7395" w:rsidP="007A7395">
      <w:pPr>
        <w:spacing w:line="360" w:lineRule="auto"/>
        <w:ind w:firstLineChars="200" w:firstLine="480"/>
        <w:rPr>
          <w:sz w:val="24"/>
          <w:szCs w:val="24"/>
        </w:rPr>
      </w:pPr>
      <w:r w:rsidRPr="007A7395">
        <w:rPr>
          <w:rFonts w:hint="eastAsia"/>
          <w:sz w:val="24"/>
          <w:szCs w:val="24"/>
        </w:rPr>
        <w:t>为更好地梳理和掌握各部门、二级学院对常州开放大学校区改造新办公环境建设需求，做好未来校园改扩建工作，</w:t>
      </w:r>
      <w:r w:rsidRPr="007A7395">
        <w:rPr>
          <w:rFonts w:hint="eastAsia"/>
          <w:sz w:val="24"/>
          <w:szCs w:val="24"/>
        </w:rPr>
        <w:t>12</w:t>
      </w:r>
      <w:r w:rsidRPr="007A7395">
        <w:rPr>
          <w:rFonts w:hint="eastAsia"/>
          <w:sz w:val="24"/>
          <w:szCs w:val="24"/>
        </w:rPr>
        <w:t>月</w:t>
      </w:r>
      <w:r w:rsidRPr="007A7395">
        <w:rPr>
          <w:rFonts w:hint="eastAsia"/>
          <w:sz w:val="24"/>
          <w:szCs w:val="24"/>
        </w:rPr>
        <w:t>22</w:t>
      </w:r>
      <w:r w:rsidRPr="007A7395">
        <w:rPr>
          <w:rFonts w:hint="eastAsia"/>
          <w:sz w:val="24"/>
          <w:szCs w:val="24"/>
        </w:rPr>
        <w:t>日下午，我校在</w:t>
      </w:r>
      <w:r w:rsidRPr="007A7395">
        <w:rPr>
          <w:rFonts w:hint="eastAsia"/>
          <w:sz w:val="24"/>
          <w:szCs w:val="24"/>
        </w:rPr>
        <w:t>5</w:t>
      </w:r>
      <w:r w:rsidRPr="007A7395">
        <w:rPr>
          <w:rFonts w:hint="eastAsia"/>
          <w:sz w:val="24"/>
          <w:szCs w:val="24"/>
        </w:rPr>
        <w:t>号楼</w:t>
      </w:r>
      <w:r w:rsidRPr="007A7395">
        <w:rPr>
          <w:rFonts w:hint="eastAsia"/>
          <w:sz w:val="24"/>
          <w:szCs w:val="24"/>
        </w:rPr>
        <w:t>108</w:t>
      </w:r>
      <w:r w:rsidRPr="007A7395">
        <w:rPr>
          <w:rFonts w:hint="eastAsia"/>
          <w:sz w:val="24"/>
          <w:szCs w:val="24"/>
        </w:rPr>
        <w:t>会议室开展校区改造功能需求调研会。全体校领导、相关部门负责人与会，会议由后勤中心主任王开宇主持。</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   </w:t>
      </w:r>
      <w:r w:rsidRPr="007A7395">
        <w:rPr>
          <w:rFonts w:hint="eastAsia"/>
          <w:sz w:val="24"/>
          <w:szCs w:val="24"/>
        </w:rPr>
        <w:t>会上王主任按照概念设计图对主要新建建筑物综合楼、实训楼、体育馆及报告厅三幢大楼逐楼层做了详细介绍和说明。他希望各部门、二级学院能从自身业务管理及发展角度出发，结合实际情况为校区新办公环境建设特别是各部门的功能、空间布局以及装潢等需求建言献策，改造成符合标准、大家喜爱的新校园。与会代表纷纷发言，提出了切实可行的建议，会议现场讨论热烈。</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徐红副校长对校区改造的基本情况以及新校园各楼宇的建筑面积做了具体说明，他指出学校未来定位是以现代信息为支撑，面向社会全体成员举办的中高等职业教育、成人学历教育、及非学历教育、服务于常州终身教育体系和学习型城市建设的新型大学，新校区改造在功能布局中一定要结合定位、规模、专业等因素来全面考虑。对此徐红副校长提出了具体工作要求：一要充分调研征求各方意见；二要加强学习、更新理念；三要深化产教融合，注重产学研一体化；四要有大局意识，体现融合理念。</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最后校长顾锡宏总结讲话。他指出我们要明确学校定位，深入思考调研功能布局、功能需求。顾校长对校区改造工作提出三点要求：第一高度重视；第二实</w:t>
      </w:r>
      <w:r w:rsidRPr="007A7395">
        <w:rPr>
          <w:rFonts w:hint="eastAsia"/>
          <w:sz w:val="24"/>
          <w:szCs w:val="24"/>
        </w:rPr>
        <w:lastRenderedPageBreak/>
        <w:t>事求是根据实际情况提出需求；第三抱着对学校对未来负责的态度做好这项工作。</w:t>
      </w:r>
      <w:r w:rsidRPr="007A7395">
        <w:rPr>
          <w:rFonts w:hint="eastAsia"/>
          <w:sz w:val="24"/>
          <w:szCs w:val="24"/>
        </w:rPr>
        <w:t> </w:t>
      </w:r>
    </w:p>
    <w:p w:rsidR="007A7395" w:rsidRPr="007A7395" w:rsidRDefault="007A7395" w:rsidP="007A7395">
      <w:pPr>
        <w:spacing w:line="360" w:lineRule="auto"/>
        <w:ind w:firstLineChars="200" w:firstLine="480"/>
        <w:rPr>
          <w:sz w:val="24"/>
          <w:szCs w:val="24"/>
        </w:rPr>
      </w:pPr>
      <w:r w:rsidRPr="007A7395">
        <w:rPr>
          <w:rFonts w:hint="eastAsia"/>
          <w:sz w:val="24"/>
          <w:szCs w:val="24"/>
        </w:rPr>
        <w:t>2020</w:t>
      </w:r>
      <w:r w:rsidRPr="007A7395">
        <w:rPr>
          <w:rFonts w:hint="eastAsia"/>
          <w:sz w:val="24"/>
          <w:szCs w:val="24"/>
        </w:rPr>
        <w:t>年</w:t>
      </w:r>
      <w:r w:rsidRPr="007A7395">
        <w:rPr>
          <w:rFonts w:hint="eastAsia"/>
          <w:sz w:val="24"/>
          <w:szCs w:val="24"/>
        </w:rPr>
        <w:t>12</w:t>
      </w:r>
      <w:r w:rsidRPr="007A7395">
        <w:rPr>
          <w:rFonts w:hint="eastAsia"/>
          <w:sz w:val="24"/>
          <w:szCs w:val="24"/>
        </w:rPr>
        <w:t>月</w:t>
      </w:r>
      <w:r w:rsidRPr="007A7395">
        <w:rPr>
          <w:rFonts w:hint="eastAsia"/>
          <w:sz w:val="24"/>
          <w:szCs w:val="24"/>
        </w:rPr>
        <w:t>23</w:t>
      </w:r>
      <w:r w:rsidRPr="007A7395">
        <w:rPr>
          <w:rFonts w:hint="eastAsia"/>
          <w:sz w:val="24"/>
          <w:szCs w:val="24"/>
        </w:rPr>
        <w:t>日下午</w:t>
      </w:r>
      <w:r w:rsidRPr="007A7395">
        <w:rPr>
          <w:rFonts w:hint="eastAsia"/>
          <w:sz w:val="24"/>
          <w:szCs w:val="24"/>
        </w:rPr>
        <w:t>2</w:t>
      </w:r>
      <w:r w:rsidRPr="007A7395">
        <w:rPr>
          <w:rFonts w:hint="eastAsia"/>
          <w:sz w:val="24"/>
          <w:szCs w:val="24"/>
        </w:rPr>
        <w:t>点半，常州市中级人民法院关工委秘书长、我校法治副校长张纪范同志来我校进行了一堂“崇宪弘法</w:t>
      </w:r>
      <w:r w:rsidRPr="007A7395">
        <w:rPr>
          <w:rFonts w:hint="eastAsia"/>
          <w:sz w:val="24"/>
          <w:szCs w:val="24"/>
        </w:rPr>
        <w:t xml:space="preserve"> </w:t>
      </w:r>
      <w:r w:rsidRPr="007A7395">
        <w:rPr>
          <w:rFonts w:hint="eastAsia"/>
          <w:sz w:val="24"/>
          <w:szCs w:val="24"/>
        </w:rPr>
        <w:t>乐享一生”的专题宪法讲座，理工学院党支部全体党员以及部分学生干部代表共计</w:t>
      </w:r>
      <w:r w:rsidRPr="007A7395">
        <w:rPr>
          <w:rFonts w:hint="eastAsia"/>
          <w:sz w:val="24"/>
          <w:szCs w:val="24"/>
        </w:rPr>
        <w:t>100</w:t>
      </w:r>
      <w:r w:rsidRPr="007A7395">
        <w:rPr>
          <w:rFonts w:hint="eastAsia"/>
          <w:sz w:val="24"/>
          <w:szCs w:val="24"/>
        </w:rPr>
        <w:t>人左右参加了活动。</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  </w:t>
      </w:r>
      <w:r w:rsidRPr="007A7395">
        <w:rPr>
          <w:rFonts w:hint="eastAsia"/>
          <w:sz w:val="24"/>
          <w:szCs w:val="24"/>
        </w:rPr>
        <w:t>讲座开始之前，张校长首先向</w:t>
      </w:r>
      <w:r w:rsidRPr="007A7395">
        <w:rPr>
          <w:rFonts w:hint="eastAsia"/>
          <w:sz w:val="24"/>
          <w:szCs w:val="24"/>
        </w:rPr>
        <w:t>6</w:t>
      </w:r>
      <w:r w:rsidRPr="007A7395">
        <w:rPr>
          <w:rFonts w:hint="eastAsia"/>
          <w:sz w:val="24"/>
          <w:szCs w:val="24"/>
        </w:rPr>
        <w:t>位学生代表颁发了宪法手册。讲座从宪法的发展历史出发，阐述了宪法的总纲、公民的基本权利和义务以及国家机构的设置。他重点讲述了公民的基本权利和义务，利用各种详实的案例，深入浅出地分析了身边故事。张校长的讲座既有理论深度，又有实践探索，给在场的党员教师和学生干部们上了一堂生动的宪法教育课。通过这次宪法讲座，大家对宪法的内容理解更深刻了，更进一步激发了师生们崇宪弘法的热情。</w:t>
      </w:r>
    </w:p>
    <w:p w:rsidR="007A7395" w:rsidRPr="007A7395" w:rsidRDefault="007A7395" w:rsidP="007A7395">
      <w:pPr>
        <w:spacing w:line="360" w:lineRule="auto"/>
        <w:ind w:firstLineChars="200" w:firstLine="480"/>
        <w:rPr>
          <w:rFonts w:hint="eastAsia"/>
          <w:sz w:val="24"/>
          <w:szCs w:val="24"/>
        </w:rPr>
      </w:pPr>
      <w:r w:rsidRPr="007A7395">
        <w:rPr>
          <w:rFonts w:hint="eastAsia"/>
          <w:sz w:val="24"/>
          <w:szCs w:val="24"/>
        </w:rPr>
        <w:t>朱丹平副校长作了总结发言，他指出，</w:t>
      </w:r>
      <w:r w:rsidRPr="007A7395">
        <w:rPr>
          <w:rFonts w:hint="eastAsia"/>
          <w:sz w:val="24"/>
          <w:szCs w:val="24"/>
        </w:rPr>
        <w:t>12</w:t>
      </w:r>
      <w:r w:rsidRPr="007A7395">
        <w:rPr>
          <w:rFonts w:hint="eastAsia"/>
          <w:sz w:val="24"/>
          <w:szCs w:val="24"/>
        </w:rPr>
        <w:t>月是我市法治宣传月，按照要求要开展系列学宪法活动，其中法治副校长宪法讲座就是其中重要一环。广大党员教师和学生干部应自觉了解宪法，学习宪法，树立终身学习</w:t>
      </w:r>
      <w:r>
        <w:rPr>
          <w:rFonts w:hint="eastAsia"/>
          <w:sz w:val="24"/>
          <w:szCs w:val="24"/>
        </w:rPr>
        <w:t>的理念，自觉践行法治精神，做一个知法、懂法、守法、用法的公民。</w:t>
      </w:r>
      <w:bookmarkStart w:id="0" w:name="_GoBack"/>
      <w:bookmarkEnd w:id="0"/>
    </w:p>
    <w:p w:rsidR="007A7395" w:rsidRPr="007A7395" w:rsidRDefault="007A7395" w:rsidP="007A7395">
      <w:pPr>
        <w:spacing w:line="360" w:lineRule="auto"/>
        <w:ind w:firstLineChars="200" w:firstLine="480"/>
        <w:rPr>
          <w:rFonts w:hint="eastAsia"/>
          <w:sz w:val="24"/>
          <w:szCs w:val="24"/>
        </w:rPr>
      </w:pPr>
    </w:p>
    <w:p w:rsidR="007A7395" w:rsidRPr="007A7395" w:rsidRDefault="007A7395" w:rsidP="007A7395">
      <w:pPr>
        <w:spacing w:line="360" w:lineRule="auto"/>
        <w:ind w:firstLineChars="200" w:firstLine="480"/>
        <w:rPr>
          <w:rFonts w:hint="eastAsia"/>
          <w:sz w:val="24"/>
          <w:szCs w:val="24"/>
        </w:rPr>
      </w:pPr>
    </w:p>
    <w:p w:rsidR="007A7395" w:rsidRPr="007A7395" w:rsidRDefault="007A7395" w:rsidP="007A7395">
      <w:pPr>
        <w:spacing w:line="360" w:lineRule="auto"/>
        <w:ind w:firstLineChars="200" w:firstLine="480"/>
        <w:rPr>
          <w:rFonts w:hint="eastAsia"/>
          <w:sz w:val="24"/>
          <w:szCs w:val="24"/>
        </w:rPr>
      </w:pPr>
    </w:p>
    <w:p w:rsidR="007A7395" w:rsidRPr="007A7395" w:rsidRDefault="007A7395" w:rsidP="007A7395">
      <w:pPr>
        <w:spacing w:line="360" w:lineRule="auto"/>
        <w:ind w:firstLineChars="200" w:firstLine="480"/>
        <w:rPr>
          <w:rFonts w:hint="eastAsia"/>
          <w:sz w:val="24"/>
          <w:szCs w:val="24"/>
        </w:rPr>
      </w:pPr>
    </w:p>
    <w:p w:rsidR="007A7395" w:rsidRPr="007A7395" w:rsidRDefault="007A7395" w:rsidP="007A7395">
      <w:pPr>
        <w:spacing w:line="360" w:lineRule="auto"/>
        <w:ind w:firstLineChars="200" w:firstLine="480"/>
        <w:rPr>
          <w:rFonts w:hint="eastAsia"/>
          <w:sz w:val="24"/>
          <w:szCs w:val="24"/>
        </w:rPr>
      </w:pPr>
    </w:p>
    <w:p w:rsidR="007A7395" w:rsidRPr="007A7395" w:rsidRDefault="007A7395" w:rsidP="007A7395">
      <w:pPr>
        <w:spacing w:line="360" w:lineRule="auto"/>
        <w:ind w:firstLineChars="200" w:firstLine="480"/>
        <w:rPr>
          <w:rFonts w:hint="eastAsia"/>
          <w:sz w:val="24"/>
          <w:szCs w:val="24"/>
        </w:rPr>
      </w:pPr>
    </w:p>
    <w:sectPr w:rsidR="007A7395" w:rsidRPr="007A7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95"/>
    <w:rsid w:val="00071CE8"/>
    <w:rsid w:val="007A7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28D32-3626-46E2-81FC-F31D1B6D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564571">
      <w:bodyDiv w:val="1"/>
      <w:marLeft w:val="0"/>
      <w:marRight w:val="0"/>
      <w:marTop w:val="0"/>
      <w:marBottom w:val="0"/>
      <w:divBdr>
        <w:top w:val="none" w:sz="0" w:space="0" w:color="auto"/>
        <w:left w:val="none" w:sz="0" w:space="0" w:color="auto"/>
        <w:bottom w:val="none" w:sz="0" w:space="0" w:color="auto"/>
        <w:right w:val="none" w:sz="0" w:space="0" w:color="auto"/>
      </w:divBdr>
      <w:divsChild>
        <w:div w:id="1980650479">
          <w:marLeft w:val="0"/>
          <w:marRight w:val="0"/>
          <w:marTop w:val="225"/>
          <w:marBottom w:val="225"/>
          <w:divBdr>
            <w:top w:val="none" w:sz="0" w:space="0" w:color="auto"/>
            <w:left w:val="none" w:sz="0" w:space="0" w:color="auto"/>
            <w:bottom w:val="none" w:sz="0" w:space="0" w:color="auto"/>
            <w:right w:val="none" w:sz="0" w:space="0" w:color="auto"/>
          </w:divBdr>
          <w:divsChild>
            <w:div w:id="313877280">
              <w:marLeft w:val="0"/>
              <w:marRight w:val="0"/>
              <w:marTop w:val="0"/>
              <w:marBottom w:val="0"/>
              <w:divBdr>
                <w:top w:val="none" w:sz="0" w:space="0" w:color="auto"/>
                <w:left w:val="none" w:sz="0" w:space="0" w:color="auto"/>
                <w:bottom w:val="none" w:sz="0" w:space="0" w:color="auto"/>
                <w:right w:val="none" w:sz="0" w:space="0" w:color="auto"/>
              </w:divBdr>
              <w:divsChild>
                <w:div w:id="178469025">
                  <w:marLeft w:val="0"/>
                  <w:marRight w:val="0"/>
                  <w:marTop w:val="195"/>
                  <w:marBottom w:val="195"/>
                  <w:divBdr>
                    <w:top w:val="single" w:sz="6" w:space="5" w:color="DCDCDC"/>
                    <w:left w:val="single" w:sz="6" w:space="5" w:color="DCDCDC"/>
                    <w:bottom w:val="single" w:sz="6" w:space="5" w:color="DCDCDC"/>
                    <w:right w:val="single" w:sz="6" w:space="5" w:color="DCDCDC"/>
                  </w:divBdr>
                  <w:divsChild>
                    <w:div w:id="1770396310">
                      <w:marLeft w:val="0"/>
                      <w:marRight w:val="0"/>
                      <w:marTop w:val="0"/>
                      <w:marBottom w:val="0"/>
                      <w:divBdr>
                        <w:top w:val="none" w:sz="0" w:space="0" w:color="auto"/>
                        <w:left w:val="none" w:sz="0" w:space="0" w:color="auto"/>
                        <w:bottom w:val="none" w:sz="0" w:space="0" w:color="auto"/>
                        <w:right w:val="none" w:sz="0" w:space="0" w:color="auto"/>
                      </w:divBdr>
                      <w:divsChild>
                        <w:div w:id="1778719775">
                          <w:marLeft w:val="0"/>
                          <w:marRight w:val="0"/>
                          <w:marTop w:val="0"/>
                          <w:marBottom w:val="0"/>
                          <w:divBdr>
                            <w:top w:val="none" w:sz="0" w:space="0" w:color="auto"/>
                            <w:left w:val="none" w:sz="0" w:space="0" w:color="auto"/>
                            <w:bottom w:val="none" w:sz="0" w:space="0" w:color="auto"/>
                            <w:right w:val="none" w:sz="0" w:space="0" w:color="auto"/>
                          </w:divBdr>
                          <w:divsChild>
                            <w:div w:id="6681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823282">
      <w:bodyDiv w:val="1"/>
      <w:marLeft w:val="0"/>
      <w:marRight w:val="0"/>
      <w:marTop w:val="0"/>
      <w:marBottom w:val="0"/>
      <w:divBdr>
        <w:top w:val="none" w:sz="0" w:space="0" w:color="auto"/>
        <w:left w:val="none" w:sz="0" w:space="0" w:color="auto"/>
        <w:bottom w:val="none" w:sz="0" w:space="0" w:color="auto"/>
        <w:right w:val="none" w:sz="0" w:space="0" w:color="auto"/>
      </w:divBdr>
      <w:divsChild>
        <w:div w:id="1261066581">
          <w:marLeft w:val="0"/>
          <w:marRight w:val="0"/>
          <w:marTop w:val="225"/>
          <w:marBottom w:val="225"/>
          <w:divBdr>
            <w:top w:val="none" w:sz="0" w:space="0" w:color="auto"/>
            <w:left w:val="none" w:sz="0" w:space="0" w:color="auto"/>
            <w:bottom w:val="none" w:sz="0" w:space="0" w:color="auto"/>
            <w:right w:val="none" w:sz="0" w:space="0" w:color="auto"/>
          </w:divBdr>
          <w:divsChild>
            <w:div w:id="1071733858">
              <w:marLeft w:val="0"/>
              <w:marRight w:val="0"/>
              <w:marTop w:val="0"/>
              <w:marBottom w:val="0"/>
              <w:divBdr>
                <w:top w:val="none" w:sz="0" w:space="0" w:color="auto"/>
                <w:left w:val="none" w:sz="0" w:space="0" w:color="auto"/>
                <w:bottom w:val="none" w:sz="0" w:space="0" w:color="auto"/>
                <w:right w:val="none" w:sz="0" w:space="0" w:color="auto"/>
              </w:divBdr>
              <w:divsChild>
                <w:div w:id="1045443562">
                  <w:marLeft w:val="0"/>
                  <w:marRight w:val="0"/>
                  <w:marTop w:val="195"/>
                  <w:marBottom w:val="195"/>
                  <w:divBdr>
                    <w:top w:val="single" w:sz="6" w:space="5" w:color="DCDCDC"/>
                    <w:left w:val="single" w:sz="6" w:space="5" w:color="DCDCDC"/>
                    <w:bottom w:val="single" w:sz="6" w:space="5" w:color="DCDCDC"/>
                    <w:right w:val="single" w:sz="6" w:space="5" w:color="DCDCDC"/>
                  </w:divBdr>
                  <w:divsChild>
                    <w:div w:id="309025119">
                      <w:marLeft w:val="0"/>
                      <w:marRight w:val="0"/>
                      <w:marTop w:val="0"/>
                      <w:marBottom w:val="0"/>
                      <w:divBdr>
                        <w:top w:val="none" w:sz="0" w:space="0" w:color="auto"/>
                        <w:left w:val="none" w:sz="0" w:space="0" w:color="auto"/>
                        <w:bottom w:val="none" w:sz="0" w:space="0" w:color="auto"/>
                        <w:right w:val="none" w:sz="0" w:space="0" w:color="auto"/>
                      </w:divBdr>
                      <w:divsChild>
                        <w:div w:id="1663580558">
                          <w:marLeft w:val="0"/>
                          <w:marRight w:val="0"/>
                          <w:marTop w:val="0"/>
                          <w:marBottom w:val="0"/>
                          <w:divBdr>
                            <w:top w:val="none" w:sz="0" w:space="0" w:color="auto"/>
                            <w:left w:val="none" w:sz="0" w:space="0" w:color="auto"/>
                            <w:bottom w:val="none" w:sz="0" w:space="0" w:color="auto"/>
                            <w:right w:val="none" w:sz="0" w:space="0" w:color="auto"/>
                          </w:divBdr>
                          <w:divsChild>
                            <w:div w:id="8059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06049">
      <w:bodyDiv w:val="1"/>
      <w:marLeft w:val="0"/>
      <w:marRight w:val="0"/>
      <w:marTop w:val="0"/>
      <w:marBottom w:val="0"/>
      <w:divBdr>
        <w:top w:val="none" w:sz="0" w:space="0" w:color="auto"/>
        <w:left w:val="none" w:sz="0" w:space="0" w:color="auto"/>
        <w:bottom w:val="none" w:sz="0" w:space="0" w:color="auto"/>
        <w:right w:val="none" w:sz="0" w:space="0" w:color="auto"/>
      </w:divBdr>
      <w:divsChild>
        <w:div w:id="1226916026">
          <w:marLeft w:val="0"/>
          <w:marRight w:val="0"/>
          <w:marTop w:val="225"/>
          <w:marBottom w:val="225"/>
          <w:divBdr>
            <w:top w:val="none" w:sz="0" w:space="0" w:color="auto"/>
            <w:left w:val="none" w:sz="0" w:space="0" w:color="auto"/>
            <w:bottom w:val="none" w:sz="0" w:space="0" w:color="auto"/>
            <w:right w:val="none" w:sz="0" w:space="0" w:color="auto"/>
          </w:divBdr>
          <w:divsChild>
            <w:div w:id="415594876">
              <w:marLeft w:val="0"/>
              <w:marRight w:val="0"/>
              <w:marTop w:val="0"/>
              <w:marBottom w:val="0"/>
              <w:divBdr>
                <w:top w:val="none" w:sz="0" w:space="0" w:color="auto"/>
                <w:left w:val="none" w:sz="0" w:space="0" w:color="auto"/>
                <w:bottom w:val="none" w:sz="0" w:space="0" w:color="auto"/>
                <w:right w:val="none" w:sz="0" w:space="0" w:color="auto"/>
              </w:divBdr>
              <w:divsChild>
                <w:div w:id="332880966">
                  <w:marLeft w:val="0"/>
                  <w:marRight w:val="0"/>
                  <w:marTop w:val="195"/>
                  <w:marBottom w:val="195"/>
                  <w:divBdr>
                    <w:top w:val="single" w:sz="6" w:space="5" w:color="DCDCDC"/>
                    <w:left w:val="single" w:sz="6" w:space="5" w:color="DCDCDC"/>
                    <w:bottom w:val="single" w:sz="6" w:space="5" w:color="DCDCDC"/>
                    <w:right w:val="single" w:sz="6" w:space="5" w:color="DCDCDC"/>
                  </w:divBdr>
                  <w:divsChild>
                    <w:div w:id="307825398">
                      <w:marLeft w:val="0"/>
                      <w:marRight w:val="0"/>
                      <w:marTop w:val="0"/>
                      <w:marBottom w:val="0"/>
                      <w:divBdr>
                        <w:top w:val="none" w:sz="0" w:space="0" w:color="auto"/>
                        <w:left w:val="none" w:sz="0" w:space="0" w:color="auto"/>
                        <w:bottom w:val="none" w:sz="0" w:space="0" w:color="auto"/>
                        <w:right w:val="none" w:sz="0" w:space="0" w:color="auto"/>
                      </w:divBdr>
                      <w:divsChild>
                        <w:div w:id="1437363758">
                          <w:marLeft w:val="0"/>
                          <w:marRight w:val="0"/>
                          <w:marTop w:val="0"/>
                          <w:marBottom w:val="0"/>
                          <w:divBdr>
                            <w:top w:val="none" w:sz="0" w:space="0" w:color="auto"/>
                            <w:left w:val="none" w:sz="0" w:space="0" w:color="auto"/>
                            <w:bottom w:val="none" w:sz="0" w:space="0" w:color="auto"/>
                            <w:right w:val="none" w:sz="0" w:space="0" w:color="auto"/>
                          </w:divBdr>
                          <w:divsChild>
                            <w:div w:id="14772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033589">
      <w:bodyDiv w:val="1"/>
      <w:marLeft w:val="0"/>
      <w:marRight w:val="0"/>
      <w:marTop w:val="0"/>
      <w:marBottom w:val="0"/>
      <w:divBdr>
        <w:top w:val="none" w:sz="0" w:space="0" w:color="auto"/>
        <w:left w:val="none" w:sz="0" w:space="0" w:color="auto"/>
        <w:bottom w:val="none" w:sz="0" w:space="0" w:color="auto"/>
        <w:right w:val="none" w:sz="0" w:space="0" w:color="auto"/>
      </w:divBdr>
      <w:divsChild>
        <w:div w:id="812795074">
          <w:marLeft w:val="0"/>
          <w:marRight w:val="0"/>
          <w:marTop w:val="225"/>
          <w:marBottom w:val="225"/>
          <w:divBdr>
            <w:top w:val="none" w:sz="0" w:space="0" w:color="auto"/>
            <w:left w:val="none" w:sz="0" w:space="0" w:color="auto"/>
            <w:bottom w:val="none" w:sz="0" w:space="0" w:color="auto"/>
            <w:right w:val="none" w:sz="0" w:space="0" w:color="auto"/>
          </w:divBdr>
          <w:divsChild>
            <w:div w:id="716856891">
              <w:marLeft w:val="0"/>
              <w:marRight w:val="0"/>
              <w:marTop w:val="0"/>
              <w:marBottom w:val="0"/>
              <w:divBdr>
                <w:top w:val="none" w:sz="0" w:space="0" w:color="auto"/>
                <w:left w:val="none" w:sz="0" w:space="0" w:color="auto"/>
                <w:bottom w:val="none" w:sz="0" w:space="0" w:color="auto"/>
                <w:right w:val="none" w:sz="0" w:space="0" w:color="auto"/>
              </w:divBdr>
              <w:divsChild>
                <w:div w:id="1272470072">
                  <w:marLeft w:val="0"/>
                  <w:marRight w:val="0"/>
                  <w:marTop w:val="195"/>
                  <w:marBottom w:val="195"/>
                  <w:divBdr>
                    <w:top w:val="single" w:sz="6" w:space="5" w:color="DCDCDC"/>
                    <w:left w:val="single" w:sz="6" w:space="5" w:color="DCDCDC"/>
                    <w:bottom w:val="single" w:sz="6" w:space="5" w:color="DCDCDC"/>
                    <w:right w:val="single" w:sz="6" w:space="5" w:color="DCDCDC"/>
                  </w:divBdr>
                  <w:divsChild>
                    <w:div w:id="619456330">
                      <w:marLeft w:val="0"/>
                      <w:marRight w:val="0"/>
                      <w:marTop w:val="0"/>
                      <w:marBottom w:val="0"/>
                      <w:divBdr>
                        <w:top w:val="none" w:sz="0" w:space="0" w:color="auto"/>
                        <w:left w:val="none" w:sz="0" w:space="0" w:color="auto"/>
                        <w:bottom w:val="none" w:sz="0" w:space="0" w:color="auto"/>
                        <w:right w:val="none" w:sz="0" w:space="0" w:color="auto"/>
                      </w:divBdr>
                      <w:divsChild>
                        <w:div w:id="2073188579">
                          <w:marLeft w:val="0"/>
                          <w:marRight w:val="0"/>
                          <w:marTop w:val="0"/>
                          <w:marBottom w:val="0"/>
                          <w:divBdr>
                            <w:top w:val="none" w:sz="0" w:space="0" w:color="auto"/>
                            <w:left w:val="none" w:sz="0" w:space="0" w:color="auto"/>
                            <w:bottom w:val="none" w:sz="0" w:space="0" w:color="auto"/>
                            <w:right w:val="none" w:sz="0" w:space="0" w:color="auto"/>
                          </w:divBdr>
                          <w:divsChild>
                            <w:div w:id="15331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119217">
      <w:bodyDiv w:val="1"/>
      <w:marLeft w:val="0"/>
      <w:marRight w:val="0"/>
      <w:marTop w:val="0"/>
      <w:marBottom w:val="0"/>
      <w:divBdr>
        <w:top w:val="none" w:sz="0" w:space="0" w:color="auto"/>
        <w:left w:val="none" w:sz="0" w:space="0" w:color="auto"/>
        <w:bottom w:val="none" w:sz="0" w:space="0" w:color="auto"/>
        <w:right w:val="none" w:sz="0" w:space="0" w:color="auto"/>
      </w:divBdr>
      <w:divsChild>
        <w:div w:id="1647931399">
          <w:marLeft w:val="0"/>
          <w:marRight w:val="0"/>
          <w:marTop w:val="225"/>
          <w:marBottom w:val="225"/>
          <w:divBdr>
            <w:top w:val="none" w:sz="0" w:space="0" w:color="auto"/>
            <w:left w:val="none" w:sz="0" w:space="0" w:color="auto"/>
            <w:bottom w:val="none" w:sz="0" w:space="0" w:color="auto"/>
            <w:right w:val="none" w:sz="0" w:space="0" w:color="auto"/>
          </w:divBdr>
          <w:divsChild>
            <w:div w:id="1882130365">
              <w:marLeft w:val="0"/>
              <w:marRight w:val="0"/>
              <w:marTop w:val="0"/>
              <w:marBottom w:val="0"/>
              <w:divBdr>
                <w:top w:val="none" w:sz="0" w:space="0" w:color="auto"/>
                <w:left w:val="none" w:sz="0" w:space="0" w:color="auto"/>
                <w:bottom w:val="none" w:sz="0" w:space="0" w:color="auto"/>
                <w:right w:val="none" w:sz="0" w:space="0" w:color="auto"/>
              </w:divBdr>
              <w:divsChild>
                <w:div w:id="579019111">
                  <w:marLeft w:val="0"/>
                  <w:marRight w:val="0"/>
                  <w:marTop w:val="195"/>
                  <w:marBottom w:val="195"/>
                  <w:divBdr>
                    <w:top w:val="single" w:sz="6" w:space="5" w:color="DCDCDC"/>
                    <w:left w:val="single" w:sz="6" w:space="5" w:color="DCDCDC"/>
                    <w:bottom w:val="single" w:sz="6" w:space="5" w:color="DCDCDC"/>
                    <w:right w:val="single" w:sz="6" w:space="5" w:color="DCDCDC"/>
                  </w:divBdr>
                  <w:divsChild>
                    <w:div w:id="610088804">
                      <w:marLeft w:val="0"/>
                      <w:marRight w:val="0"/>
                      <w:marTop w:val="0"/>
                      <w:marBottom w:val="0"/>
                      <w:divBdr>
                        <w:top w:val="none" w:sz="0" w:space="0" w:color="auto"/>
                        <w:left w:val="none" w:sz="0" w:space="0" w:color="auto"/>
                        <w:bottom w:val="none" w:sz="0" w:space="0" w:color="auto"/>
                        <w:right w:val="none" w:sz="0" w:space="0" w:color="auto"/>
                      </w:divBdr>
                      <w:divsChild>
                        <w:div w:id="650673168">
                          <w:marLeft w:val="0"/>
                          <w:marRight w:val="0"/>
                          <w:marTop w:val="0"/>
                          <w:marBottom w:val="0"/>
                          <w:divBdr>
                            <w:top w:val="none" w:sz="0" w:space="0" w:color="auto"/>
                            <w:left w:val="none" w:sz="0" w:space="0" w:color="auto"/>
                            <w:bottom w:val="none" w:sz="0" w:space="0" w:color="auto"/>
                            <w:right w:val="none" w:sz="0" w:space="0" w:color="auto"/>
                          </w:divBdr>
                          <w:divsChild>
                            <w:div w:id="14291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07662">
      <w:bodyDiv w:val="1"/>
      <w:marLeft w:val="0"/>
      <w:marRight w:val="0"/>
      <w:marTop w:val="0"/>
      <w:marBottom w:val="0"/>
      <w:divBdr>
        <w:top w:val="none" w:sz="0" w:space="0" w:color="auto"/>
        <w:left w:val="none" w:sz="0" w:space="0" w:color="auto"/>
        <w:bottom w:val="none" w:sz="0" w:space="0" w:color="auto"/>
        <w:right w:val="none" w:sz="0" w:space="0" w:color="auto"/>
      </w:divBdr>
      <w:divsChild>
        <w:div w:id="578245984">
          <w:marLeft w:val="0"/>
          <w:marRight w:val="0"/>
          <w:marTop w:val="225"/>
          <w:marBottom w:val="225"/>
          <w:divBdr>
            <w:top w:val="none" w:sz="0" w:space="0" w:color="auto"/>
            <w:left w:val="none" w:sz="0" w:space="0" w:color="auto"/>
            <w:bottom w:val="none" w:sz="0" w:space="0" w:color="auto"/>
            <w:right w:val="none" w:sz="0" w:space="0" w:color="auto"/>
          </w:divBdr>
          <w:divsChild>
            <w:div w:id="108555229">
              <w:marLeft w:val="0"/>
              <w:marRight w:val="0"/>
              <w:marTop w:val="0"/>
              <w:marBottom w:val="0"/>
              <w:divBdr>
                <w:top w:val="none" w:sz="0" w:space="0" w:color="auto"/>
                <w:left w:val="none" w:sz="0" w:space="0" w:color="auto"/>
                <w:bottom w:val="none" w:sz="0" w:space="0" w:color="auto"/>
                <w:right w:val="none" w:sz="0" w:space="0" w:color="auto"/>
              </w:divBdr>
              <w:divsChild>
                <w:div w:id="424689195">
                  <w:marLeft w:val="0"/>
                  <w:marRight w:val="0"/>
                  <w:marTop w:val="195"/>
                  <w:marBottom w:val="195"/>
                  <w:divBdr>
                    <w:top w:val="single" w:sz="6" w:space="5" w:color="DCDCDC"/>
                    <w:left w:val="single" w:sz="6" w:space="5" w:color="DCDCDC"/>
                    <w:bottom w:val="single" w:sz="6" w:space="5" w:color="DCDCDC"/>
                    <w:right w:val="single" w:sz="6" w:space="5" w:color="DCDCDC"/>
                  </w:divBdr>
                  <w:divsChild>
                    <w:div w:id="1262878814">
                      <w:marLeft w:val="0"/>
                      <w:marRight w:val="0"/>
                      <w:marTop w:val="0"/>
                      <w:marBottom w:val="0"/>
                      <w:divBdr>
                        <w:top w:val="none" w:sz="0" w:space="0" w:color="auto"/>
                        <w:left w:val="none" w:sz="0" w:space="0" w:color="auto"/>
                        <w:bottom w:val="none" w:sz="0" w:space="0" w:color="auto"/>
                        <w:right w:val="none" w:sz="0" w:space="0" w:color="auto"/>
                      </w:divBdr>
                      <w:divsChild>
                        <w:div w:id="1374692423">
                          <w:marLeft w:val="0"/>
                          <w:marRight w:val="0"/>
                          <w:marTop w:val="0"/>
                          <w:marBottom w:val="0"/>
                          <w:divBdr>
                            <w:top w:val="none" w:sz="0" w:space="0" w:color="auto"/>
                            <w:left w:val="none" w:sz="0" w:space="0" w:color="auto"/>
                            <w:bottom w:val="none" w:sz="0" w:space="0" w:color="auto"/>
                            <w:right w:val="none" w:sz="0" w:space="0" w:color="auto"/>
                          </w:divBdr>
                          <w:divsChild>
                            <w:div w:id="13549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7842">
      <w:bodyDiv w:val="1"/>
      <w:marLeft w:val="0"/>
      <w:marRight w:val="0"/>
      <w:marTop w:val="0"/>
      <w:marBottom w:val="0"/>
      <w:divBdr>
        <w:top w:val="none" w:sz="0" w:space="0" w:color="auto"/>
        <w:left w:val="none" w:sz="0" w:space="0" w:color="auto"/>
        <w:bottom w:val="none" w:sz="0" w:space="0" w:color="auto"/>
        <w:right w:val="none" w:sz="0" w:space="0" w:color="auto"/>
      </w:divBdr>
      <w:divsChild>
        <w:div w:id="1875271295">
          <w:marLeft w:val="0"/>
          <w:marRight w:val="0"/>
          <w:marTop w:val="225"/>
          <w:marBottom w:val="225"/>
          <w:divBdr>
            <w:top w:val="none" w:sz="0" w:space="0" w:color="auto"/>
            <w:left w:val="none" w:sz="0" w:space="0" w:color="auto"/>
            <w:bottom w:val="none" w:sz="0" w:space="0" w:color="auto"/>
            <w:right w:val="none" w:sz="0" w:space="0" w:color="auto"/>
          </w:divBdr>
          <w:divsChild>
            <w:div w:id="2125493953">
              <w:marLeft w:val="0"/>
              <w:marRight w:val="0"/>
              <w:marTop w:val="0"/>
              <w:marBottom w:val="0"/>
              <w:divBdr>
                <w:top w:val="none" w:sz="0" w:space="0" w:color="auto"/>
                <w:left w:val="none" w:sz="0" w:space="0" w:color="auto"/>
                <w:bottom w:val="none" w:sz="0" w:space="0" w:color="auto"/>
                <w:right w:val="none" w:sz="0" w:space="0" w:color="auto"/>
              </w:divBdr>
              <w:divsChild>
                <w:div w:id="1246693280">
                  <w:marLeft w:val="0"/>
                  <w:marRight w:val="0"/>
                  <w:marTop w:val="195"/>
                  <w:marBottom w:val="195"/>
                  <w:divBdr>
                    <w:top w:val="single" w:sz="6" w:space="5" w:color="DCDCDC"/>
                    <w:left w:val="single" w:sz="6" w:space="5" w:color="DCDCDC"/>
                    <w:bottom w:val="single" w:sz="6" w:space="5" w:color="DCDCDC"/>
                    <w:right w:val="single" w:sz="6" w:space="5" w:color="DCDCDC"/>
                  </w:divBdr>
                  <w:divsChild>
                    <w:div w:id="1077940504">
                      <w:marLeft w:val="0"/>
                      <w:marRight w:val="0"/>
                      <w:marTop w:val="0"/>
                      <w:marBottom w:val="0"/>
                      <w:divBdr>
                        <w:top w:val="none" w:sz="0" w:space="0" w:color="auto"/>
                        <w:left w:val="none" w:sz="0" w:space="0" w:color="auto"/>
                        <w:bottom w:val="none" w:sz="0" w:space="0" w:color="auto"/>
                        <w:right w:val="none" w:sz="0" w:space="0" w:color="auto"/>
                      </w:divBdr>
                      <w:divsChild>
                        <w:div w:id="1414468357">
                          <w:marLeft w:val="0"/>
                          <w:marRight w:val="0"/>
                          <w:marTop w:val="0"/>
                          <w:marBottom w:val="0"/>
                          <w:divBdr>
                            <w:top w:val="none" w:sz="0" w:space="0" w:color="auto"/>
                            <w:left w:val="none" w:sz="0" w:space="0" w:color="auto"/>
                            <w:bottom w:val="none" w:sz="0" w:space="0" w:color="auto"/>
                            <w:right w:val="none" w:sz="0" w:space="0" w:color="auto"/>
                          </w:divBdr>
                          <w:divsChild>
                            <w:div w:id="9983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22363">
      <w:bodyDiv w:val="1"/>
      <w:marLeft w:val="0"/>
      <w:marRight w:val="0"/>
      <w:marTop w:val="0"/>
      <w:marBottom w:val="0"/>
      <w:divBdr>
        <w:top w:val="none" w:sz="0" w:space="0" w:color="auto"/>
        <w:left w:val="none" w:sz="0" w:space="0" w:color="auto"/>
        <w:bottom w:val="none" w:sz="0" w:space="0" w:color="auto"/>
        <w:right w:val="none" w:sz="0" w:space="0" w:color="auto"/>
      </w:divBdr>
      <w:divsChild>
        <w:div w:id="1362129530">
          <w:marLeft w:val="0"/>
          <w:marRight w:val="0"/>
          <w:marTop w:val="225"/>
          <w:marBottom w:val="225"/>
          <w:divBdr>
            <w:top w:val="none" w:sz="0" w:space="0" w:color="auto"/>
            <w:left w:val="none" w:sz="0" w:space="0" w:color="auto"/>
            <w:bottom w:val="none" w:sz="0" w:space="0" w:color="auto"/>
            <w:right w:val="none" w:sz="0" w:space="0" w:color="auto"/>
          </w:divBdr>
          <w:divsChild>
            <w:div w:id="1053888141">
              <w:marLeft w:val="0"/>
              <w:marRight w:val="0"/>
              <w:marTop w:val="0"/>
              <w:marBottom w:val="0"/>
              <w:divBdr>
                <w:top w:val="none" w:sz="0" w:space="0" w:color="auto"/>
                <w:left w:val="none" w:sz="0" w:space="0" w:color="auto"/>
                <w:bottom w:val="none" w:sz="0" w:space="0" w:color="auto"/>
                <w:right w:val="none" w:sz="0" w:space="0" w:color="auto"/>
              </w:divBdr>
              <w:divsChild>
                <w:div w:id="30612977">
                  <w:marLeft w:val="0"/>
                  <w:marRight w:val="0"/>
                  <w:marTop w:val="195"/>
                  <w:marBottom w:val="195"/>
                  <w:divBdr>
                    <w:top w:val="single" w:sz="6" w:space="5" w:color="DCDCDC"/>
                    <w:left w:val="single" w:sz="6" w:space="5" w:color="DCDCDC"/>
                    <w:bottom w:val="single" w:sz="6" w:space="5" w:color="DCDCDC"/>
                    <w:right w:val="single" w:sz="6" w:space="5" w:color="DCDCDC"/>
                  </w:divBdr>
                  <w:divsChild>
                    <w:div w:id="928663310">
                      <w:marLeft w:val="0"/>
                      <w:marRight w:val="0"/>
                      <w:marTop w:val="0"/>
                      <w:marBottom w:val="0"/>
                      <w:divBdr>
                        <w:top w:val="none" w:sz="0" w:space="0" w:color="auto"/>
                        <w:left w:val="none" w:sz="0" w:space="0" w:color="auto"/>
                        <w:bottom w:val="none" w:sz="0" w:space="0" w:color="auto"/>
                        <w:right w:val="none" w:sz="0" w:space="0" w:color="auto"/>
                      </w:divBdr>
                      <w:divsChild>
                        <w:div w:id="1778528177">
                          <w:marLeft w:val="0"/>
                          <w:marRight w:val="0"/>
                          <w:marTop w:val="0"/>
                          <w:marBottom w:val="0"/>
                          <w:divBdr>
                            <w:top w:val="none" w:sz="0" w:space="0" w:color="auto"/>
                            <w:left w:val="none" w:sz="0" w:space="0" w:color="auto"/>
                            <w:bottom w:val="none" w:sz="0" w:space="0" w:color="auto"/>
                            <w:right w:val="none" w:sz="0" w:space="0" w:color="auto"/>
                          </w:divBdr>
                          <w:divsChild>
                            <w:div w:id="5887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46376">
      <w:bodyDiv w:val="1"/>
      <w:marLeft w:val="0"/>
      <w:marRight w:val="0"/>
      <w:marTop w:val="0"/>
      <w:marBottom w:val="0"/>
      <w:divBdr>
        <w:top w:val="none" w:sz="0" w:space="0" w:color="auto"/>
        <w:left w:val="none" w:sz="0" w:space="0" w:color="auto"/>
        <w:bottom w:val="none" w:sz="0" w:space="0" w:color="auto"/>
        <w:right w:val="none" w:sz="0" w:space="0" w:color="auto"/>
      </w:divBdr>
      <w:divsChild>
        <w:div w:id="1226180478">
          <w:marLeft w:val="0"/>
          <w:marRight w:val="0"/>
          <w:marTop w:val="225"/>
          <w:marBottom w:val="225"/>
          <w:divBdr>
            <w:top w:val="none" w:sz="0" w:space="0" w:color="auto"/>
            <w:left w:val="none" w:sz="0" w:space="0" w:color="auto"/>
            <w:bottom w:val="none" w:sz="0" w:space="0" w:color="auto"/>
            <w:right w:val="none" w:sz="0" w:space="0" w:color="auto"/>
          </w:divBdr>
          <w:divsChild>
            <w:div w:id="861432474">
              <w:marLeft w:val="0"/>
              <w:marRight w:val="0"/>
              <w:marTop w:val="0"/>
              <w:marBottom w:val="0"/>
              <w:divBdr>
                <w:top w:val="none" w:sz="0" w:space="0" w:color="auto"/>
                <w:left w:val="none" w:sz="0" w:space="0" w:color="auto"/>
                <w:bottom w:val="none" w:sz="0" w:space="0" w:color="auto"/>
                <w:right w:val="none" w:sz="0" w:space="0" w:color="auto"/>
              </w:divBdr>
              <w:divsChild>
                <w:div w:id="938023379">
                  <w:marLeft w:val="0"/>
                  <w:marRight w:val="0"/>
                  <w:marTop w:val="195"/>
                  <w:marBottom w:val="195"/>
                  <w:divBdr>
                    <w:top w:val="single" w:sz="6" w:space="5" w:color="DCDCDC"/>
                    <w:left w:val="single" w:sz="6" w:space="5" w:color="DCDCDC"/>
                    <w:bottom w:val="single" w:sz="6" w:space="5" w:color="DCDCDC"/>
                    <w:right w:val="single" w:sz="6" w:space="5" w:color="DCDCDC"/>
                  </w:divBdr>
                  <w:divsChild>
                    <w:div w:id="2146582010">
                      <w:marLeft w:val="0"/>
                      <w:marRight w:val="0"/>
                      <w:marTop w:val="0"/>
                      <w:marBottom w:val="0"/>
                      <w:divBdr>
                        <w:top w:val="none" w:sz="0" w:space="0" w:color="auto"/>
                        <w:left w:val="none" w:sz="0" w:space="0" w:color="auto"/>
                        <w:bottom w:val="none" w:sz="0" w:space="0" w:color="auto"/>
                        <w:right w:val="none" w:sz="0" w:space="0" w:color="auto"/>
                      </w:divBdr>
                      <w:divsChild>
                        <w:div w:id="418913746">
                          <w:marLeft w:val="0"/>
                          <w:marRight w:val="0"/>
                          <w:marTop w:val="0"/>
                          <w:marBottom w:val="0"/>
                          <w:divBdr>
                            <w:top w:val="none" w:sz="0" w:space="0" w:color="auto"/>
                            <w:left w:val="none" w:sz="0" w:space="0" w:color="auto"/>
                            <w:bottom w:val="none" w:sz="0" w:space="0" w:color="auto"/>
                            <w:right w:val="none" w:sz="0" w:space="0" w:color="auto"/>
                          </w:divBdr>
                          <w:divsChild>
                            <w:div w:id="1098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712216">
      <w:bodyDiv w:val="1"/>
      <w:marLeft w:val="0"/>
      <w:marRight w:val="0"/>
      <w:marTop w:val="0"/>
      <w:marBottom w:val="0"/>
      <w:divBdr>
        <w:top w:val="none" w:sz="0" w:space="0" w:color="auto"/>
        <w:left w:val="none" w:sz="0" w:space="0" w:color="auto"/>
        <w:bottom w:val="none" w:sz="0" w:space="0" w:color="auto"/>
        <w:right w:val="none" w:sz="0" w:space="0" w:color="auto"/>
      </w:divBdr>
      <w:divsChild>
        <w:div w:id="1973630916">
          <w:marLeft w:val="0"/>
          <w:marRight w:val="0"/>
          <w:marTop w:val="225"/>
          <w:marBottom w:val="225"/>
          <w:divBdr>
            <w:top w:val="none" w:sz="0" w:space="0" w:color="auto"/>
            <w:left w:val="none" w:sz="0" w:space="0" w:color="auto"/>
            <w:bottom w:val="none" w:sz="0" w:space="0" w:color="auto"/>
            <w:right w:val="none" w:sz="0" w:space="0" w:color="auto"/>
          </w:divBdr>
          <w:divsChild>
            <w:div w:id="922186526">
              <w:marLeft w:val="0"/>
              <w:marRight w:val="0"/>
              <w:marTop w:val="0"/>
              <w:marBottom w:val="0"/>
              <w:divBdr>
                <w:top w:val="none" w:sz="0" w:space="0" w:color="auto"/>
                <w:left w:val="none" w:sz="0" w:space="0" w:color="auto"/>
                <w:bottom w:val="none" w:sz="0" w:space="0" w:color="auto"/>
                <w:right w:val="none" w:sz="0" w:space="0" w:color="auto"/>
              </w:divBdr>
              <w:divsChild>
                <w:div w:id="1241790506">
                  <w:marLeft w:val="0"/>
                  <w:marRight w:val="0"/>
                  <w:marTop w:val="195"/>
                  <w:marBottom w:val="195"/>
                  <w:divBdr>
                    <w:top w:val="single" w:sz="6" w:space="5" w:color="DCDCDC"/>
                    <w:left w:val="single" w:sz="6" w:space="5" w:color="DCDCDC"/>
                    <w:bottom w:val="single" w:sz="6" w:space="5" w:color="DCDCDC"/>
                    <w:right w:val="single" w:sz="6" w:space="5" w:color="DCDCDC"/>
                  </w:divBdr>
                  <w:divsChild>
                    <w:div w:id="704718352">
                      <w:marLeft w:val="0"/>
                      <w:marRight w:val="0"/>
                      <w:marTop w:val="0"/>
                      <w:marBottom w:val="0"/>
                      <w:divBdr>
                        <w:top w:val="none" w:sz="0" w:space="0" w:color="auto"/>
                        <w:left w:val="none" w:sz="0" w:space="0" w:color="auto"/>
                        <w:bottom w:val="none" w:sz="0" w:space="0" w:color="auto"/>
                        <w:right w:val="none" w:sz="0" w:space="0" w:color="auto"/>
                      </w:divBdr>
                      <w:divsChild>
                        <w:div w:id="2087799671">
                          <w:marLeft w:val="0"/>
                          <w:marRight w:val="0"/>
                          <w:marTop w:val="0"/>
                          <w:marBottom w:val="0"/>
                          <w:divBdr>
                            <w:top w:val="none" w:sz="0" w:space="0" w:color="auto"/>
                            <w:left w:val="none" w:sz="0" w:space="0" w:color="auto"/>
                            <w:bottom w:val="none" w:sz="0" w:space="0" w:color="auto"/>
                            <w:right w:val="none" w:sz="0" w:space="0" w:color="auto"/>
                          </w:divBdr>
                          <w:divsChild>
                            <w:div w:id="9137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77046">
      <w:bodyDiv w:val="1"/>
      <w:marLeft w:val="0"/>
      <w:marRight w:val="0"/>
      <w:marTop w:val="0"/>
      <w:marBottom w:val="0"/>
      <w:divBdr>
        <w:top w:val="none" w:sz="0" w:space="0" w:color="auto"/>
        <w:left w:val="none" w:sz="0" w:space="0" w:color="auto"/>
        <w:bottom w:val="none" w:sz="0" w:space="0" w:color="auto"/>
        <w:right w:val="none" w:sz="0" w:space="0" w:color="auto"/>
      </w:divBdr>
      <w:divsChild>
        <w:div w:id="658464604">
          <w:marLeft w:val="0"/>
          <w:marRight w:val="0"/>
          <w:marTop w:val="225"/>
          <w:marBottom w:val="225"/>
          <w:divBdr>
            <w:top w:val="none" w:sz="0" w:space="0" w:color="auto"/>
            <w:left w:val="none" w:sz="0" w:space="0" w:color="auto"/>
            <w:bottom w:val="none" w:sz="0" w:space="0" w:color="auto"/>
            <w:right w:val="none" w:sz="0" w:space="0" w:color="auto"/>
          </w:divBdr>
          <w:divsChild>
            <w:div w:id="668870630">
              <w:marLeft w:val="0"/>
              <w:marRight w:val="0"/>
              <w:marTop w:val="0"/>
              <w:marBottom w:val="0"/>
              <w:divBdr>
                <w:top w:val="none" w:sz="0" w:space="0" w:color="auto"/>
                <w:left w:val="none" w:sz="0" w:space="0" w:color="auto"/>
                <w:bottom w:val="none" w:sz="0" w:space="0" w:color="auto"/>
                <w:right w:val="none" w:sz="0" w:space="0" w:color="auto"/>
              </w:divBdr>
              <w:divsChild>
                <w:div w:id="1426851451">
                  <w:marLeft w:val="0"/>
                  <w:marRight w:val="0"/>
                  <w:marTop w:val="195"/>
                  <w:marBottom w:val="195"/>
                  <w:divBdr>
                    <w:top w:val="single" w:sz="6" w:space="5" w:color="DCDCDC"/>
                    <w:left w:val="single" w:sz="6" w:space="5" w:color="DCDCDC"/>
                    <w:bottom w:val="single" w:sz="6" w:space="5" w:color="DCDCDC"/>
                    <w:right w:val="single" w:sz="6" w:space="5" w:color="DCDCDC"/>
                  </w:divBdr>
                  <w:divsChild>
                    <w:div w:id="1403528941">
                      <w:marLeft w:val="0"/>
                      <w:marRight w:val="0"/>
                      <w:marTop w:val="0"/>
                      <w:marBottom w:val="0"/>
                      <w:divBdr>
                        <w:top w:val="none" w:sz="0" w:space="0" w:color="auto"/>
                        <w:left w:val="none" w:sz="0" w:space="0" w:color="auto"/>
                        <w:bottom w:val="none" w:sz="0" w:space="0" w:color="auto"/>
                        <w:right w:val="none" w:sz="0" w:space="0" w:color="auto"/>
                      </w:divBdr>
                      <w:divsChild>
                        <w:div w:id="351032775">
                          <w:marLeft w:val="0"/>
                          <w:marRight w:val="0"/>
                          <w:marTop w:val="0"/>
                          <w:marBottom w:val="0"/>
                          <w:divBdr>
                            <w:top w:val="none" w:sz="0" w:space="0" w:color="auto"/>
                            <w:left w:val="none" w:sz="0" w:space="0" w:color="auto"/>
                            <w:bottom w:val="none" w:sz="0" w:space="0" w:color="auto"/>
                            <w:right w:val="none" w:sz="0" w:space="0" w:color="auto"/>
                          </w:divBdr>
                          <w:divsChild>
                            <w:div w:id="21353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941214">
      <w:bodyDiv w:val="1"/>
      <w:marLeft w:val="0"/>
      <w:marRight w:val="0"/>
      <w:marTop w:val="0"/>
      <w:marBottom w:val="0"/>
      <w:divBdr>
        <w:top w:val="none" w:sz="0" w:space="0" w:color="auto"/>
        <w:left w:val="none" w:sz="0" w:space="0" w:color="auto"/>
        <w:bottom w:val="none" w:sz="0" w:space="0" w:color="auto"/>
        <w:right w:val="none" w:sz="0" w:space="0" w:color="auto"/>
      </w:divBdr>
      <w:divsChild>
        <w:div w:id="279144845">
          <w:marLeft w:val="0"/>
          <w:marRight w:val="0"/>
          <w:marTop w:val="225"/>
          <w:marBottom w:val="225"/>
          <w:divBdr>
            <w:top w:val="none" w:sz="0" w:space="0" w:color="auto"/>
            <w:left w:val="none" w:sz="0" w:space="0" w:color="auto"/>
            <w:bottom w:val="none" w:sz="0" w:space="0" w:color="auto"/>
            <w:right w:val="none" w:sz="0" w:space="0" w:color="auto"/>
          </w:divBdr>
          <w:divsChild>
            <w:div w:id="1586760932">
              <w:marLeft w:val="0"/>
              <w:marRight w:val="0"/>
              <w:marTop w:val="0"/>
              <w:marBottom w:val="0"/>
              <w:divBdr>
                <w:top w:val="none" w:sz="0" w:space="0" w:color="auto"/>
                <w:left w:val="none" w:sz="0" w:space="0" w:color="auto"/>
                <w:bottom w:val="none" w:sz="0" w:space="0" w:color="auto"/>
                <w:right w:val="none" w:sz="0" w:space="0" w:color="auto"/>
              </w:divBdr>
              <w:divsChild>
                <w:div w:id="154221928">
                  <w:marLeft w:val="0"/>
                  <w:marRight w:val="0"/>
                  <w:marTop w:val="195"/>
                  <w:marBottom w:val="195"/>
                  <w:divBdr>
                    <w:top w:val="single" w:sz="6" w:space="5" w:color="DCDCDC"/>
                    <w:left w:val="single" w:sz="6" w:space="5" w:color="DCDCDC"/>
                    <w:bottom w:val="single" w:sz="6" w:space="5" w:color="DCDCDC"/>
                    <w:right w:val="single" w:sz="6" w:space="5" w:color="DCDCDC"/>
                  </w:divBdr>
                  <w:divsChild>
                    <w:div w:id="1552375661">
                      <w:marLeft w:val="0"/>
                      <w:marRight w:val="0"/>
                      <w:marTop w:val="0"/>
                      <w:marBottom w:val="0"/>
                      <w:divBdr>
                        <w:top w:val="none" w:sz="0" w:space="0" w:color="auto"/>
                        <w:left w:val="none" w:sz="0" w:space="0" w:color="auto"/>
                        <w:bottom w:val="none" w:sz="0" w:space="0" w:color="auto"/>
                        <w:right w:val="none" w:sz="0" w:space="0" w:color="auto"/>
                      </w:divBdr>
                      <w:divsChild>
                        <w:div w:id="1526400833">
                          <w:marLeft w:val="0"/>
                          <w:marRight w:val="0"/>
                          <w:marTop w:val="0"/>
                          <w:marBottom w:val="0"/>
                          <w:divBdr>
                            <w:top w:val="none" w:sz="0" w:space="0" w:color="auto"/>
                            <w:left w:val="none" w:sz="0" w:space="0" w:color="auto"/>
                            <w:bottom w:val="none" w:sz="0" w:space="0" w:color="auto"/>
                            <w:right w:val="none" w:sz="0" w:space="0" w:color="auto"/>
                          </w:divBdr>
                          <w:divsChild>
                            <w:div w:id="1940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dc:creator>
  <cp:keywords/>
  <dc:description/>
  <cp:lastModifiedBy>王云</cp:lastModifiedBy>
  <cp:revision>1</cp:revision>
  <dcterms:created xsi:type="dcterms:W3CDTF">2020-12-25T06:31:00Z</dcterms:created>
  <dcterms:modified xsi:type="dcterms:W3CDTF">2020-12-25T06:43:00Z</dcterms:modified>
</cp:coreProperties>
</file>