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F98" w:rsidRDefault="002A18E1" w:rsidP="002F74E0">
      <w:pPr>
        <w:spacing w:line="360" w:lineRule="auto"/>
        <w:ind w:firstLineChars="200" w:firstLine="723"/>
        <w:jc w:val="center"/>
        <w:rPr>
          <w:rFonts w:asciiTheme="majorEastAsia" w:eastAsiaTheme="majorEastAsia" w:hAnsiTheme="majorEastAsia" w:cstheme="majorEastAsia"/>
          <w:b/>
          <w:bCs/>
          <w:sz w:val="36"/>
          <w:szCs w:val="36"/>
        </w:rPr>
      </w:pPr>
      <w:r w:rsidRPr="002F74E0">
        <w:rPr>
          <w:rFonts w:asciiTheme="majorEastAsia" w:eastAsiaTheme="majorEastAsia" w:hAnsiTheme="majorEastAsia" w:cstheme="majorEastAsia" w:hint="eastAsia"/>
          <w:b/>
          <w:bCs/>
          <w:sz w:val="36"/>
          <w:szCs w:val="36"/>
        </w:rPr>
        <w:t>关于公布优秀教案评选结果的通知</w:t>
      </w:r>
    </w:p>
    <w:p w:rsidR="002F74E0" w:rsidRPr="002F74E0" w:rsidRDefault="002F74E0" w:rsidP="002F74E0">
      <w:pPr>
        <w:spacing w:line="360" w:lineRule="auto"/>
        <w:ind w:firstLineChars="200" w:firstLine="723"/>
        <w:jc w:val="center"/>
        <w:rPr>
          <w:rFonts w:asciiTheme="majorEastAsia" w:eastAsiaTheme="majorEastAsia" w:hAnsiTheme="majorEastAsia" w:cstheme="majorEastAsia"/>
          <w:b/>
          <w:bCs/>
          <w:sz w:val="36"/>
          <w:szCs w:val="36"/>
        </w:rPr>
      </w:pPr>
    </w:p>
    <w:p w:rsidR="00132F98" w:rsidRPr="00C15C95" w:rsidRDefault="002A18E1" w:rsidP="002F74E0">
      <w:pPr>
        <w:spacing w:line="360" w:lineRule="auto"/>
        <w:ind w:firstLineChars="200" w:firstLine="480"/>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根据学校《关于开展2017-2018学年第一学期教案检查工作的通知》的整体安排，我校专兼职督导对全校2017秋任课的专兼职教师（其中青年教师24人）的108门课的教案进行了检查，其中全日制教育教案88个，开放教育教案20个，从中评出优秀教案23个。现将结果予以公布（附件1）。</w:t>
      </w:r>
    </w:p>
    <w:p w:rsidR="00C15C95" w:rsidRDefault="002A18E1" w:rsidP="002F74E0">
      <w:pPr>
        <w:spacing w:line="360" w:lineRule="auto"/>
        <w:ind w:firstLineChars="200" w:firstLine="480"/>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开展优秀教案检查与评选是进一步提高我校教学质量和促进教师专业发展的重要手段之一，请各二级学院认真组织专业</w:t>
      </w:r>
      <w:proofErr w:type="gramStart"/>
      <w:r w:rsidRPr="00C15C95">
        <w:rPr>
          <w:rFonts w:asciiTheme="majorEastAsia" w:eastAsiaTheme="majorEastAsia" w:hAnsiTheme="majorEastAsia" w:cstheme="majorEastAsia" w:hint="eastAsia"/>
          <w:sz w:val="24"/>
        </w:rPr>
        <w:t>系部教师</w:t>
      </w:r>
      <w:proofErr w:type="gramEnd"/>
      <w:r w:rsidRPr="00C15C95">
        <w:rPr>
          <w:rFonts w:asciiTheme="majorEastAsia" w:eastAsiaTheme="majorEastAsia" w:hAnsiTheme="majorEastAsia" w:cstheme="majorEastAsia" w:hint="eastAsia"/>
          <w:sz w:val="24"/>
        </w:rPr>
        <w:t>对优秀教案进行学习交流，希望全校教师结合教学实际，不断完善和更新教案，在教学内容、教学方法、教学手段等方面不断改革创新，从而进一步提高教学质量。</w:t>
      </w:r>
    </w:p>
    <w:p w:rsidR="00132F98" w:rsidRPr="00C15C95" w:rsidRDefault="002A18E1" w:rsidP="002F74E0">
      <w:pPr>
        <w:spacing w:line="360" w:lineRule="auto"/>
        <w:ind w:firstLineChars="200" w:firstLine="480"/>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 xml:space="preserve"> </w:t>
      </w:r>
    </w:p>
    <w:p w:rsidR="00132F98" w:rsidRPr="00C15C95" w:rsidRDefault="002A18E1" w:rsidP="00C15C95">
      <w:pPr>
        <w:spacing w:line="360" w:lineRule="auto"/>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附件1：常州开放大学 江苏城市职业学院（常州）优秀教案名单</w:t>
      </w:r>
    </w:p>
    <w:p w:rsidR="00132F98" w:rsidRPr="002C269C" w:rsidRDefault="002A18E1" w:rsidP="00C15C95">
      <w:pPr>
        <w:spacing w:line="360" w:lineRule="auto"/>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附件2：常州开放大学 江苏城市职业学院（常州）优秀教案</w:t>
      </w:r>
      <w:bookmarkStart w:id="0" w:name="_GoBack"/>
      <w:bookmarkEnd w:id="0"/>
      <w:r w:rsidRPr="00C15C95">
        <w:rPr>
          <w:rFonts w:asciiTheme="majorEastAsia" w:eastAsiaTheme="majorEastAsia" w:hAnsiTheme="majorEastAsia" w:cstheme="majorEastAsia" w:hint="eastAsia"/>
          <w:sz w:val="24"/>
        </w:rPr>
        <w:t>节选</w:t>
      </w:r>
      <w:r w:rsidR="002C269C">
        <w:rPr>
          <w:rFonts w:asciiTheme="majorEastAsia" w:eastAsiaTheme="majorEastAsia" w:hAnsiTheme="majorEastAsia" w:cstheme="majorEastAsia" w:hint="eastAsia"/>
          <w:sz w:val="24"/>
        </w:rPr>
        <w:t>（附件太大，无法挂上网）</w:t>
      </w:r>
    </w:p>
    <w:p w:rsidR="00C15C95" w:rsidRDefault="002A18E1" w:rsidP="002F74E0">
      <w:pPr>
        <w:spacing w:line="360" w:lineRule="auto"/>
        <w:ind w:leftChars="200" w:left="5700" w:hangingChars="2200" w:hanging="5280"/>
        <w:rPr>
          <w:rFonts w:asciiTheme="majorEastAsia" w:eastAsiaTheme="majorEastAsia" w:hAnsiTheme="majorEastAsia" w:cstheme="majorEastAsia"/>
          <w:sz w:val="24"/>
        </w:rPr>
      </w:pPr>
      <w:r w:rsidRPr="00C15C95">
        <w:rPr>
          <w:rFonts w:asciiTheme="majorEastAsia" w:eastAsiaTheme="majorEastAsia" w:hAnsiTheme="majorEastAsia" w:cstheme="majorEastAsia" w:hint="eastAsia"/>
          <w:sz w:val="24"/>
        </w:rPr>
        <w:t xml:space="preserve">                                                              </w:t>
      </w:r>
    </w:p>
    <w:p w:rsidR="00132F98" w:rsidRPr="002F74E0" w:rsidRDefault="00C15C95" w:rsidP="00C15C95">
      <w:pPr>
        <w:spacing w:line="360" w:lineRule="auto"/>
        <w:ind w:leftChars="2400" w:left="5040" w:firstLineChars="300" w:firstLine="72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二○一八年五月十七日</w:t>
      </w:r>
    </w:p>
    <w:sectPr w:rsidR="00132F98" w:rsidRPr="002F74E0">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857" w:rsidRDefault="00500857">
      <w:r>
        <w:separator/>
      </w:r>
    </w:p>
  </w:endnote>
  <w:endnote w:type="continuationSeparator" w:id="0">
    <w:p w:rsidR="00500857" w:rsidRDefault="00500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857" w:rsidRDefault="00500857">
      <w:r>
        <w:separator/>
      </w:r>
    </w:p>
  </w:footnote>
  <w:footnote w:type="continuationSeparator" w:id="0">
    <w:p w:rsidR="00500857" w:rsidRDefault="00500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F98" w:rsidRDefault="00132F98">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B51"/>
    <w:rsid w:val="00132F98"/>
    <w:rsid w:val="002A18E1"/>
    <w:rsid w:val="002C269C"/>
    <w:rsid w:val="002F74E0"/>
    <w:rsid w:val="0032444C"/>
    <w:rsid w:val="00500857"/>
    <w:rsid w:val="00744B25"/>
    <w:rsid w:val="00944854"/>
    <w:rsid w:val="00B00B51"/>
    <w:rsid w:val="00B357FC"/>
    <w:rsid w:val="00C15C95"/>
    <w:rsid w:val="00DA1EBD"/>
    <w:rsid w:val="00F26AE9"/>
    <w:rsid w:val="00FA7A41"/>
    <w:rsid w:val="13483483"/>
    <w:rsid w:val="1EC3209B"/>
    <w:rsid w:val="1FC70539"/>
    <w:rsid w:val="33903983"/>
    <w:rsid w:val="46566A32"/>
    <w:rsid w:val="4833397C"/>
    <w:rsid w:val="4B4605D4"/>
    <w:rsid w:val="4C497DC4"/>
    <w:rsid w:val="5E314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C466FE-69ED-4802-8CC4-15A3AAFD5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64</Words>
  <Characters>369</Characters>
  <Application>Microsoft Office Word</Application>
  <DocSecurity>0</DocSecurity>
  <Lines>3</Lines>
  <Paragraphs>1</Paragraphs>
  <ScaleCrop>false</ScaleCrop>
  <Company>WwW.YLmF.CoM</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c:creator>
  <cp:keywords/>
  <dc:description/>
  <cp:lastModifiedBy>庞蔚</cp:lastModifiedBy>
  <cp:revision>2</cp:revision>
  <dcterms:created xsi:type="dcterms:W3CDTF">2014-10-29T12:08:00Z</dcterms:created>
  <dcterms:modified xsi:type="dcterms:W3CDTF">2018-05-21T01:40:00Z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