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11" w:rsidRDefault="006D1EF7" w:rsidP="003161C9">
      <w:pPr>
        <w:jc w:val="center"/>
        <w:rPr>
          <w:rFonts w:ascii="黑体" w:eastAsia="黑体" w:hAnsi="黑体" w:cs="黑体"/>
          <w:sz w:val="22"/>
          <w:szCs w:val="28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9</w:t>
      </w:r>
      <w:r w:rsidR="00B07C93">
        <w:rPr>
          <w:rFonts w:ascii="黑体" w:eastAsia="黑体" w:hAnsi="黑体" w:cs="黑体" w:hint="eastAsia"/>
          <w:b/>
          <w:bCs/>
          <w:sz w:val="32"/>
          <w:szCs w:val="40"/>
        </w:rPr>
        <w:t>月理论学习（</w:t>
      </w:r>
      <w:r>
        <w:rPr>
          <w:rFonts w:ascii="黑体" w:eastAsia="黑体" w:hAnsi="黑体" w:cs="黑体" w:hint="eastAsia"/>
          <w:b/>
          <w:bCs/>
          <w:sz w:val="32"/>
          <w:szCs w:val="40"/>
        </w:rPr>
        <w:t>朱新辉</w:t>
      </w:r>
      <w:r w:rsidR="00B07C93">
        <w:rPr>
          <w:rFonts w:ascii="黑体" w:eastAsia="黑体" w:hAnsi="黑体" w:cs="黑体" w:hint="eastAsia"/>
          <w:b/>
          <w:bCs/>
          <w:sz w:val="32"/>
          <w:szCs w:val="40"/>
        </w:rPr>
        <w:t>）</w:t>
      </w:r>
    </w:p>
    <w:tbl>
      <w:tblPr>
        <w:tblStyle w:val="a4"/>
        <w:tblW w:w="0" w:type="auto"/>
        <w:tblLook w:val="04A0"/>
      </w:tblPr>
      <w:tblGrid>
        <w:gridCol w:w="1899"/>
        <w:gridCol w:w="6623"/>
      </w:tblGrid>
      <w:tr w:rsidR="00753411">
        <w:tc>
          <w:tcPr>
            <w:tcW w:w="1899" w:type="dxa"/>
            <w:vAlign w:val="center"/>
          </w:tcPr>
          <w:p w:rsidR="00753411" w:rsidRDefault="00B07C93" w:rsidP="00EF41C2">
            <w:pPr>
              <w:spacing w:line="360" w:lineRule="auto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:rsidR="00753411" w:rsidRPr="00EF41C2" w:rsidRDefault="00B07C93" w:rsidP="006D1EF7">
            <w:pPr>
              <w:spacing w:line="360" w:lineRule="auto"/>
              <w:jc w:val="left"/>
              <w:rPr>
                <w:sz w:val="24"/>
              </w:rPr>
            </w:pPr>
            <w:r w:rsidRPr="00EF41C2">
              <w:rPr>
                <w:rFonts w:ascii="宋体" w:eastAsia="宋体" w:hAnsi="宋体" w:cs="宋体" w:hint="eastAsia"/>
                <w:b/>
                <w:bCs/>
                <w:sz w:val="24"/>
              </w:rPr>
              <w:t>《</w:t>
            </w:r>
            <w:r w:rsidR="006D1EF7" w:rsidRPr="006D1EF7">
              <w:rPr>
                <w:rFonts w:ascii="宋体" w:eastAsia="宋体" w:hAnsi="宋体" w:cs="宋体" w:hint="eastAsia"/>
                <w:b/>
                <w:bCs/>
                <w:sz w:val="24"/>
              </w:rPr>
              <w:t>阅读数学，了解数学，欣赏数学</w:t>
            </w:r>
            <w:r w:rsidRPr="00EF41C2">
              <w:rPr>
                <w:rFonts w:ascii="宋体" w:eastAsia="宋体" w:hAnsi="宋体" w:cs="宋体" w:hint="eastAsia"/>
                <w:b/>
                <w:bCs/>
                <w:sz w:val="24"/>
              </w:rPr>
              <w:t>》</w:t>
            </w:r>
          </w:p>
        </w:tc>
      </w:tr>
      <w:tr w:rsidR="00753411">
        <w:tc>
          <w:tcPr>
            <w:tcW w:w="1899" w:type="dxa"/>
            <w:vAlign w:val="center"/>
          </w:tcPr>
          <w:p w:rsidR="00753411" w:rsidRDefault="00B07C93" w:rsidP="00EF41C2">
            <w:pPr>
              <w:spacing w:line="360" w:lineRule="auto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 w:rsidR="006D1EF7" w:rsidRPr="006D1EF7" w:rsidRDefault="006D1EF7" w:rsidP="006D1EF7">
            <w:pPr>
              <w:spacing w:line="400" w:lineRule="exact"/>
              <w:ind w:firstLineChars="100" w:firstLine="240"/>
              <w:jc w:val="left"/>
              <w:rPr>
                <w:sz w:val="24"/>
              </w:rPr>
            </w:pPr>
            <w:r w:rsidRPr="006D1EF7">
              <w:rPr>
                <w:rFonts w:hint="eastAsia"/>
                <w:sz w:val="24"/>
              </w:rPr>
              <w:t>数学阅读，指对数学语言、术语、公式、图表等的感知和识别，对新概念的吸收和理解，是一个融“假设”“证明”“想象”“推理”于一体的积极认知过程。学生开展数学阅读，须基于数学思维，从数学的视角来认知、理解、汲取数学信息，进而推理，从具象中发展抽象思维。数学阅读和一般文本阅读一样，包含对阅读材料的分析、记忆等心理活动因素。数学学科具有符号性、逻辑性、严谨性和抽象性等特点，故而数学阅读不同于一般文本阅读，数学阅读的主要任务包括深度阅读思考、分析理解、掌握运用数学核心知识、领会数学思想方法等。</w:t>
            </w:r>
          </w:p>
          <w:p w:rsidR="006D1EF7" w:rsidRDefault="006D1EF7" w:rsidP="006D1EF7">
            <w:pPr>
              <w:spacing w:line="40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6D1EF7">
              <w:rPr>
                <w:rFonts w:hint="eastAsia"/>
                <w:sz w:val="24"/>
              </w:rPr>
              <w:t>数学阅读具有重要的教育价值：丰富学生的数学背景知识，拓展学生的数学视野，促进学生对数学知识技能的理解、掌握，培养学生对数学的好奇心和兴趣，帮助学生领悟数学核心的思想与方法、积累基本的数学经验，引导学生感悟数学家攻坚克难的优良品质、形成良好的数学眼光与思维方式，引领学生赏析数理人文、品味数学文化。</w:t>
            </w:r>
          </w:p>
          <w:p w:rsidR="006D1EF7" w:rsidRPr="006D1EF7" w:rsidRDefault="006D1EF7" w:rsidP="006D1EF7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  <w:r w:rsidRPr="006D1EF7">
              <w:rPr>
                <w:rFonts w:hint="eastAsia"/>
                <w:sz w:val="24"/>
              </w:rPr>
              <w:t>问题导读促分析</w:t>
            </w:r>
          </w:p>
          <w:p w:rsidR="006D1EF7" w:rsidRPr="006D1EF7" w:rsidRDefault="006D1EF7" w:rsidP="006D1EF7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  <w:r w:rsidRPr="006D1EF7">
              <w:rPr>
                <w:rFonts w:hint="eastAsia"/>
                <w:sz w:val="24"/>
              </w:rPr>
              <w:t>阅读前先看封面、书名、作者及目录，学生自然而然会有很多联想和疑问。教师可引导学生从数学的角度提出问题，例如，数学家的眼光到底有什么独特之处？书中的数学视角是如何形成的？你能不能从生活中提炼出一些数学问题？</w:t>
            </w:r>
          </w:p>
          <w:p w:rsidR="006D1EF7" w:rsidRPr="006D1EF7" w:rsidRDefault="006D1EF7" w:rsidP="006D1EF7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  <w:r w:rsidRPr="006D1EF7">
              <w:rPr>
                <w:rFonts w:hint="eastAsia"/>
                <w:sz w:val="24"/>
              </w:rPr>
              <w:t>《数学家的眼光》里有很多有挑战性的问题，且纵深拓展，学生不易理解。例如，“鸡兔同笼问题”虽由小学高年级知识引出，却一直延伸到高等代数的线性方程，给出了知识发展的整个体系。教师须帮助学生梳理素材并提炼出主问题，例如，对于“三角形里一个点”，笔者梳理了一个导读提纲：平凡到不平凡的结论有几个？分别是什么结论？你能独立思考完成哪几个结论的推导？你不能理解的结论障碍点在哪里？相关结论间有何联系？这些问题引导学生关注关键信息、提炼关键结论、分析与解决问题，提升了学生数学阅读的效率与质量。又如，“三角形的内角和”中提到数学家陈省身的质疑：“人们常说，三角形内角和等于</w:t>
            </w:r>
            <w:r w:rsidRPr="006D1EF7">
              <w:rPr>
                <w:rFonts w:hint="eastAsia"/>
                <w:sz w:val="24"/>
              </w:rPr>
              <w:t>180</w:t>
            </w:r>
            <w:r w:rsidRPr="006D1EF7">
              <w:rPr>
                <w:rFonts w:hint="eastAsia"/>
                <w:sz w:val="24"/>
              </w:rPr>
              <w:t>°。但是，这是不对的！”大</w:t>
            </w:r>
            <w:r w:rsidRPr="006D1EF7">
              <w:rPr>
                <w:rFonts w:hint="eastAsia"/>
                <w:sz w:val="24"/>
              </w:rPr>
              <w:lastRenderedPageBreak/>
              <w:t>家都认可的定理，为什么陈省身说不对？笔者要求学生阅读《数学家的眼光》第一章第一节，随后分析、回答以下问题：为什么陈省身说这种看问题的方法不对？为什么要从外角和的视角描述“三角形外角和是</w:t>
            </w:r>
            <w:r w:rsidRPr="006D1EF7">
              <w:rPr>
                <w:rFonts w:hint="eastAsia"/>
                <w:sz w:val="24"/>
              </w:rPr>
              <w:t>360</w:t>
            </w:r>
            <w:r w:rsidRPr="006D1EF7">
              <w:rPr>
                <w:rFonts w:hint="eastAsia"/>
                <w:sz w:val="24"/>
              </w:rPr>
              <w:t>°”？这个更一般、更简单的规律指向了怎么样的数学本质？对“多边形外角和等于</w:t>
            </w:r>
            <w:r w:rsidRPr="006D1EF7">
              <w:rPr>
                <w:rFonts w:hint="eastAsia"/>
                <w:sz w:val="24"/>
              </w:rPr>
              <w:t>360</w:t>
            </w:r>
            <w:r w:rsidRPr="006D1EF7">
              <w:rPr>
                <w:rFonts w:hint="eastAsia"/>
                <w:sz w:val="24"/>
              </w:rPr>
              <w:t>°”这个规律如何做一般化推广？著名的“陈氏类”理论是如何形成的？</w:t>
            </w:r>
          </w:p>
          <w:p w:rsidR="00D50FB1" w:rsidRPr="00D50FB1" w:rsidRDefault="006D1EF7" w:rsidP="006D1EF7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  <w:r w:rsidRPr="006D1EF7">
              <w:rPr>
                <w:rFonts w:hint="eastAsia"/>
                <w:sz w:val="24"/>
              </w:rPr>
              <w:t>数学家能从人们司空见惯的生活现象中看到数学的核心本质，这样的数学视角内隐且抽象，需要教师提炼、梳理。通过问题导读，学生能更有效地梳理数学文本内容，形成、发展数学抽象能力和数学建模能力。</w:t>
            </w:r>
          </w:p>
        </w:tc>
      </w:tr>
      <w:tr w:rsidR="00753411">
        <w:tc>
          <w:tcPr>
            <w:tcW w:w="1899" w:type="dxa"/>
            <w:vAlign w:val="center"/>
          </w:tcPr>
          <w:p w:rsidR="00753411" w:rsidRDefault="00B07C93" w:rsidP="00EF41C2"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lastRenderedPageBreak/>
              <w:t>【学习反思】</w:t>
            </w:r>
          </w:p>
        </w:tc>
        <w:tc>
          <w:tcPr>
            <w:tcW w:w="6623" w:type="dxa"/>
          </w:tcPr>
          <w:p w:rsidR="009D7EE9" w:rsidRPr="00553822" w:rsidRDefault="006D1EF7" w:rsidP="006D1EF7">
            <w:pPr>
              <w:spacing w:line="400" w:lineRule="exact"/>
              <w:ind w:firstLineChars="200" w:firstLine="480"/>
              <w:rPr>
                <w:sz w:val="24"/>
              </w:rPr>
            </w:pPr>
            <w:r w:rsidRPr="006D1EF7">
              <w:rPr>
                <w:rFonts w:hint="eastAsia"/>
                <w:sz w:val="24"/>
              </w:rPr>
              <w:t>通过数学阅读，学生学会从数学视角观察世界，养成理性思考问题的习惯，能够用数学语言规范地表达自己的见解；既了解数学史实、品读数学内涵，又欣赏数学之美、感悟数学之用，还掌握数学阅读方法、提升学习能力，向抽象的数学世界迈进了一大步。</w:t>
            </w:r>
          </w:p>
        </w:tc>
      </w:tr>
    </w:tbl>
    <w:p w:rsidR="00753411" w:rsidRDefault="00753411"/>
    <w:sectPr w:rsidR="00753411" w:rsidSect="00753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920" w:rsidRDefault="00556920" w:rsidP="003161C9">
      <w:r>
        <w:separator/>
      </w:r>
    </w:p>
  </w:endnote>
  <w:endnote w:type="continuationSeparator" w:id="1">
    <w:p w:rsidR="00556920" w:rsidRDefault="00556920" w:rsidP="00316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920" w:rsidRDefault="00556920" w:rsidP="003161C9">
      <w:r>
        <w:separator/>
      </w:r>
    </w:p>
  </w:footnote>
  <w:footnote w:type="continuationSeparator" w:id="1">
    <w:p w:rsidR="00556920" w:rsidRDefault="00556920" w:rsidP="003161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NlODhlMzU1N2ZkZmQ5N2JmZjEzYzgyZjEzMTNjN2MifQ=="/>
  </w:docVars>
  <w:rsids>
    <w:rsidRoot w:val="25DE4717"/>
    <w:rsid w:val="00172F5D"/>
    <w:rsid w:val="0018096D"/>
    <w:rsid w:val="00190247"/>
    <w:rsid w:val="001F14EF"/>
    <w:rsid w:val="00201238"/>
    <w:rsid w:val="002E2F14"/>
    <w:rsid w:val="003161C9"/>
    <w:rsid w:val="00384CD7"/>
    <w:rsid w:val="00422E8B"/>
    <w:rsid w:val="00435833"/>
    <w:rsid w:val="00553822"/>
    <w:rsid w:val="00556920"/>
    <w:rsid w:val="005B1C53"/>
    <w:rsid w:val="006D1EF7"/>
    <w:rsid w:val="00753411"/>
    <w:rsid w:val="00833E29"/>
    <w:rsid w:val="0088220C"/>
    <w:rsid w:val="008C34C4"/>
    <w:rsid w:val="009D7EE9"/>
    <w:rsid w:val="00B07C93"/>
    <w:rsid w:val="00CE6382"/>
    <w:rsid w:val="00D50FB1"/>
    <w:rsid w:val="00EA5D29"/>
    <w:rsid w:val="00EF41C2"/>
    <w:rsid w:val="00F2236E"/>
    <w:rsid w:val="0321413B"/>
    <w:rsid w:val="087B5F6E"/>
    <w:rsid w:val="08A454C4"/>
    <w:rsid w:val="0B495B6E"/>
    <w:rsid w:val="0CE961B9"/>
    <w:rsid w:val="126A6657"/>
    <w:rsid w:val="1457788F"/>
    <w:rsid w:val="14A10B0A"/>
    <w:rsid w:val="1E4F496B"/>
    <w:rsid w:val="2194531E"/>
    <w:rsid w:val="22C34341"/>
    <w:rsid w:val="22F664C5"/>
    <w:rsid w:val="24F27D51"/>
    <w:rsid w:val="25DE4717"/>
    <w:rsid w:val="283A6E54"/>
    <w:rsid w:val="2C5B55EB"/>
    <w:rsid w:val="3B8F43A2"/>
    <w:rsid w:val="3D2739F3"/>
    <w:rsid w:val="4D9F75D5"/>
    <w:rsid w:val="4F1F09CE"/>
    <w:rsid w:val="51E952C3"/>
    <w:rsid w:val="532C5467"/>
    <w:rsid w:val="5B0C4E6B"/>
    <w:rsid w:val="5C8E2CEF"/>
    <w:rsid w:val="61291238"/>
    <w:rsid w:val="642F7E6A"/>
    <w:rsid w:val="664743FF"/>
    <w:rsid w:val="6A670B68"/>
    <w:rsid w:val="6B961BC0"/>
    <w:rsid w:val="6DBD1686"/>
    <w:rsid w:val="6F7F21D1"/>
    <w:rsid w:val="70891CF3"/>
    <w:rsid w:val="71C50B09"/>
    <w:rsid w:val="735A7977"/>
    <w:rsid w:val="78085BF3"/>
    <w:rsid w:val="78322549"/>
    <w:rsid w:val="79053EE1"/>
    <w:rsid w:val="7EDE4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4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5341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7534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753411"/>
    <w:rPr>
      <w:b/>
    </w:rPr>
  </w:style>
  <w:style w:type="paragraph" w:styleId="a6">
    <w:name w:val="header"/>
    <w:basedOn w:val="a"/>
    <w:link w:val="Char"/>
    <w:rsid w:val="00316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161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316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161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肉多多wsy</dc:creator>
  <cp:lastModifiedBy>admin</cp:lastModifiedBy>
  <cp:revision>2</cp:revision>
  <dcterms:created xsi:type="dcterms:W3CDTF">2023-12-19T04:13:00Z</dcterms:created>
  <dcterms:modified xsi:type="dcterms:W3CDTF">2023-12-19T04:13:00Z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883F493CF3E74863913A8617E4D41A09</vt:lpwstr>
  </property>
</Properties>
</file>