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数学阅读绘本</w:t>
      </w:r>
      <w:r>
        <w:rPr>
          <w:rFonts w:hint="eastAsia"/>
          <w:b/>
          <w:bCs/>
          <w:sz w:val="30"/>
          <w:szCs w:val="30"/>
        </w:rPr>
        <w:t>《</w:t>
      </w:r>
      <w:r>
        <w:rPr>
          <w:rFonts w:hint="eastAsia"/>
          <w:b/>
          <w:bCs/>
          <w:sz w:val="30"/>
          <w:szCs w:val="30"/>
          <w:lang w:eastAsia="zh-CN"/>
        </w:rPr>
        <w:t>有趣的乘法</w:t>
      </w:r>
      <w:r>
        <w:rPr>
          <w:rFonts w:hint="eastAsia"/>
          <w:b/>
          <w:bCs/>
          <w:sz w:val="30"/>
          <w:szCs w:val="30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436495" cy="1444625"/>
            <wp:effectExtent l="0" t="0" r="1905" b="3175"/>
            <wp:docPr id="1" name="图片 1" descr="E)IB10P1_DQ2U@YI4UHYK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)IB10P1_DQ2U@YI4UHYKX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631440" cy="1416685"/>
            <wp:effectExtent l="0" t="0" r="16510" b="12065"/>
            <wp:docPr id="2" name="图片 2" descr="IY57$GQ9EL(OYTX]BKLIR)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Y57$GQ9EL(OYTX]BKLIR)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518410" cy="1494155"/>
            <wp:effectExtent l="0" t="0" r="15240" b="10795"/>
            <wp:docPr id="3" name="图片 3" descr="D]S~1FZ$B4[I7@D(ACUE5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]S~1FZ$B4[I7@D(ACUE52W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466340" cy="1492250"/>
            <wp:effectExtent l="0" t="0" r="10160" b="12700"/>
            <wp:docPr id="4" name="图片 4" descr="6(W0R`Q9SA76{[[)5UU%X@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(W0R`Q9SA76{[[)5UU%X@U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646680" cy="1438275"/>
            <wp:effectExtent l="0" t="0" r="1270" b="9525"/>
            <wp:docPr id="5" name="图片 5" descr="6QH1}$V2~74W~M7ROO8OJ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QH1}$V2~74W~M7ROO8OJ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445385" cy="1437005"/>
            <wp:effectExtent l="0" t="0" r="12065" b="10795"/>
            <wp:docPr id="6" name="图片 6" descr="B73RW7BNSWQ~0XGBA8TVZ]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3RW7BNSWQ~0XGBA8TVZ]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642870" cy="1412240"/>
            <wp:effectExtent l="0" t="0" r="5080" b="16510"/>
            <wp:docPr id="7" name="图片 7" descr="}C]OOGB[SNC~KHA[O)2FL(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}C]OOGB[SNC~KHA[O)2FL(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乘法是数学学习的基础，在学习乘法的初步认识时，学生已学习了加法的相关知识，在生活中有了一组一组数的经验，通过一年级的学习，学生也有了一定的动手操作能力，为学习乘法的初步认识奠定基础。有些学生在生活中听说过乘法，有的学生甚至还会背乘法口诀，但不知其所以然，本次实践充分考虑低年级学生的思维特征，注重学生的实践活动的设计，亲身经历知识的产生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4Njg4MzQ0ZjdhNmRkN2UyMWVlYWJkMTg4YzcxMTcifQ=="/>
  </w:docVars>
  <w:rsids>
    <w:rsidRoot w:val="00000000"/>
    <w:rsid w:val="19BD62B7"/>
    <w:rsid w:val="255715D3"/>
    <w:rsid w:val="28F46985"/>
    <w:rsid w:val="2FE57FED"/>
    <w:rsid w:val="3B9E640F"/>
    <w:rsid w:val="3D970020"/>
    <w:rsid w:val="6B350CAD"/>
    <w:rsid w:val="78DE5A49"/>
    <w:rsid w:val="7FD3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97</Words>
  <Characters>97</Characters>
  <Lines>0</Lines>
  <Paragraphs>0</Paragraphs>
  <TotalTime>60</TotalTime>
  <ScaleCrop>false</ScaleCrop>
  <LinksUpToDate>false</LinksUpToDate>
  <CharactersWithSpaces>100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2022-12-01T05:42:00Z</dcterms:created>
  <dc:creator>LX</dc:creator>
  <cp:lastModifiedBy>肉多多wsy</cp:lastModifiedBy>
  <dcterms:modified xsi:type="dcterms:W3CDTF">2023-12-19T06:24:18Z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E9E647D57F7841168417C3579A895B96</vt:lpwstr>
  </property>
</Properties>
</file>