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jc w:val="center"/>
        <w:rPr>
          <w:sz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2143125</wp:posOffset>
                </wp:positionH>
                <wp:positionV relativeFrom="paragraph">
                  <wp:posOffset>203835</wp:posOffset>
                </wp:positionV>
                <wp:extent cx="352425" cy="0"/>
                <wp:effectExtent l="0" t="0" r="0" b="0"/>
                <wp:wrapNone/>
                <wp:docPr id="1" name="自选图形 2"/>
                <wp:cNvGraphicFramePr/>
                <a:graphic xmlns:a="http://schemas.openxmlformats.org/drawingml/2006/main">
                  <a:graphicData uri="http://schemas.microsoft.com/office/word/2010/wordprocessingShape">
                    <wps:wsp>
                      <wps:cNvCnPr/>
                      <wps:spPr>
                        <a:xfrm>
                          <a:off x="0" y="0"/>
                          <a:ext cx="3524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168.75pt;margin-top:16.05pt;height:0pt;width:27.75pt;z-index:251659264;mso-width-relative:page;mso-height-relative:page;" filled="f" stroked="t" coordsize="21600,21600" o:gfxdata="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UeIIq9cAAAAJAQAADwAAAAAAAAABACAAAAA4AAAA&#10;ZHJzL2Rvd25yZXYueG1sUEsBAhQAFAAAAAgAh07iQF0N+EfyAQAA4gMAAA4AAAAAAAAAAQAgAAAA&#10;PAEAAGRycy9lMm9Eb2MueG1sUEsFBgAAAAAGAAYAWQEAAKAFAAAAAA==&#10;">
                <v:fill on="f" focussize="0,0"/>
                <v:stroke color="#000000" joinstyle="round"/>
                <v:imagedata o:title=""/>
                <o:lock v:ext="edit" aspectratio="f"/>
              </v:shape>
            </w:pict>
          </mc:Fallback>
        </mc:AlternateContent>
      </w:r>
      <w:r>
        <w:rPr>
          <w:rFonts w:hint="eastAsia"/>
          <w:sz w:val="28"/>
        </w:rPr>
        <w:t>薛家实验小学  202</w:t>
      </w:r>
      <w:r>
        <w:rPr>
          <w:rFonts w:hint="eastAsia"/>
          <w:sz w:val="28"/>
          <w:lang w:val="en-US" w:eastAsia="zh-CN"/>
        </w:rPr>
        <w:t>3</w:t>
      </w:r>
      <w:r>
        <w:rPr>
          <w:rFonts w:hint="eastAsia"/>
          <w:sz w:val="28"/>
        </w:rPr>
        <w:t xml:space="preserve">       202</w:t>
      </w:r>
      <w:r>
        <w:rPr>
          <w:rFonts w:hint="eastAsia"/>
          <w:sz w:val="28"/>
          <w:lang w:val="en-US" w:eastAsia="zh-CN"/>
        </w:rPr>
        <w:t>4</w:t>
      </w:r>
      <w:r>
        <w:rPr>
          <w:rFonts w:hint="eastAsia"/>
          <w:sz w:val="28"/>
        </w:rPr>
        <w:t>学年度第 一 学期集体备课记录表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5"/>
        <w:gridCol w:w="1227"/>
        <w:gridCol w:w="1300"/>
        <w:gridCol w:w="1617"/>
        <w:gridCol w:w="1858"/>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516" w:type="dxa"/>
            <w:vAlign w:val="center"/>
          </w:tcPr>
          <w:p>
            <w:pPr>
              <w:jc w:val="center"/>
              <w:rPr>
                <w:sz w:val="24"/>
                <w:szCs w:val="28"/>
              </w:rPr>
            </w:pPr>
            <w:r>
              <w:rPr>
                <w:rFonts w:hint="eastAsia"/>
                <w:sz w:val="24"/>
                <w:szCs w:val="28"/>
              </w:rPr>
              <w:t>年级</w:t>
            </w:r>
          </w:p>
        </w:tc>
        <w:tc>
          <w:tcPr>
            <w:tcW w:w="1405" w:type="dxa"/>
            <w:vAlign w:val="center"/>
          </w:tcPr>
          <w:p>
            <w:pPr>
              <w:jc w:val="center"/>
              <w:rPr>
                <w:sz w:val="24"/>
                <w:szCs w:val="28"/>
              </w:rPr>
            </w:pPr>
          </w:p>
        </w:tc>
        <w:tc>
          <w:tcPr>
            <w:tcW w:w="1268" w:type="dxa"/>
            <w:vAlign w:val="center"/>
          </w:tcPr>
          <w:p>
            <w:pPr>
              <w:jc w:val="center"/>
              <w:rPr>
                <w:sz w:val="24"/>
                <w:szCs w:val="28"/>
              </w:rPr>
            </w:pPr>
            <w:r>
              <w:rPr>
                <w:rFonts w:hint="eastAsia"/>
                <w:sz w:val="24"/>
                <w:szCs w:val="28"/>
              </w:rPr>
              <w:t>学科</w:t>
            </w:r>
          </w:p>
        </w:tc>
        <w:tc>
          <w:tcPr>
            <w:tcW w:w="1689" w:type="dxa"/>
            <w:vAlign w:val="center"/>
          </w:tcPr>
          <w:p>
            <w:pPr>
              <w:jc w:val="center"/>
              <w:rPr>
                <w:rFonts w:hint="eastAsia" w:eastAsiaTheme="minorEastAsia"/>
                <w:sz w:val="24"/>
                <w:szCs w:val="28"/>
                <w:lang w:eastAsia="zh-CN"/>
              </w:rPr>
            </w:pPr>
            <w:r>
              <w:rPr>
                <w:rFonts w:hint="eastAsia"/>
                <w:sz w:val="24"/>
                <w:szCs w:val="28"/>
                <w:lang w:val="en-US" w:eastAsia="zh-CN"/>
              </w:rPr>
              <w:t>音乐</w:t>
            </w:r>
          </w:p>
        </w:tc>
        <w:tc>
          <w:tcPr>
            <w:tcW w:w="1692" w:type="dxa"/>
            <w:vAlign w:val="center"/>
          </w:tcPr>
          <w:p>
            <w:pPr>
              <w:jc w:val="center"/>
              <w:rPr>
                <w:sz w:val="24"/>
                <w:szCs w:val="28"/>
              </w:rPr>
            </w:pPr>
            <w:r>
              <w:rPr>
                <w:rFonts w:hint="eastAsia"/>
                <w:sz w:val="24"/>
                <w:szCs w:val="28"/>
              </w:rPr>
              <w:t>备课组长</w:t>
            </w:r>
          </w:p>
        </w:tc>
        <w:tc>
          <w:tcPr>
            <w:tcW w:w="1830" w:type="dxa"/>
            <w:vAlign w:val="center"/>
          </w:tcPr>
          <w:p>
            <w:pPr>
              <w:jc w:val="center"/>
              <w:rPr>
                <w:rFonts w:hint="default" w:eastAsiaTheme="minorEastAsia"/>
                <w:sz w:val="24"/>
                <w:szCs w:val="28"/>
                <w:lang w:val="en-US" w:eastAsia="zh-CN"/>
              </w:rPr>
            </w:pPr>
            <w:r>
              <w:rPr>
                <w:rFonts w:hint="eastAsia"/>
                <w:sz w:val="24"/>
                <w:szCs w:val="28"/>
                <w:lang w:val="en-US" w:eastAsia="zh-CN"/>
              </w:rPr>
              <w:t>曹植晟 陆秋敏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516" w:type="dxa"/>
            <w:vAlign w:val="center"/>
          </w:tcPr>
          <w:p>
            <w:pPr>
              <w:jc w:val="center"/>
              <w:rPr>
                <w:sz w:val="24"/>
                <w:szCs w:val="28"/>
              </w:rPr>
            </w:pPr>
            <w:r>
              <w:rPr>
                <w:rFonts w:hint="eastAsia"/>
                <w:sz w:val="24"/>
                <w:szCs w:val="28"/>
              </w:rPr>
              <w:t>研讨时间</w:t>
            </w:r>
          </w:p>
        </w:tc>
        <w:tc>
          <w:tcPr>
            <w:tcW w:w="4362" w:type="dxa"/>
            <w:gridSpan w:val="3"/>
            <w:vAlign w:val="bottom"/>
          </w:tcPr>
          <w:p>
            <w:pPr>
              <w:jc w:val="center"/>
              <w:rPr>
                <w:sz w:val="24"/>
                <w:szCs w:val="28"/>
              </w:rPr>
            </w:pPr>
            <w:r>
              <w:rPr>
                <w:rFonts w:hint="eastAsia"/>
                <w:sz w:val="24"/>
                <w:szCs w:val="28"/>
                <w:u w:val="single"/>
              </w:rPr>
              <w:t xml:space="preserve"> </w:t>
            </w:r>
            <w:r>
              <w:rPr>
                <w:rFonts w:hint="eastAsia"/>
                <w:sz w:val="24"/>
                <w:szCs w:val="28"/>
                <w:u w:val="single"/>
                <w:lang w:val="en-US" w:eastAsia="zh-CN"/>
              </w:rPr>
              <w:t>12</w:t>
            </w:r>
            <w:r>
              <w:rPr>
                <w:rFonts w:hint="eastAsia"/>
                <w:sz w:val="24"/>
                <w:szCs w:val="28"/>
                <w:u w:val="single"/>
              </w:rPr>
              <w:t xml:space="preserve">  </w:t>
            </w:r>
            <w:r>
              <w:rPr>
                <w:rFonts w:hint="eastAsia"/>
                <w:sz w:val="24"/>
                <w:szCs w:val="28"/>
              </w:rPr>
              <w:t xml:space="preserve"> 月</w:t>
            </w:r>
            <w:r>
              <w:rPr>
                <w:rFonts w:hint="eastAsia"/>
                <w:sz w:val="24"/>
                <w:szCs w:val="28"/>
                <w:u w:val="single"/>
              </w:rPr>
              <w:t xml:space="preserve">  </w:t>
            </w:r>
            <w:r>
              <w:rPr>
                <w:rFonts w:hint="eastAsia"/>
                <w:sz w:val="24"/>
                <w:szCs w:val="28"/>
                <w:u w:val="single"/>
                <w:lang w:val="en-US" w:eastAsia="zh-CN"/>
              </w:rPr>
              <w:t>7</w:t>
            </w:r>
            <w:r>
              <w:rPr>
                <w:rFonts w:hint="eastAsia"/>
                <w:sz w:val="24"/>
                <w:szCs w:val="28"/>
                <w:u w:val="single"/>
              </w:rPr>
              <w:t xml:space="preserve"> </w:t>
            </w:r>
            <w:r>
              <w:rPr>
                <w:rFonts w:hint="eastAsia"/>
                <w:sz w:val="24"/>
                <w:szCs w:val="28"/>
              </w:rPr>
              <w:t>日  星期</w:t>
            </w:r>
            <w:r>
              <w:rPr>
                <w:rFonts w:hint="eastAsia"/>
                <w:sz w:val="24"/>
                <w:szCs w:val="28"/>
                <w:u w:val="single"/>
              </w:rPr>
              <w:t xml:space="preserve">  四 </w:t>
            </w:r>
            <w:r>
              <w:rPr>
                <w:rFonts w:hint="eastAsia"/>
                <w:sz w:val="24"/>
                <w:szCs w:val="28"/>
              </w:rPr>
              <w:t xml:space="preserve"> （第</w:t>
            </w:r>
            <w:r>
              <w:rPr>
                <w:rFonts w:hint="eastAsia"/>
                <w:sz w:val="24"/>
                <w:szCs w:val="28"/>
                <w:u w:val="single"/>
              </w:rPr>
              <w:t xml:space="preserve">  二 </w:t>
            </w:r>
            <w:r>
              <w:rPr>
                <w:rFonts w:hint="eastAsia"/>
                <w:sz w:val="24"/>
                <w:szCs w:val="28"/>
              </w:rPr>
              <w:t>周）</w:t>
            </w:r>
          </w:p>
        </w:tc>
        <w:tc>
          <w:tcPr>
            <w:tcW w:w="1692" w:type="dxa"/>
            <w:vAlign w:val="center"/>
          </w:tcPr>
          <w:p>
            <w:pPr>
              <w:jc w:val="center"/>
              <w:rPr>
                <w:sz w:val="24"/>
                <w:szCs w:val="28"/>
              </w:rPr>
            </w:pPr>
            <w:r>
              <w:rPr>
                <w:rFonts w:hint="eastAsia"/>
                <w:sz w:val="24"/>
                <w:szCs w:val="28"/>
              </w:rPr>
              <w:t>备课地点</w:t>
            </w:r>
          </w:p>
        </w:tc>
        <w:tc>
          <w:tcPr>
            <w:tcW w:w="1830" w:type="dxa"/>
            <w:vAlign w:val="center"/>
          </w:tcPr>
          <w:p>
            <w:pPr>
              <w:jc w:val="center"/>
              <w:rPr>
                <w:rFonts w:hint="default" w:eastAsiaTheme="minorEastAsia"/>
                <w:sz w:val="24"/>
                <w:szCs w:val="28"/>
                <w:lang w:val="en-US" w:eastAsia="zh-CN"/>
              </w:rPr>
            </w:pPr>
            <w:r>
              <w:rPr>
                <w:rFonts w:hint="eastAsia"/>
                <w:sz w:val="24"/>
                <w:szCs w:val="28"/>
                <w:lang w:val="en-US" w:eastAsia="zh-CN"/>
              </w:rPr>
              <w:t>音乐教室5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1" w:hRule="atLeast"/>
        </w:trPr>
        <w:tc>
          <w:tcPr>
            <w:tcW w:w="1516" w:type="dxa"/>
          </w:tcPr>
          <w:p>
            <w:pPr>
              <w:ind w:firstLine="240" w:firstLineChars="100"/>
              <w:rPr>
                <w:sz w:val="24"/>
                <w:szCs w:val="28"/>
              </w:rPr>
            </w:pPr>
            <w:r>
              <w:rPr>
                <w:rFonts w:hint="eastAsia"/>
                <w:sz w:val="24"/>
                <w:szCs w:val="28"/>
              </w:rPr>
              <w:t>参与老师</w:t>
            </w:r>
          </w:p>
        </w:tc>
        <w:tc>
          <w:tcPr>
            <w:tcW w:w="4362" w:type="dxa"/>
            <w:gridSpan w:val="3"/>
          </w:tcPr>
          <w:p>
            <w:pPr>
              <w:jc w:val="center"/>
              <w:rPr>
                <w:rFonts w:hint="default" w:eastAsiaTheme="minorEastAsia"/>
                <w:sz w:val="24"/>
                <w:szCs w:val="28"/>
                <w:lang w:val="en-US" w:eastAsia="zh-CN"/>
              </w:rPr>
            </w:pPr>
            <w:r>
              <w:rPr>
                <w:rFonts w:hint="eastAsia"/>
                <w:sz w:val="24"/>
                <w:szCs w:val="28"/>
              </w:rPr>
              <w:t>全体</w:t>
            </w:r>
            <w:r>
              <w:rPr>
                <w:rFonts w:hint="eastAsia"/>
                <w:sz w:val="24"/>
                <w:szCs w:val="28"/>
                <w:lang w:val="en-US" w:eastAsia="zh-CN"/>
              </w:rPr>
              <w:t>音乐组教师</w:t>
            </w:r>
          </w:p>
        </w:tc>
        <w:tc>
          <w:tcPr>
            <w:tcW w:w="1692" w:type="dxa"/>
          </w:tcPr>
          <w:p>
            <w:pPr>
              <w:ind w:firstLine="360" w:firstLineChars="150"/>
              <w:rPr>
                <w:sz w:val="24"/>
                <w:szCs w:val="28"/>
              </w:rPr>
            </w:pPr>
            <w:r>
              <w:rPr>
                <w:rFonts w:hint="eastAsia"/>
                <w:sz w:val="24"/>
                <w:szCs w:val="28"/>
              </w:rPr>
              <w:t>缺席情况</w:t>
            </w:r>
          </w:p>
        </w:tc>
        <w:tc>
          <w:tcPr>
            <w:tcW w:w="1830" w:type="dxa"/>
          </w:tcPr>
          <w:p>
            <w:pPr>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1516" w:type="dxa"/>
            <w:vAlign w:val="center"/>
          </w:tcPr>
          <w:p>
            <w:pPr>
              <w:jc w:val="center"/>
            </w:pPr>
            <w:r>
              <w:rPr>
                <w:rFonts w:hint="eastAsia"/>
              </w:rPr>
              <w:t>研讨主题</w:t>
            </w:r>
          </w:p>
        </w:tc>
        <w:tc>
          <w:tcPr>
            <w:tcW w:w="4362" w:type="dxa"/>
            <w:gridSpan w:val="3"/>
            <w:vAlign w:val="center"/>
          </w:tcPr>
          <w:p>
            <w:pPr>
              <w:rPr>
                <w:rFonts w:hint="default" w:eastAsiaTheme="minorEastAsia"/>
                <w:lang w:val="en-US" w:eastAsia="zh-CN"/>
              </w:rPr>
            </w:pPr>
            <w:r>
              <w:rPr>
                <w:rFonts w:hint="eastAsia"/>
                <w:sz w:val="28"/>
                <w:szCs w:val="32"/>
                <w:lang w:val="en-US" w:eastAsia="zh-CN"/>
              </w:rPr>
              <w:t>三年级上册第六单元《牧童之歌》</w:t>
            </w:r>
          </w:p>
        </w:tc>
        <w:tc>
          <w:tcPr>
            <w:tcW w:w="1692" w:type="dxa"/>
            <w:vAlign w:val="center"/>
          </w:tcPr>
          <w:p>
            <w:pPr>
              <w:jc w:val="center"/>
            </w:pPr>
            <w:r>
              <w:rPr>
                <w:rFonts w:hint="eastAsia"/>
              </w:rPr>
              <w:t>主讲人</w:t>
            </w:r>
          </w:p>
        </w:tc>
        <w:tc>
          <w:tcPr>
            <w:tcW w:w="1830" w:type="dxa"/>
            <w:vAlign w:val="center"/>
          </w:tcPr>
          <w:p>
            <w:pPr>
              <w:rPr>
                <w:rFonts w:hint="default" w:eastAsiaTheme="minorEastAsia"/>
                <w:lang w:val="en-US" w:eastAsia="zh-CN"/>
              </w:rPr>
            </w:pPr>
            <w:r>
              <w:rPr>
                <w:rFonts w:hint="eastAsia"/>
                <w:sz w:val="28"/>
                <w:szCs w:val="32"/>
                <w:lang w:val="en-US" w:eastAsia="zh-CN"/>
              </w:rPr>
              <w:t>杨欢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00" w:type="dxa"/>
            <w:gridSpan w:val="6"/>
          </w:tcPr>
          <w:p>
            <w:r>
              <w:rPr>
                <w:rFonts w:hint="eastAsia"/>
                <w:sz w:val="28"/>
                <w:szCs w:val="32"/>
              </w:rPr>
              <w:t>活动主要内容：</w:t>
            </w:r>
          </w:p>
          <w:p>
            <w:pPr>
              <w:pStyle w:val="2"/>
              <w:numPr>
                <w:ilvl w:val="0"/>
                <w:numId w:val="1"/>
              </w:numPr>
              <w:rPr>
                <w:rFonts w:hint="eastAsia"/>
                <w:sz w:val="28"/>
                <w:szCs w:val="32"/>
                <w:lang w:val="en-US" w:eastAsia="zh-CN"/>
              </w:rPr>
            </w:pPr>
            <w:r>
              <w:rPr>
                <w:rFonts w:hint="eastAsia"/>
                <w:sz w:val="28"/>
                <w:szCs w:val="32"/>
                <w:lang w:val="en-US" w:eastAsia="zh-CN"/>
              </w:rPr>
              <w:t>杨欢老师执教《牧童之歌》</w:t>
            </w:r>
          </w:p>
          <w:p>
            <w:pPr>
              <w:jc w:val="center"/>
              <w:rPr>
                <w:rFonts w:hint="eastAsia" w:ascii="黑体" w:eastAsia="黑体"/>
                <w:b/>
                <w:sz w:val="28"/>
                <w:szCs w:val="28"/>
              </w:rPr>
            </w:pPr>
            <w:r>
              <w:rPr>
                <w:rFonts w:hint="eastAsia" w:ascii="黑体" w:eastAsia="黑体"/>
                <w:b/>
                <w:sz w:val="28"/>
                <w:szCs w:val="28"/>
                <w:lang w:val="en-US" w:eastAsia="zh-CN"/>
              </w:rPr>
              <w:t>课堂</w:t>
            </w:r>
            <w:r>
              <w:rPr>
                <w:rFonts w:hint="default" w:ascii="黑体" w:eastAsia="黑体"/>
                <w:b/>
                <w:sz w:val="28"/>
                <w:szCs w:val="28"/>
                <w:lang w:val="en-US" w:eastAsia="zh-CN"/>
              </w:rPr>
              <w:t>“</w:t>
            </w:r>
            <w:r>
              <w:rPr>
                <w:rFonts w:hint="eastAsia" w:ascii="黑体" w:eastAsia="黑体"/>
                <w:b/>
                <w:sz w:val="28"/>
                <w:szCs w:val="28"/>
                <w:lang w:val="en-US" w:eastAsia="zh-CN"/>
              </w:rPr>
              <w:t>深度学习时刻生成</w:t>
            </w:r>
            <w:r>
              <w:rPr>
                <w:rFonts w:hint="default" w:ascii="黑体" w:eastAsia="黑体"/>
                <w:b/>
                <w:sz w:val="28"/>
                <w:szCs w:val="28"/>
                <w:lang w:val="en-US" w:eastAsia="zh-CN"/>
              </w:rPr>
              <w:t>”</w:t>
            </w:r>
            <w:r>
              <w:rPr>
                <w:rFonts w:hint="eastAsia" w:ascii="黑体" w:eastAsia="黑体"/>
                <w:b/>
                <w:sz w:val="28"/>
                <w:szCs w:val="28"/>
              </w:rPr>
              <w:t>教学设计方案</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0"/>
              <w:gridCol w:w="352"/>
              <w:gridCol w:w="1771"/>
              <w:gridCol w:w="1589"/>
              <w:gridCol w:w="135"/>
              <w:gridCol w:w="2054"/>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72" w:type="dxa"/>
                  <w:gridSpan w:val="2"/>
                  <w:noWrap w:val="0"/>
                  <w:vAlign w:val="top"/>
                </w:tcPr>
                <w:p>
                  <w:pPr>
                    <w:keepNext w:val="0"/>
                    <w:keepLines w:val="0"/>
                    <w:pageBreakBefore w:val="0"/>
                    <w:widowControl w:val="0"/>
                    <w:kinsoku/>
                    <w:wordWrap/>
                    <w:overflowPunct/>
                    <w:topLinePunct w:val="0"/>
                    <w:autoSpaceDE w:val="0"/>
                    <w:autoSpaceDN w:val="0"/>
                    <w:bidi w:val="0"/>
                    <w:snapToGrid/>
                    <w:spacing w:line="320" w:lineRule="exact"/>
                    <w:ind w:left="9" w:right="9"/>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学科</w:t>
                  </w:r>
                </w:p>
              </w:tc>
              <w:tc>
                <w:tcPr>
                  <w:tcW w:w="1771" w:type="dxa"/>
                  <w:noWrap w:val="0"/>
                  <w:vAlign w:val="top"/>
                </w:tcPr>
                <w:p>
                  <w:pPr>
                    <w:keepNext w:val="0"/>
                    <w:keepLines w:val="0"/>
                    <w:pageBreakBefore w:val="0"/>
                    <w:widowControl w:val="0"/>
                    <w:kinsoku/>
                    <w:wordWrap/>
                    <w:overflowPunct/>
                    <w:topLinePunct w:val="0"/>
                    <w:autoSpaceDE w:val="0"/>
                    <w:autoSpaceDN w:val="0"/>
                    <w:bidi w:val="0"/>
                    <w:snapToGrid/>
                    <w:spacing w:line="320" w:lineRule="exact"/>
                    <w:ind w:left="9" w:right="9"/>
                    <w:textAlignment w:val="auto"/>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音乐</w:t>
                  </w:r>
                </w:p>
              </w:tc>
              <w:tc>
                <w:tcPr>
                  <w:tcW w:w="1589" w:type="dxa"/>
                  <w:noWrap w:val="0"/>
                  <w:vAlign w:val="top"/>
                </w:tcPr>
                <w:p>
                  <w:pPr>
                    <w:keepNext w:val="0"/>
                    <w:keepLines w:val="0"/>
                    <w:pageBreakBefore w:val="0"/>
                    <w:widowControl w:val="0"/>
                    <w:kinsoku/>
                    <w:wordWrap/>
                    <w:overflowPunct/>
                    <w:topLinePunct w:val="0"/>
                    <w:autoSpaceDE w:val="0"/>
                    <w:autoSpaceDN w:val="0"/>
                    <w:bidi w:val="0"/>
                    <w:snapToGrid/>
                    <w:spacing w:line="320" w:lineRule="exact"/>
                    <w:ind w:left="9" w:right="9"/>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课题</w:t>
                  </w:r>
                </w:p>
              </w:tc>
              <w:tc>
                <w:tcPr>
                  <w:tcW w:w="4142" w:type="dxa"/>
                  <w:gridSpan w:val="3"/>
                  <w:noWrap w:val="0"/>
                  <w:vAlign w:val="top"/>
                </w:tcPr>
                <w:p>
                  <w:pPr>
                    <w:keepNext w:val="0"/>
                    <w:keepLines w:val="0"/>
                    <w:pageBreakBefore w:val="0"/>
                    <w:widowControl w:val="0"/>
                    <w:kinsoku/>
                    <w:wordWrap/>
                    <w:overflowPunct/>
                    <w:topLinePunct w:val="0"/>
                    <w:autoSpaceDE w:val="0"/>
                    <w:autoSpaceDN w:val="0"/>
                    <w:bidi w:val="0"/>
                    <w:snapToGrid/>
                    <w:spacing w:line="320" w:lineRule="exact"/>
                    <w:ind w:left="9" w:right="9"/>
                    <w:textAlignment w:val="auto"/>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牧童之歌》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72" w:type="dxa"/>
                  <w:gridSpan w:val="2"/>
                  <w:noWrap w:val="0"/>
                  <w:vAlign w:val="top"/>
                </w:tcPr>
                <w:p>
                  <w:pPr>
                    <w:keepNext w:val="0"/>
                    <w:keepLines w:val="0"/>
                    <w:pageBreakBefore w:val="0"/>
                    <w:widowControl w:val="0"/>
                    <w:kinsoku/>
                    <w:wordWrap/>
                    <w:overflowPunct/>
                    <w:topLinePunct w:val="0"/>
                    <w:autoSpaceDE w:val="0"/>
                    <w:autoSpaceDN w:val="0"/>
                    <w:bidi w:val="0"/>
                    <w:snapToGrid/>
                    <w:spacing w:line="320" w:lineRule="exact"/>
                    <w:ind w:left="9" w:right="9"/>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教时</w:t>
                  </w:r>
                </w:p>
              </w:tc>
              <w:tc>
                <w:tcPr>
                  <w:tcW w:w="1771" w:type="dxa"/>
                  <w:noWrap w:val="0"/>
                  <w:vAlign w:val="top"/>
                </w:tcPr>
                <w:p>
                  <w:pPr>
                    <w:keepNext w:val="0"/>
                    <w:keepLines w:val="0"/>
                    <w:pageBreakBefore w:val="0"/>
                    <w:widowControl w:val="0"/>
                    <w:kinsoku/>
                    <w:wordWrap/>
                    <w:overflowPunct/>
                    <w:topLinePunct w:val="0"/>
                    <w:autoSpaceDE w:val="0"/>
                    <w:autoSpaceDN w:val="0"/>
                    <w:bidi w:val="0"/>
                    <w:snapToGrid/>
                    <w:spacing w:line="320" w:lineRule="exact"/>
                    <w:ind w:left="9" w:right="9"/>
                    <w:textAlignment w:val="auto"/>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第一课时</w:t>
                  </w:r>
                </w:p>
              </w:tc>
              <w:tc>
                <w:tcPr>
                  <w:tcW w:w="1589" w:type="dxa"/>
                  <w:noWrap w:val="0"/>
                  <w:vAlign w:val="top"/>
                </w:tcPr>
                <w:p>
                  <w:pPr>
                    <w:keepNext w:val="0"/>
                    <w:keepLines w:val="0"/>
                    <w:pageBreakBefore w:val="0"/>
                    <w:widowControl w:val="0"/>
                    <w:kinsoku/>
                    <w:wordWrap/>
                    <w:overflowPunct/>
                    <w:topLinePunct w:val="0"/>
                    <w:autoSpaceDE w:val="0"/>
                    <w:autoSpaceDN w:val="0"/>
                    <w:bidi w:val="0"/>
                    <w:snapToGrid/>
                    <w:spacing w:line="320" w:lineRule="exact"/>
                    <w:ind w:left="9" w:right="9"/>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日期</w:t>
                  </w:r>
                </w:p>
              </w:tc>
              <w:tc>
                <w:tcPr>
                  <w:tcW w:w="4142" w:type="dxa"/>
                  <w:gridSpan w:val="3"/>
                  <w:noWrap w:val="0"/>
                  <w:vAlign w:val="top"/>
                </w:tcPr>
                <w:p>
                  <w:pPr>
                    <w:keepNext w:val="0"/>
                    <w:keepLines w:val="0"/>
                    <w:pageBreakBefore w:val="0"/>
                    <w:widowControl w:val="0"/>
                    <w:kinsoku/>
                    <w:wordWrap/>
                    <w:overflowPunct/>
                    <w:topLinePunct w:val="0"/>
                    <w:autoSpaceDE w:val="0"/>
                    <w:autoSpaceDN w:val="0"/>
                    <w:bidi w:val="0"/>
                    <w:snapToGrid/>
                    <w:spacing w:line="320" w:lineRule="exact"/>
                    <w:ind w:left="9" w:right="9"/>
                    <w:textAlignment w:val="auto"/>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9174" w:type="dxa"/>
                  <w:gridSpan w:val="7"/>
                  <w:noWrap w:val="0"/>
                  <w:vAlign w:val="top"/>
                </w:tcPr>
                <w:p>
                  <w:pPr>
                    <w:keepNext w:val="0"/>
                    <w:keepLines w:val="0"/>
                    <w:pageBreakBefore w:val="0"/>
                    <w:widowControl w:val="0"/>
                    <w:numPr>
                      <w:ilvl w:val="0"/>
                      <w:numId w:val="2"/>
                    </w:numPr>
                    <w:kinsoku/>
                    <w:wordWrap/>
                    <w:overflowPunct/>
                    <w:topLinePunct w:val="0"/>
                    <w:bidi w:val="0"/>
                    <w:snapToGrid/>
                    <w:spacing w:line="32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教学目标</w:t>
                  </w:r>
                </w:p>
                <w:p>
                  <w:pPr>
                    <w:keepNext w:val="0"/>
                    <w:keepLines w:val="0"/>
                    <w:pageBreakBefore w:val="0"/>
                    <w:widowControl w:val="0"/>
                    <w:numPr>
                      <w:ilvl w:val="0"/>
                      <w:numId w:val="3"/>
                    </w:numPr>
                    <w:kinsoku/>
                    <w:wordWrap/>
                    <w:overflowPunct/>
                    <w:topLinePunct w:val="0"/>
                    <w:bidi w:val="0"/>
                    <w:snapToGrid/>
                    <w:spacing w:line="320" w:lineRule="exact"/>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能用欢乐活泼的情绪演唱歌曲《牧童之歌》，感受草原放牧时的音乐形象以及喜悦心情。</w:t>
                  </w:r>
                </w:p>
                <w:p>
                  <w:pPr>
                    <w:keepNext w:val="0"/>
                    <w:keepLines w:val="0"/>
                    <w:pageBreakBefore w:val="0"/>
                    <w:widowControl w:val="0"/>
                    <w:numPr>
                      <w:ilvl w:val="0"/>
                      <w:numId w:val="3"/>
                    </w:numPr>
                    <w:kinsoku/>
                    <w:wordWrap/>
                    <w:overflowPunct/>
                    <w:topLinePunct w:val="0"/>
                    <w:bidi w:val="0"/>
                    <w:snapToGrid/>
                    <w:spacing w:line="320" w:lineRule="exact"/>
                    <w:textAlignment w:val="auto"/>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准确演唱</w:t>
                  </w:r>
                  <w:r>
                    <w:rPr>
                      <w:rFonts w:hint="eastAsia" w:ascii="宋体" w:hAnsi="宋体" w:eastAsia="宋体" w:cs="宋体"/>
                      <w:sz w:val="21"/>
                      <w:szCs w:val="21"/>
                      <w:u w:val="single"/>
                    </w:rPr>
                    <w:t>××</w:t>
                  </w:r>
                  <w:r>
                    <w:rPr>
                      <w:rFonts w:hint="eastAsia" w:ascii="宋体" w:hAnsi="宋体" w:eastAsia="宋体" w:cs="宋体"/>
                      <w:sz w:val="21"/>
                      <w:szCs w:val="21"/>
                    </w:rPr>
                    <w:t xml:space="preserve"> </w:t>
                  </w:r>
                  <w:r>
                    <w:rPr>
                      <w:rFonts w:hint="eastAsia" w:ascii="宋体" w:hAnsi="宋体" w:eastAsia="宋体" w:cs="宋体"/>
                      <w:sz w:val="21"/>
                      <w:szCs w:val="21"/>
                      <w:u w:val="single"/>
                    </w:rPr>
                    <w:t>×.</w:t>
                  </w:r>
                  <w:r>
                    <w:rPr>
                      <w:rFonts w:hint="eastAsia" w:ascii="宋体" w:hAnsi="宋体" w:eastAsia="宋体" w:cs="宋体"/>
                      <w:sz w:val="21"/>
                      <w:szCs w:val="21"/>
                      <w:u w:val="double"/>
                    </w:rPr>
                    <w:t>×</w:t>
                  </w:r>
                  <w:r>
                    <w:rPr>
                      <w:rFonts w:hint="eastAsia" w:ascii="宋体" w:hAnsi="宋体" w:eastAsia="宋体" w:cs="宋体"/>
                      <w:sz w:val="21"/>
                      <w:szCs w:val="21"/>
                    </w:rPr>
                    <w:t xml:space="preserve"> 节奏型</w:t>
                  </w:r>
                  <w:r>
                    <w:rPr>
                      <w:rFonts w:hint="eastAsia" w:ascii="宋体" w:hAnsi="宋体" w:cs="宋体"/>
                      <w:sz w:val="21"/>
                      <w:szCs w:val="21"/>
                      <w:lang w:eastAsia="zh-CN"/>
                    </w:rPr>
                    <w:t>，</w:t>
                  </w:r>
                  <w:r>
                    <w:rPr>
                      <w:rFonts w:hint="eastAsia" w:ascii="宋体" w:hAnsi="宋体" w:cs="宋体"/>
                      <w:sz w:val="21"/>
                      <w:szCs w:val="21"/>
                      <w:lang w:val="en-US" w:eastAsia="zh-CN"/>
                    </w:rPr>
                    <w:t>并能表现二拍子的强弱。</w:t>
                  </w:r>
                </w:p>
                <w:p>
                  <w:pPr>
                    <w:keepNext w:val="0"/>
                    <w:keepLines w:val="0"/>
                    <w:pageBreakBefore w:val="0"/>
                    <w:widowControl w:val="0"/>
                    <w:numPr>
                      <w:ilvl w:val="0"/>
                      <w:numId w:val="3"/>
                    </w:numPr>
                    <w:kinsoku/>
                    <w:wordWrap/>
                    <w:overflowPunct/>
                    <w:topLinePunct w:val="0"/>
                    <w:bidi w:val="0"/>
                    <w:snapToGrid/>
                    <w:spacing w:line="320" w:lineRule="exact"/>
                    <w:textAlignment w:val="auto"/>
                    <w:rPr>
                      <w:rFonts w:hint="default" w:ascii="宋体" w:hAnsi="宋体" w:cs="宋体"/>
                      <w:b w:val="0"/>
                      <w:bCs w:val="0"/>
                      <w:sz w:val="21"/>
                      <w:szCs w:val="21"/>
                      <w:lang w:val="en-US" w:eastAsia="zh-CN"/>
                    </w:rPr>
                  </w:pPr>
                  <w:r>
                    <w:rPr>
                      <w:rFonts w:hint="eastAsia" w:ascii="宋体" w:hAnsi="宋体" w:cs="宋体"/>
                      <w:sz w:val="21"/>
                      <w:szCs w:val="21"/>
                      <w:lang w:val="en-US" w:eastAsia="zh-CN"/>
                    </w:rPr>
                    <w:t>能够加入乐器及动作表现歌曲。</w:t>
                  </w:r>
                </w:p>
                <w:p>
                  <w:pPr>
                    <w:keepNext w:val="0"/>
                    <w:keepLines w:val="0"/>
                    <w:pageBreakBefore w:val="0"/>
                    <w:widowControl w:val="0"/>
                    <w:kinsoku/>
                    <w:wordWrap/>
                    <w:overflowPunct/>
                    <w:topLinePunct w:val="0"/>
                    <w:bidi w:val="0"/>
                    <w:snapToGrid/>
                    <w:spacing w:line="32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二、目标制定依据</w:t>
                  </w:r>
                </w:p>
                <w:p>
                  <w:pPr>
                    <w:keepNext w:val="0"/>
                    <w:keepLines w:val="0"/>
                    <w:pageBreakBefore w:val="0"/>
                    <w:widowControl w:val="0"/>
                    <w:kinsoku/>
                    <w:wordWrap/>
                    <w:overflowPunct/>
                    <w:topLinePunct w:val="0"/>
                    <w:bidi w:val="0"/>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教材分析</w:t>
                  </w:r>
                </w:p>
                <w:p>
                  <w:pPr>
                    <w:keepNext w:val="0"/>
                    <w:keepLines w:val="0"/>
                    <w:pageBreakBefore w:val="0"/>
                    <w:widowControl w:val="0"/>
                    <w:kinsoku/>
                    <w:wordWrap/>
                    <w:overflowPunct/>
                    <w:topLinePunct w:val="0"/>
                    <w:autoSpaceDE w:val="0"/>
                    <w:autoSpaceDN w:val="0"/>
                    <w:bidi w:val="0"/>
                    <w:snapToGrid/>
                    <w:spacing w:line="320" w:lineRule="exact"/>
                    <w:ind w:left="11" w:right="11"/>
                    <w:jc w:val="left"/>
                    <w:textAlignment w:val="auto"/>
                    <w:rPr>
                      <w:rFonts w:hint="default" w:ascii="宋体" w:hAnsi="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就单元而言：</w:t>
                  </w:r>
                  <w:r>
                    <w:rPr>
                      <w:rFonts w:hint="eastAsia" w:ascii="宋体" w:hAnsi="宋体" w:cs="宋体"/>
                      <w:sz w:val="21"/>
                      <w:szCs w:val="21"/>
                      <w:lang w:val="en-US" w:eastAsia="zh-CN"/>
                    </w:rPr>
                    <w:t>本单元选用中外各两首作品，对比聆听《牧童短笛》的主题，感受音乐形象及情绪的变化，加深对主题旋律的印象，并尝试为作品划分段落。通过聆听《听一阵阵歌声》，感受德国牧场音乐的特点，体验卡农的形式特点，演唱歌曲《牧童之歌》与《牧羊女》，练习用舒展、快乐的歌声啦表达内心的感受和歌曲的不同风格。通过《牧童之歌》的综合表演，锻炼合作表演的能力，丰富表现手段多样的体验。认识力度记号p、mp、mf、f，能将其运用到歌曲的表现中。</w:t>
                  </w:r>
                </w:p>
                <w:p>
                  <w:pPr>
                    <w:keepNext w:val="0"/>
                    <w:keepLines w:val="0"/>
                    <w:pageBreakBefore w:val="0"/>
                    <w:widowControl w:val="0"/>
                    <w:kinsoku/>
                    <w:wordWrap/>
                    <w:overflowPunct/>
                    <w:topLinePunct w:val="0"/>
                    <w:bidi w:val="0"/>
                    <w:snapToGrid/>
                    <w:spacing w:line="320" w:lineRule="exact"/>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就本</w:t>
                  </w:r>
                  <w:r>
                    <w:rPr>
                      <w:rFonts w:hint="eastAsia" w:ascii="宋体" w:hAnsi="宋体" w:eastAsia="宋体" w:cs="宋体"/>
                      <w:sz w:val="21"/>
                      <w:szCs w:val="21"/>
                      <w:lang w:val="en-US" w:eastAsia="zh-CN"/>
                    </w:rPr>
                    <w:t>课</w:t>
                  </w:r>
                  <w:r>
                    <w:rPr>
                      <w:rFonts w:hint="eastAsia" w:ascii="宋体" w:hAnsi="宋体" w:eastAsia="宋体" w:cs="宋体"/>
                      <w:sz w:val="21"/>
                      <w:szCs w:val="21"/>
                    </w:rPr>
                    <w:t>而言：</w:t>
                  </w:r>
                  <w:r>
                    <w:rPr>
                      <w:rFonts w:hint="eastAsia" w:ascii="宋体" w:hAnsi="宋体" w:cs="宋体"/>
                      <w:sz w:val="21"/>
                      <w:szCs w:val="21"/>
                      <w:lang w:eastAsia="zh-CN"/>
                    </w:rPr>
                    <w:t>《</w:t>
                  </w:r>
                  <w:r>
                    <w:rPr>
                      <w:rFonts w:hint="eastAsia" w:ascii="宋体" w:hAnsi="宋体" w:cs="宋体"/>
                      <w:sz w:val="21"/>
                      <w:szCs w:val="21"/>
                      <w:lang w:val="en-US" w:eastAsia="zh-CN"/>
                    </w:rPr>
                    <w:t>牧童短笛》是一首欢快活泼的新疆哈萨克族民歌，展现了牧童在辽阔美丽的草原放牧时的音乐形象及喜悦心情。歌曲为四二拍，自然小调，结构简短精炼，一段体，由4个乐句组成。前两句以平稳的节奏和着歌词描绘了大自然的景色，第三句出现了连续的“</w:t>
                  </w:r>
                  <w:r>
                    <w:rPr>
                      <w:rFonts w:hint="eastAsia" w:ascii="宋体" w:hAnsi="宋体" w:eastAsia="宋体" w:cs="宋体"/>
                      <w:sz w:val="21"/>
                      <w:szCs w:val="21"/>
                      <w:u w:val="single"/>
                    </w:rPr>
                    <w:t>××</w:t>
                  </w:r>
                  <w:r>
                    <w:rPr>
                      <w:rFonts w:hint="eastAsia" w:ascii="宋体" w:hAnsi="宋体" w:eastAsia="宋体" w:cs="宋体"/>
                      <w:sz w:val="21"/>
                      <w:szCs w:val="21"/>
                    </w:rPr>
                    <w:t xml:space="preserve"> </w:t>
                  </w:r>
                  <w:r>
                    <w:rPr>
                      <w:rFonts w:hint="eastAsia" w:ascii="宋体" w:hAnsi="宋体" w:eastAsia="宋体" w:cs="宋体"/>
                      <w:sz w:val="21"/>
                      <w:szCs w:val="21"/>
                      <w:u w:val="single"/>
                    </w:rPr>
                    <w:t>×.</w:t>
                  </w:r>
                  <w:r>
                    <w:rPr>
                      <w:rFonts w:hint="eastAsia" w:ascii="宋体" w:hAnsi="宋体" w:eastAsia="宋体" w:cs="宋体"/>
                      <w:sz w:val="21"/>
                      <w:szCs w:val="21"/>
                      <w:u w:val="double"/>
                    </w:rPr>
                    <w:t>×</w:t>
                  </w:r>
                  <w:r>
                    <w:rPr>
                      <w:rFonts w:hint="eastAsia" w:ascii="宋体" w:hAnsi="宋体" w:eastAsia="宋体" w:cs="宋体"/>
                      <w:sz w:val="21"/>
                      <w:szCs w:val="21"/>
                    </w:rPr>
                    <w:t xml:space="preserve"> </w:t>
                  </w:r>
                  <w:r>
                    <w:rPr>
                      <w:rFonts w:hint="eastAsia" w:ascii="宋体" w:hAnsi="宋体" w:cs="宋体"/>
                      <w:sz w:val="21"/>
                      <w:szCs w:val="21"/>
                      <w:lang w:eastAsia="zh-CN"/>
                    </w:rPr>
                    <w:t>”</w:t>
                  </w:r>
                  <w:r>
                    <w:rPr>
                      <w:rFonts w:hint="eastAsia" w:ascii="宋体" w:hAnsi="宋体" w:cs="宋体"/>
                      <w:sz w:val="21"/>
                      <w:szCs w:val="21"/>
                      <w:lang w:val="en-US" w:eastAsia="zh-CN"/>
                    </w:rPr>
                    <w:t>节奏型和三度模进的旋律，打破了前面的平稳，与之形成鲜明的对比，生动地描绘出小牧童骑马扬鞭放牧的音乐形象，第四乐句又回到了平稳的节奏，概括了全曲，表达出牧童放牧时的愉悦心情。</w:t>
                  </w:r>
                </w:p>
                <w:p>
                  <w:pPr>
                    <w:keepNext w:val="0"/>
                    <w:keepLines w:val="0"/>
                    <w:pageBreakBefore w:val="0"/>
                    <w:widowControl w:val="0"/>
                    <w:kinsoku/>
                    <w:wordWrap/>
                    <w:overflowPunct/>
                    <w:topLinePunct w:val="0"/>
                    <w:bidi w:val="0"/>
                    <w:snapToGrid/>
                    <w:spacing w:line="32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学情分析</w:t>
                  </w:r>
                </w:p>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有什么：</w:t>
                  </w:r>
                  <w:r>
                    <w:rPr>
                      <w:rFonts w:hint="eastAsia" w:ascii="宋体" w:hAnsi="宋体" w:eastAsia="宋体" w:cs="宋体"/>
                      <w:sz w:val="21"/>
                      <w:szCs w:val="21"/>
                    </w:rPr>
                    <w:t>学生有一定的识谱基础及音乐理论基础，能够准确感受出乐曲情绪节奏速度。</w:t>
                  </w:r>
                </w:p>
                <w:p>
                  <w:pPr>
                    <w:keepNext w:val="0"/>
                    <w:keepLines w:val="0"/>
                    <w:pageBreakBefore w:val="0"/>
                    <w:widowControl w:val="0"/>
                    <w:kinsoku/>
                    <w:wordWrap/>
                    <w:overflowPunct/>
                    <w:topLinePunct w:val="0"/>
                    <w:bidi w:val="0"/>
                    <w:snapToGrid/>
                    <w:spacing w:line="32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（2）缺什么：</w:t>
                  </w:r>
                  <w:r>
                    <w:rPr>
                      <w:rFonts w:hint="eastAsia" w:ascii="宋体" w:hAnsi="宋体" w:eastAsia="宋体" w:cs="宋体"/>
                      <w:sz w:val="21"/>
                      <w:szCs w:val="21"/>
                    </w:rPr>
                    <w:t>对乐曲音乐记号的听辨和使用及跟着音乐用身体的动作表现创编音乐</w:t>
                  </w:r>
                  <w:r>
                    <w:rPr>
                      <w:rFonts w:hint="eastAsia" w:ascii="宋体" w:hAnsi="宋体" w:eastAsia="宋体" w:cs="宋体"/>
                      <w:sz w:val="21"/>
                      <w:szCs w:val="21"/>
                      <w:lang w:eastAsia="zh-CN"/>
                    </w:rPr>
                    <w:t>。</w:t>
                  </w:r>
                </w:p>
                <w:p>
                  <w:pPr>
                    <w:rPr>
                      <w:rFonts w:hint="eastAsia" w:ascii="宋体" w:hAnsi="宋体" w:eastAsia="宋体" w:cs="宋体"/>
                      <w:sz w:val="24"/>
                      <w:szCs w:val="24"/>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能什么：</w:t>
                  </w:r>
                  <w:r>
                    <w:rPr>
                      <w:rFonts w:hint="eastAsia" w:ascii="宋体" w:hAnsi="宋体" w:eastAsia="宋体" w:cs="宋体"/>
                      <w:sz w:val="21"/>
                      <w:szCs w:val="21"/>
                    </w:rPr>
                    <w:t>能通过聆听音乐熟悉主题旋律， 感受乐曲欢快、热烈的情绪。能充满自信的用多种方式来表现音乐</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bidi w:val="0"/>
                    <w:snapToGrid/>
                    <w:spacing w:line="320" w:lineRule="exact"/>
                    <w:jc w:val="left"/>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9174" w:type="dxa"/>
                  <w:gridSpan w:val="7"/>
                  <w:noWrap w:val="0"/>
                  <w:vAlign w:val="top"/>
                </w:tcPr>
                <w:p>
                  <w:pPr>
                    <w:keepNext w:val="0"/>
                    <w:keepLines w:val="0"/>
                    <w:pageBreakBefore w:val="0"/>
                    <w:widowControl w:val="0"/>
                    <w:kinsoku/>
                    <w:wordWrap/>
                    <w:overflowPunct/>
                    <w:topLinePunct w:val="0"/>
                    <w:bidi w:val="0"/>
                    <w:snapToGrid/>
                    <w:spacing w:line="320" w:lineRule="exact"/>
                    <w:jc w:val="center"/>
                    <w:textAlignment w:val="auto"/>
                    <w:rPr>
                      <w:rFonts w:hint="eastAsia" w:ascii="宋体" w:hAnsi="宋体" w:eastAsia="宋体" w:cs="宋体"/>
                      <w:b/>
                      <w:bCs/>
                      <w:sz w:val="21"/>
                      <w:szCs w:val="21"/>
                      <w:lang w:eastAsia="zh-CN"/>
                    </w:rPr>
                  </w:pPr>
                  <w:r>
                    <w:rPr>
                      <w:rFonts w:hint="eastAsia" w:ascii="宋体" w:hAnsi="宋体" w:eastAsia="宋体" w:cs="宋体"/>
                      <w:b/>
                      <w:bCs/>
                      <w:color w:val="000000"/>
                      <w:kern w:val="0"/>
                      <w:sz w:val="21"/>
                      <w:szCs w:val="21"/>
                    </w:rPr>
                    <w:t>教 学 过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320" w:type="dxa"/>
                  <w:noWrap w:val="0"/>
                  <w:vAlign w:val="top"/>
                </w:tcPr>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eastAsia" w:ascii="宋体" w:hAnsi="宋体" w:eastAsia="宋体" w:cs="宋体"/>
                      <w:b/>
                      <w:bCs/>
                      <w:color w:val="000000"/>
                      <w:kern w:val="0"/>
                      <w:sz w:val="21"/>
                      <w:szCs w:val="21"/>
                      <w:lang w:val="en-US" w:eastAsia="zh-CN" w:bidi="ar-SA"/>
                    </w:rPr>
                  </w:pPr>
                  <w:r>
                    <w:rPr>
                      <w:rFonts w:hint="eastAsia" w:ascii="宋体" w:hAnsi="宋体" w:eastAsia="宋体" w:cs="宋体"/>
                      <w:b/>
                      <w:bCs/>
                      <w:color w:val="000000"/>
                      <w:kern w:val="0"/>
                      <w:sz w:val="21"/>
                      <w:szCs w:val="21"/>
                    </w:rPr>
                    <w:t>教学</w:t>
                  </w:r>
                  <w:r>
                    <w:rPr>
                      <w:rFonts w:hint="eastAsia" w:ascii="宋体" w:hAnsi="宋体" w:eastAsia="宋体" w:cs="宋体"/>
                      <w:b/>
                      <w:bCs/>
                      <w:color w:val="000000"/>
                      <w:kern w:val="0"/>
                      <w:sz w:val="21"/>
                      <w:szCs w:val="21"/>
                      <w:lang w:val="en-US" w:eastAsia="zh-CN"/>
                    </w:rPr>
                    <w:t>板块（内容）</w:t>
                  </w:r>
                </w:p>
              </w:tc>
              <w:tc>
                <w:tcPr>
                  <w:tcW w:w="3847" w:type="dxa"/>
                  <w:gridSpan w:val="4"/>
                  <w:noWrap w:val="0"/>
                  <w:vAlign w:val="top"/>
                </w:tcPr>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教学</w:t>
                  </w:r>
                  <w:r>
                    <w:rPr>
                      <w:rFonts w:hint="eastAsia" w:ascii="宋体" w:hAnsi="宋体" w:eastAsia="宋体" w:cs="宋体"/>
                      <w:b/>
                      <w:bCs/>
                      <w:sz w:val="21"/>
                      <w:szCs w:val="21"/>
                    </w:rPr>
                    <w:t>内容与呈现方式</w:t>
                  </w: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情境</w:t>
                  </w:r>
                  <w:r>
                    <w:rPr>
                      <w:rFonts w:hint="eastAsia" w:ascii="宋体" w:hAnsi="宋体" w:eastAsia="宋体" w:cs="宋体"/>
                      <w:b/>
                      <w:bCs/>
                      <w:sz w:val="21"/>
                      <w:szCs w:val="21"/>
                      <w:lang w:eastAsia="zh-CN"/>
                    </w:rPr>
                    <w:t>）</w:t>
                  </w:r>
                </w:p>
              </w:tc>
              <w:tc>
                <w:tcPr>
                  <w:tcW w:w="2054" w:type="dxa"/>
                  <w:noWrap w:val="0"/>
                  <w:vAlign w:val="top"/>
                </w:tcPr>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学生活动方式</w:t>
                  </w: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活动</w:t>
                  </w:r>
                  <w:r>
                    <w:rPr>
                      <w:rFonts w:hint="eastAsia" w:ascii="宋体" w:hAnsi="宋体" w:eastAsia="宋体" w:cs="宋体"/>
                      <w:b/>
                      <w:bCs/>
                      <w:sz w:val="21"/>
                      <w:szCs w:val="21"/>
                      <w:lang w:eastAsia="zh-CN"/>
                    </w:rPr>
                    <w:t>）</w:t>
                  </w:r>
                </w:p>
              </w:tc>
              <w:tc>
                <w:tcPr>
                  <w:tcW w:w="1953" w:type="dxa"/>
                  <w:noWrap w:val="0"/>
                  <w:vAlign w:val="top"/>
                </w:tcPr>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交流方式</w:t>
                  </w: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评价</w:t>
                  </w:r>
                  <w:r>
                    <w:rPr>
                      <w:rFonts w:hint="eastAsia" w:ascii="宋体" w:hAnsi="宋体" w:eastAsia="宋体" w:cs="宋体"/>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320" w:type="dxa"/>
                  <w:noWrap w:val="0"/>
                  <w:vAlign w:val="top"/>
                </w:tcPr>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常规性积累</w:t>
                  </w:r>
                </w:p>
              </w:tc>
              <w:tc>
                <w:tcPr>
                  <w:tcW w:w="3847" w:type="dxa"/>
                  <w:gridSpan w:val="4"/>
                  <w:noWrap w:val="0"/>
                  <w:vAlign w:val="top"/>
                </w:tcPr>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师生日常问好</w:t>
                  </w: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音阶练习</w:t>
                  </w:r>
                </w:p>
              </w:tc>
              <w:tc>
                <w:tcPr>
                  <w:tcW w:w="2054" w:type="dxa"/>
                  <w:noWrap w:val="0"/>
                  <w:vAlign w:val="top"/>
                </w:tcPr>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师生问好</w:t>
                  </w: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音阶练习</w:t>
                  </w:r>
                </w:p>
              </w:tc>
              <w:tc>
                <w:tcPr>
                  <w:tcW w:w="1953" w:type="dxa"/>
                  <w:noWrap w:val="0"/>
                  <w:vAlign w:val="top"/>
                </w:tcPr>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320" w:type="dxa"/>
                  <w:noWrap w:val="0"/>
                  <w:vAlign w:val="top"/>
                </w:tcPr>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 xml:space="preserve"> </w:t>
                  </w: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eastAsia" w:ascii="宋体" w:hAnsi="宋体" w:cs="宋体"/>
                      <w:color w:val="000000"/>
                      <w:kern w:val="0"/>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eastAsia" w:ascii="宋体" w:hAnsi="宋体" w:cs="宋体"/>
                      <w:color w:val="000000"/>
                      <w:kern w:val="0"/>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eastAsia" w:ascii="宋体" w:hAnsi="宋体" w:cs="宋体"/>
                      <w:color w:val="000000"/>
                      <w:kern w:val="0"/>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eastAsia" w:ascii="宋体" w:hAnsi="宋体" w:cs="宋体"/>
                      <w:color w:val="000000"/>
                      <w:kern w:val="0"/>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right="9" w:rightChars="0"/>
                    <w:jc w:val="both"/>
                    <w:textAlignment w:val="auto"/>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一、新课导入</w:t>
                  </w:r>
                </w:p>
              </w:tc>
              <w:tc>
                <w:tcPr>
                  <w:tcW w:w="3847" w:type="dxa"/>
                  <w:gridSpan w:val="4"/>
                  <w:noWrap w:val="0"/>
                  <w:vAlign w:val="top"/>
                </w:tcPr>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1.师：今天，请同学们跟着老师通过一段视频了解美丽的新疆。</w:t>
                  </w: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师：视频当中你看见了什么？</w:t>
                  </w: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师：你看见了马。</w:t>
                  </w:r>
                </w:p>
                <w:p>
                  <w:pPr>
                    <w:keepNext w:val="0"/>
                    <w:keepLines w:val="0"/>
                    <w:pageBreakBefore w:val="0"/>
                    <w:widowControl w:val="0"/>
                    <w:numPr>
                      <w:ilvl w:val="0"/>
                      <w:numId w:val="4"/>
                    </w:numPr>
                    <w:kinsoku/>
                    <w:wordWrap/>
                    <w:overflowPunct/>
                    <w:topLinePunct w:val="0"/>
                    <w:autoSpaceDE w:val="0"/>
                    <w:autoSpaceDN w:val="0"/>
                    <w:bidi w:val="0"/>
                    <w:snapToGrid/>
                    <w:spacing w:line="320" w:lineRule="exact"/>
                    <w:ind w:left="9" w:leftChars="0" w:right="9" w:rightChars="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师：接下来请听这是什么声音？</w:t>
                  </w:r>
                </w:p>
                <w:p>
                  <w:pPr>
                    <w:keepNext w:val="0"/>
                    <w:keepLines w:val="0"/>
                    <w:pageBreakBefore w:val="0"/>
                    <w:widowControl w:val="0"/>
                    <w:numPr>
                      <w:ilvl w:val="0"/>
                      <w:numId w:val="0"/>
                    </w:numPr>
                    <w:kinsoku/>
                    <w:wordWrap/>
                    <w:overflowPunct/>
                    <w:topLinePunct w:val="0"/>
                    <w:autoSpaceDE w:val="0"/>
                    <w:autoSpaceDN w:val="0"/>
                    <w:bidi w:val="0"/>
                    <w:snapToGrid/>
                    <w:spacing w:line="320" w:lineRule="exact"/>
                    <w:ind w:right="9" w:rightChars="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师：你可以模仿出这个声音吗？</w:t>
                  </w:r>
                </w:p>
                <w:p>
                  <w:pPr>
                    <w:keepNext w:val="0"/>
                    <w:keepLines w:val="0"/>
                    <w:pageBreakBefore w:val="0"/>
                    <w:widowControl w:val="0"/>
                    <w:numPr>
                      <w:ilvl w:val="0"/>
                      <w:numId w:val="0"/>
                    </w:numPr>
                    <w:kinsoku/>
                    <w:wordWrap/>
                    <w:overflowPunct/>
                    <w:topLinePunct w:val="0"/>
                    <w:autoSpaceDE w:val="0"/>
                    <w:autoSpaceDN w:val="0"/>
                    <w:bidi w:val="0"/>
                    <w:snapToGrid/>
                    <w:spacing w:line="320" w:lineRule="exact"/>
                    <w:ind w:right="9" w:rightChars="0"/>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师：大家觉得像不像？我们也来试一试。师：你们能用下面这条节奏模仿出马蹄声吗？先跟着我将这条节奏学一学。</w:t>
                  </w:r>
                </w:p>
                <w:p>
                  <w:pPr>
                    <w:keepNext w:val="0"/>
                    <w:keepLines w:val="0"/>
                    <w:pageBreakBefore w:val="0"/>
                    <w:widowControl w:val="0"/>
                    <w:numPr>
                      <w:ilvl w:val="0"/>
                      <w:numId w:val="0"/>
                    </w:numPr>
                    <w:kinsoku/>
                    <w:wordWrap/>
                    <w:overflowPunct/>
                    <w:topLinePunct w:val="0"/>
                    <w:autoSpaceDE w:val="0"/>
                    <w:autoSpaceDN w:val="0"/>
                    <w:bidi w:val="0"/>
                    <w:snapToGrid/>
                    <w:spacing w:line="320" w:lineRule="exact"/>
                    <w:ind w:right="9" w:rightChars="0"/>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师：谁还记得这是什么节奏型？</w:t>
                  </w:r>
                </w:p>
                <w:p>
                  <w:pPr>
                    <w:keepNext w:val="0"/>
                    <w:keepLines w:val="0"/>
                    <w:pageBreakBefore w:val="0"/>
                    <w:widowControl w:val="0"/>
                    <w:numPr>
                      <w:ilvl w:val="0"/>
                      <w:numId w:val="0"/>
                    </w:numPr>
                    <w:kinsoku/>
                    <w:wordWrap/>
                    <w:overflowPunct/>
                    <w:topLinePunct w:val="0"/>
                    <w:autoSpaceDE w:val="0"/>
                    <w:autoSpaceDN w:val="0"/>
                    <w:bidi w:val="0"/>
                    <w:snapToGrid/>
                    <w:spacing w:line="320" w:lineRule="exact"/>
                    <w:ind w:left="9" w:leftChars="0" w:right="9" w:rightChars="0"/>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师：附点节奏我们要唱的前长后短，前重后轻，跟着我再读一读。我们将这条节奏完整唱一次。</w:t>
                  </w:r>
                </w:p>
                <w:p>
                  <w:pPr>
                    <w:keepNext w:val="0"/>
                    <w:keepLines w:val="0"/>
                    <w:pageBreakBefore w:val="0"/>
                    <w:widowControl w:val="0"/>
                    <w:numPr>
                      <w:ilvl w:val="0"/>
                      <w:numId w:val="0"/>
                    </w:numPr>
                    <w:kinsoku/>
                    <w:wordWrap/>
                    <w:overflowPunct/>
                    <w:topLinePunct w:val="0"/>
                    <w:autoSpaceDE w:val="0"/>
                    <w:autoSpaceDN w:val="0"/>
                    <w:bidi w:val="0"/>
                    <w:snapToGrid/>
                    <w:spacing w:line="320" w:lineRule="exact"/>
                    <w:ind w:right="9" w:rightChars="0"/>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师：接下来我们就用这条节奏，带上刚刚那位同学的方式一起模仿出马蹄声，注意附点节奏的特点。</w:t>
                  </w:r>
                </w:p>
              </w:tc>
              <w:tc>
                <w:tcPr>
                  <w:tcW w:w="2054" w:type="dxa"/>
                  <w:noWrap w:val="0"/>
                  <w:vAlign w:val="top"/>
                </w:tcPr>
                <w:p>
                  <w:pPr>
                    <w:keepNext w:val="0"/>
                    <w:keepLines w:val="0"/>
                    <w:pageBreakBefore w:val="0"/>
                    <w:widowControl w:val="0"/>
                    <w:kinsoku/>
                    <w:wordWrap/>
                    <w:overflowPunct/>
                    <w:topLinePunct w:val="0"/>
                    <w:autoSpaceDE w:val="0"/>
                    <w:autoSpaceDN w:val="0"/>
                    <w:bidi w:val="0"/>
                    <w:snapToGrid/>
                    <w:spacing w:line="320" w:lineRule="exact"/>
                    <w:ind w:right="9" w:rightChars="0"/>
                    <w:jc w:val="left"/>
                    <w:textAlignment w:val="auto"/>
                    <w:rPr>
                      <w:rFonts w:hint="default" w:ascii="宋体" w:hAnsi="宋体" w:cs="宋体"/>
                      <w:sz w:val="21"/>
                      <w:szCs w:val="21"/>
                      <w:lang w:val="en-US" w:eastAsia="zh-CN"/>
                    </w:rPr>
                  </w:pPr>
                  <w:r>
                    <w:rPr>
                      <w:rFonts w:hint="eastAsia" w:ascii="宋体" w:hAnsi="宋体" w:cs="宋体"/>
                      <w:sz w:val="21"/>
                      <w:szCs w:val="21"/>
                      <w:lang w:val="en-US" w:eastAsia="zh-CN"/>
                    </w:rPr>
                    <w:t>生看视频，畅所欲言</w:t>
                  </w: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right="9" w:right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请生模仿马蹄声</w:t>
                  </w:r>
                </w:p>
                <w:p>
                  <w:pPr>
                    <w:keepNext w:val="0"/>
                    <w:keepLines w:val="0"/>
                    <w:pageBreakBefore w:val="0"/>
                    <w:widowControl w:val="0"/>
                    <w:kinsoku/>
                    <w:wordWrap/>
                    <w:overflowPunct/>
                    <w:topLinePunct w:val="0"/>
                    <w:autoSpaceDE w:val="0"/>
                    <w:autoSpaceDN w:val="0"/>
                    <w:bidi w:val="0"/>
                    <w:snapToGrid/>
                    <w:spacing w:line="320" w:lineRule="exact"/>
                    <w:ind w:right="9" w:rightChars="0"/>
                    <w:jc w:val="left"/>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right="9" w:rightChars="0"/>
                    <w:jc w:val="left"/>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right="9" w:rightChars="0"/>
                    <w:jc w:val="left"/>
                    <w:textAlignment w:val="auto"/>
                    <w:rPr>
                      <w:rFonts w:hint="default" w:ascii="宋体" w:hAnsi="宋体" w:cs="宋体"/>
                      <w:sz w:val="21"/>
                      <w:szCs w:val="21"/>
                      <w:lang w:val="en-US" w:eastAsia="zh-CN"/>
                    </w:rPr>
                  </w:pPr>
                  <w:r>
                    <w:rPr>
                      <w:rFonts w:hint="eastAsia" w:ascii="宋体" w:hAnsi="宋体" w:cs="宋体"/>
                      <w:sz w:val="21"/>
                      <w:szCs w:val="21"/>
                      <w:lang w:val="en-US" w:eastAsia="zh-CN"/>
                    </w:rPr>
                    <w:t>师生共同模仿</w:t>
                  </w:r>
                </w:p>
                <w:p>
                  <w:pPr>
                    <w:keepNext w:val="0"/>
                    <w:keepLines w:val="0"/>
                    <w:pageBreakBefore w:val="0"/>
                    <w:widowControl w:val="0"/>
                    <w:kinsoku/>
                    <w:wordWrap/>
                    <w:overflowPunct/>
                    <w:topLinePunct w:val="0"/>
                    <w:autoSpaceDE w:val="0"/>
                    <w:autoSpaceDN w:val="0"/>
                    <w:bidi w:val="0"/>
                    <w:snapToGrid/>
                    <w:spacing w:line="320" w:lineRule="exact"/>
                    <w:ind w:right="9" w:rightChars="0"/>
                    <w:jc w:val="left"/>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right="9" w:right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生回答节奏型</w:t>
                  </w:r>
                </w:p>
                <w:p>
                  <w:pPr>
                    <w:keepNext w:val="0"/>
                    <w:keepLines w:val="0"/>
                    <w:pageBreakBefore w:val="0"/>
                    <w:widowControl w:val="0"/>
                    <w:kinsoku/>
                    <w:wordWrap/>
                    <w:overflowPunct/>
                    <w:topLinePunct w:val="0"/>
                    <w:autoSpaceDE w:val="0"/>
                    <w:autoSpaceDN w:val="0"/>
                    <w:bidi w:val="0"/>
                    <w:snapToGrid/>
                    <w:spacing w:line="320" w:lineRule="exact"/>
                    <w:ind w:right="9" w:rightChars="0"/>
                    <w:jc w:val="left"/>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right="9" w:rightChars="0"/>
                    <w:jc w:val="left"/>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right="9" w:rightChars="0"/>
                    <w:jc w:val="left"/>
                    <w:textAlignment w:val="auto"/>
                    <w:rPr>
                      <w:rFonts w:hint="default" w:ascii="宋体" w:hAnsi="宋体" w:cs="宋体"/>
                      <w:sz w:val="21"/>
                      <w:szCs w:val="21"/>
                      <w:lang w:val="en-US" w:eastAsia="zh-CN"/>
                    </w:rPr>
                  </w:pPr>
                </w:p>
              </w:tc>
              <w:tc>
                <w:tcPr>
                  <w:tcW w:w="1953" w:type="dxa"/>
                  <w:noWrap w:val="0"/>
                  <w:vAlign w:val="top"/>
                </w:tcPr>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师带生唱节奏</w:t>
                  </w: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预设：生答不出老师直接说出“小附点”</w:t>
                  </w: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eastAsia" w:ascii="宋体" w:hAnsi="宋体" w:eastAsia="宋体" w:cs="宋体"/>
                      <w:color w:val="000000"/>
                      <w:sz w:val="21"/>
                      <w:szCs w:val="21"/>
                    </w:rPr>
                  </w:pP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eastAsia" w:ascii="宋体" w:hAnsi="宋体" w:eastAsia="宋体" w:cs="宋体"/>
                      <w:color w:val="000000"/>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default" w:ascii="宋体" w:hAnsi="宋体" w:cs="宋体"/>
                      <w:sz w:val="21"/>
                      <w:szCs w:val="21"/>
                      <w:u w:val="single"/>
                      <w:lang w:val="en-US" w:eastAsia="zh-CN"/>
                    </w:rPr>
                  </w:pPr>
                  <w:r>
                    <w:rPr>
                      <w:rFonts w:hint="eastAsia" w:ascii="宋体" w:hAnsi="宋体" w:cs="宋体"/>
                      <w:sz w:val="21"/>
                      <w:szCs w:val="21"/>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320" w:type="dxa"/>
                  <w:noWrap w:val="0"/>
                  <w:vAlign w:val="top"/>
                </w:tcPr>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eastAsia" w:ascii="宋体" w:hAnsi="宋体" w:cs="宋体"/>
                      <w:color w:val="000000"/>
                      <w:kern w:val="0"/>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eastAsia" w:ascii="宋体" w:hAnsi="宋体" w:cs="宋体"/>
                      <w:color w:val="000000"/>
                      <w:kern w:val="0"/>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eastAsia" w:ascii="宋体" w:hAnsi="宋体" w:cs="宋体"/>
                      <w:color w:val="000000"/>
                      <w:kern w:val="0"/>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eastAsia" w:ascii="宋体" w:hAnsi="宋体" w:cs="宋体"/>
                      <w:color w:val="000000"/>
                      <w:kern w:val="0"/>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right="9" w:rightChars="0"/>
                    <w:jc w:val="both"/>
                    <w:textAlignment w:val="auto"/>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二、聆听歌曲</w:t>
                  </w:r>
                </w:p>
              </w:tc>
              <w:tc>
                <w:tcPr>
                  <w:tcW w:w="3847" w:type="dxa"/>
                  <w:gridSpan w:val="4"/>
                  <w:noWrap w:val="0"/>
                  <w:vAlign w:val="top"/>
                </w:tcPr>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default" w:ascii="宋体" w:hAnsi="宋体" w:cs="宋体"/>
                      <w:sz w:val="21"/>
                      <w:szCs w:val="21"/>
                      <w:lang w:val="en-US" w:eastAsia="zh-CN"/>
                    </w:rPr>
                  </w:pPr>
                  <w:r>
                    <w:rPr>
                      <w:rFonts w:hint="eastAsia" w:ascii="宋体" w:hAnsi="宋体" w:cs="宋体"/>
                      <w:sz w:val="21"/>
                      <w:szCs w:val="21"/>
                      <w:lang w:val="en-US" w:eastAsia="zh-CN"/>
                    </w:rPr>
                    <w:t>1.师：一位小牧童骑着骏马也给我们带来了一首好听的新疆歌曲，让我们一起欣赏一下他的歌曲给你们带来了什么感受？</w:t>
                  </w: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2.师：让我们带入动作再次聆听，歌曲有几个乐句呢？</w:t>
                  </w: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3.师：接下来让我们一边画旋律线一边再听聆听，四个乐句中有你熟悉的节奏吗？</w:t>
                  </w: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师：你的耳朵真灵！让我们一起来学一学这句，先跟着我唱谱，两小节一句。</w:t>
                  </w: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师：附点节奏要唱的前长后短，前重后轻，我们再来一次。</w:t>
                  </w: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师：四小节一句，再来一次。</w:t>
                  </w: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师:填入歌词！</w:t>
                  </w: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师：加速演唱！再来一次！</w:t>
                  </w: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default" w:ascii="宋体" w:hAnsi="宋体" w:cs="宋体"/>
                      <w:sz w:val="21"/>
                      <w:szCs w:val="21"/>
                      <w:lang w:val="en-US" w:eastAsia="zh-CN"/>
                    </w:rPr>
                  </w:pPr>
                  <w:r>
                    <w:rPr>
                      <w:rFonts w:hint="eastAsia" w:ascii="宋体" w:hAnsi="宋体" w:cs="宋体"/>
                      <w:sz w:val="21"/>
                      <w:szCs w:val="21"/>
                      <w:lang w:val="en-US" w:eastAsia="zh-CN"/>
                    </w:rPr>
                    <w:t>4.师：接下来和老师合作一番，你们来唱这一句，我来唱其余部分。</w:t>
                  </w:r>
                </w:p>
                <w:p>
                  <w:pPr>
                    <w:keepNext w:val="0"/>
                    <w:keepLines w:val="0"/>
                    <w:pageBreakBefore w:val="0"/>
                    <w:widowControl w:val="0"/>
                    <w:kinsoku/>
                    <w:wordWrap/>
                    <w:overflowPunct/>
                    <w:topLinePunct w:val="0"/>
                    <w:autoSpaceDE w:val="0"/>
                    <w:autoSpaceDN w:val="0"/>
                    <w:bidi w:val="0"/>
                    <w:snapToGrid/>
                    <w:spacing w:line="320" w:lineRule="exact"/>
                    <w:ind w:right="9" w:rightChars="0"/>
                    <w:jc w:val="left"/>
                    <w:textAlignment w:val="auto"/>
                    <w:rPr>
                      <w:rFonts w:hint="default" w:ascii="宋体" w:hAnsi="宋体" w:cs="宋体"/>
                      <w:sz w:val="21"/>
                      <w:szCs w:val="21"/>
                      <w:lang w:val="en-US" w:eastAsia="zh-CN"/>
                    </w:rPr>
                  </w:pPr>
                </w:p>
              </w:tc>
              <w:tc>
                <w:tcPr>
                  <w:tcW w:w="2054" w:type="dxa"/>
                  <w:noWrap w:val="0"/>
                  <w:vAlign w:val="top"/>
                </w:tcPr>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default" w:ascii="宋体" w:hAnsi="宋体" w:cs="宋体"/>
                      <w:sz w:val="21"/>
                      <w:szCs w:val="21"/>
                      <w:lang w:val="en-US" w:eastAsia="zh-CN"/>
                    </w:rPr>
                  </w:pPr>
                  <w:r>
                    <w:rPr>
                      <w:rFonts w:hint="eastAsia" w:ascii="宋体" w:hAnsi="宋体" w:cs="宋体"/>
                      <w:sz w:val="21"/>
                      <w:szCs w:val="21"/>
                      <w:lang w:val="en-US" w:eastAsia="zh-CN"/>
                    </w:rPr>
                    <w:t>生说感受</w:t>
                  </w:r>
                </w:p>
                <w:p>
                  <w:pPr>
                    <w:keepNext w:val="0"/>
                    <w:keepLines w:val="0"/>
                    <w:pageBreakBefore w:val="0"/>
                    <w:widowControl w:val="0"/>
                    <w:kinsoku/>
                    <w:wordWrap/>
                    <w:overflowPunct/>
                    <w:topLinePunct w:val="0"/>
                    <w:autoSpaceDE w:val="0"/>
                    <w:autoSpaceDN w:val="0"/>
                    <w:bidi w:val="0"/>
                    <w:snapToGrid/>
                    <w:spacing w:line="320" w:lineRule="exact"/>
                    <w:ind w:right="9" w:rightChars="0"/>
                    <w:jc w:val="left"/>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default" w:ascii="宋体" w:hAnsi="宋体" w:cs="宋体"/>
                      <w:sz w:val="21"/>
                      <w:szCs w:val="21"/>
                      <w:lang w:val="en-US" w:eastAsia="zh-CN"/>
                    </w:rPr>
                  </w:pPr>
                  <w:r>
                    <w:rPr>
                      <w:rFonts w:hint="eastAsia" w:ascii="宋体" w:hAnsi="宋体" w:cs="宋体"/>
                      <w:sz w:val="21"/>
                      <w:szCs w:val="21"/>
                      <w:lang w:val="en-US" w:eastAsia="zh-CN"/>
                    </w:rPr>
                    <w:t>生回答</w:t>
                  </w:r>
                </w:p>
                <w:p>
                  <w:pPr>
                    <w:keepNext w:val="0"/>
                    <w:keepLines w:val="0"/>
                    <w:pageBreakBefore w:val="0"/>
                    <w:widowControl w:val="0"/>
                    <w:kinsoku/>
                    <w:wordWrap/>
                    <w:overflowPunct/>
                    <w:topLinePunct w:val="0"/>
                    <w:autoSpaceDE w:val="0"/>
                    <w:autoSpaceDN w:val="0"/>
                    <w:bidi w:val="0"/>
                    <w:snapToGrid/>
                    <w:spacing w:line="320" w:lineRule="exact"/>
                    <w:ind w:right="9" w:rightChars="0"/>
                    <w:jc w:val="left"/>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right="9" w:rightChars="0"/>
                    <w:jc w:val="left"/>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right="9" w:rightChars="0"/>
                    <w:jc w:val="left"/>
                    <w:textAlignment w:val="auto"/>
                    <w:rPr>
                      <w:rFonts w:hint="default" w:ascii="宋体" w:hAnsi="宋体" w:cs="宋体"/>
                      <w:sz w:val="21"/>
                      <w:szCs w:val="21"/>
                      <w:lang w:val="en-US" w:eastAsia="zh-CN"/>
                    </w:rPr>
                  </w:pPr>
                  <w:r>
                    <w:rPr>
                      <w:rFonts w:hint="eastAsia" w:ascii="宋体" w:hAnsi="宋体" w:cs="宋体"/>
                      <w:sz w:val="21"/>
                      <w:szCs w:val="21"/>
                      <w:lang w:val="en-US" w:eastAsia="zh-CN"/>
                    </w:rPr>
                    <w:t>生唱谱</w:t>
                  </w: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生填词演唱</w:t>
                  </w: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default" w:ascii="宋体" w:hAnsi="宋体" w:cs="宋体"/>
                      <w:sz w:val="21"/>
                      <w:szCs w:val="21"/>
                      <w:lang w:val="en-US" w:eastAsia="zh-CN"/>
                    </w:rPr>
                  </w:pPr>
                  <w:r>
                    <w:rPr>
                      <w:rFonts w:hint="eastAsia" w:ascii="宋体" w:hAnsi="宋体" w:cs="宋体"/>
                      <w:sz w:val="21"/>
                      <w:szCs w:val="21"/>
                      <w:lang w:val="en-US" w:eastAsia="zh-CN"/>
                    </w:rPr>
                    <w:t>生加速演唱</w:t>
                  </w:r>
                </w:p>
              </w:tc>
              <w:tc>
                <w:tcPr>
                  <w:tcW w:w="1953" w:type="dxa"/>
                  <w:noWrap w:val="0"/>
                  <w:vAlign w:val="top"/>
                </w:tcPr>
                <w:p>
                  <w:pPr>
                    <w:keepNext w:val="0"/>
                    <w:keepLines w:val="0"/>
                    <w:pageBreakBefore w:val="0"/>
                    <w:widowControl w:val="0"/>
                    <w:kinsoku/>
                    <w:wordWrap/>
                    <w:overflowPunct/>
                    <w:topLinePunct w:val="0"/>
                    <w:autoSpaceDE w:val="0"/>
                    <w:autoSpaceDN w:val="0"/>
                    <w:bidi w:val="0"/>
                    <w:snapToGrid/>
                    <w:spacing w:line="320" w:lineRule="exact"/>
                    <w:ind w:right="9" w:rightChars="0"/>
                    <w:jc w:val="left"/>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right="9" w:rightChars="0"/>
                    <w:jc w:val="left"/>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right="9" w:rightChars="0"/>
                    <w:jc w:val="left"/>
                    <w:textAlignment w:val="auto"/>
                    <w:rPr>
                      <w:rFonts w:hint="default" w:ascii="宋体" w:hAnsi="宋体" w:cs="宋体"/>
                      <w:sz w:val="21"/>
                      <w:szCs w:val="21"/>
                      <w:lang w:val="en-US" w:eastAsia="zh-CN"/>
                    </w:rPr>
                  </w:pPr>
                  <w:r>
                    <w:rPr>
                      <w:rFonts w:hint="eastAsia" w:ascii="宋体" w:hAnsi="宋体" w:cs="宋体"/>
                      <w:sz w:val="21"/>
                      <w:szCs w:val="21"/>
                      <w:lang w:val="en-US" w:eastAsia="zh-CN"/>
                    </w:rPr>
                    <w:t>师带生动作</w:t>
                  </w:r>
                </w:p>
                <w:p>
                  <w:pPr>
                    <w:keepNext w:val="0"/>
                    <w:keepLines w:val="0"/>
                    <w:pageBreakBefore w:val="0"/>
                    <w:widowControl w:val="0"/>
                    <w:kinsoku/>
                    <w:wordWrap/>
                    <w:overflowPunct/>
                    <w:topLinePunct w:val="0"/>
                    <w:autoSpaceDE w:val="0"/>
                    <w:autoSpaceDN w:val="0"/>
                    <w:bidi w:val="0"/>
                    <w:snapToGrid/>
                    <w:spacing w:line="320" w:lineRule="exact"/>
                    <w:ind w:right="9" w:right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PPT放出附点节奏乐句</w:t>
                  </w:r>
                </w:p>
                <w:p>
                  <w:pPr>
                    <w:keepNext w:val="0"/>
                    <w:keepLines w:val="0"/>
                    <w:pageBreakBefore w:val="0"/>
                    <w:widowControl w:val="0"/>
                    <w:kinsoku/>
                    <w:wordWrap/>
                    <w:overflowPunct/>
                    <w:topLinePunct w:val="0"/>
                    <w:autoSpaceDE w:val="0"/>
                    <w:autoSpaceDN w:val="0"/>
                    <w:bidi w:val="0"/>
                    <w:snapToGrid/>
                    <w:spacing w:line="320" w:lineRule="exact"/>
                    <w:ind w:right="9" w:rightChars="0"/>
                    <w:jc w:val="left"/>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right="9" w:right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师提醒附点节奏特点，再唱</w:t>
                  </w:r>
                </w:p>
                <w:p>
                  <w:pPr>
                    <w:keepNext w:val="0"/>
                    <w:keepLines w:val="0"/>
                    <w:pageBreakBefore w:val="0"/>
                    <w:widowControl w:val="0"/>
                    <w:kinsoku/>
                    <w:wordWrap/>
                    <w:overflowPunct/>
                    <w:topLinePunct w:val="0"/>
                    <w:autoSpaceDE w:val="0"/>
                    <w:autoSpaceDN w:val="0"/>
                    <w:bidi w:val="0"/>
                    <w:snapToGrid/>
                    <w:spacing w:line="320" w:lineRule="exact"/>
                    <w:ind w:right="9" w:rightChars="0"/>
                    <w:jc w:val="left"/>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right="9" w:rightChars="0"/>
                    <w:jc w:val="left"/>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right="9" w:rightChars="0"/>
                    <w:jc w:val="left"/>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right="9" w:right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师先示范</w:t>
                  </w:r>
                </w:p>
                <w:p>
                  <w:pPr>
                    <w:keepNext w:val="0"/>
                    <w:keepLines w:val="0"/>
                    <w:pageBreakBefore w:val="0"/>
                    <w:widowControl w:val="0"/>
                    <w:kinsoku/>
                    <w:wordWrap/>
                    <w:overflowPunct/>
                    <w:topLinePunct w:val="0"/>
                    <w:autoSpaceDE w:val="0"/>
                    <w:autoSpaceDN w:val="0"/>
                    <w:bidi w:val="0"/>
                    <w:snapToGrid/>
                    <w:spacing w:line="320" w:lineRule="exact"/>
                    <w:ind w:right="9" w:rightChars="0"/>
                    <w:jc w:val="left"/>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right="9" w:rightChars="0"/>
                    <w:jc w:val="left"/>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right="9" w:rightChars="0"/>
                    <w:jc w:val="left"/>
                    <w:textAlignment w:val="auto"/>
                    <w:rPr>
                      <w:rFonts w:hint="default" w:ascii="宋体" w:hAnsi="宋体" w:cs="宋体"/>
                      <w:sz w:val="21"/>
                      <w:szCs w:val="21"/>
                      <w:lang w:val="en-US" w:eastAsia="zh-CN"/>
                    </w:rPr>
                  </w:pPr>
                  <w:r>
                    <w:rPr>
                      <w:rFonts w:hint="eastAsia" w:ascii="宋体" w:hAnsi="宋体" w:cs="宋体"/>
                      <w:sz w:val="21"/>
                      <w:szCs w:val="21"/>
                      <w:lang w:val="en-US" w:eastAsia="zh-CN"/>
                    </w:rPr>
                    <w:t>师生合作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320" w:type="dxa"/>
                  <w:noWrap w:val="0"/>
                  <w:vAlign w:val="top"/>
                </w:tcPr>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eastAsia" w:ascii="宋体" w:hAnsi="宋体" w:cs="宋体"/>
                      <w:color w:val="000000"/>
                      <w:kern w:val="0"/>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eastAsia" w:ascii="宋体" w:hAnsi="宋体" w:cs="宋体"/>
                      <w:color w:val="000000"/>
                      <w:kern w:val="0"/>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eastAsia" w:ascii="宋体" w:hAnsi="宋体" w:cs="宋体"/>
                      <w:color w:val="000000"/>
                      <w:kern w:val="0"/>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eastAsia" w:ascii="宋体" w:hAnsi="宋体" w:cs="宋体"/>
                      <w:color w:val="000000"/>
                      <w:kern w:val="0"/>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eastAsia" w:ascii="宋体" w:hAnsi="宋体" w:cs="宋体"/>
                      <w:color w:val="000000"/>
                      <w:kern w:val="0"/>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三、学唱歌曲</w:t>
                  </w:r>
                </w:p>
              </w:tc>
              <w:tc>
                <w:tcPr>
                  <w:tcW w:w="3847" w:type="dxa"/>
                  <w:gridSpan w:val="4"/>
                  <w:noWrap w:val="0"/>
                  <w:vAlign w:val="top"/>
                </w:tcPr>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1.师：跟着我将剩余部分来学一学，依旧我一句，你们一句。</w:t>
                  </w: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师：这一句的开头是“</w:t>
                  </w:r>
                  <w:r>
                    <w:rPr>
                      <w:rFonts w:hint="eastAsia" w:ascii="宋体" w:hAnsi="宋体" w:cs="宋体"/>
                      <w:sz w:val="21"/>
                      <w:szCs w:val="21"/>
                      <w:em w:val="dot"/>
                      <w:lang w:val="en-US" w:eastAsia="zh-CN"/>
                    </w:rPr>
                    <w:t>6</w:t>
                  </w:r>
                  <w:r>
                    <w:rPr>
                      <w:rFonts w:hint="eastAsia" w:ascii="宋体" w:hAnsi="宋体" w:cs="宋体"/>
                      <w:sz w:val="21"/>
                      <w:szCs w:val="21"/>
                      <w:lang w:val="en-US" w:eastAsia="zh-CN"/>
                    </w:rPr>
                    <w:t>-6”，大家看，这两个音之间包含了多少个音呢？我们一起来数一数。</w:t>
                  </w: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default" w:ascii="宋体" w:hAnsi="宋体" w:cs="宋体"/>
                      <w:sz w:val="21"/>
                      <w:szCs w:val="21"/>
                      <w:lang w:val="en-US" w:eastAsia="zh-CN"/>
                    </w:rPr>
                  </w:pPr>
                  <w:r>
                    <w:rPr>
                      <w:rFonts w:hint="eastAsia" w:ascii="宋体" w:hAnsi="宋体" w:cs="宋体"/>
                      <w:sz w:val="21"/>
                      <w:szCs w:val="21"/>
                      <w:lang w:val="en-US" w:eastAsia="zh-CN"/>
                    </w:rPr>
                    <w:t>师：所以它是一个八度音程，唱准确，我们再来一次！</w:t>
                  </w: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default" w:ascii="宋体" w:hAnsi="宋体" w:cs="宋体"/>
                      <w:sz w:val="21"/>
                      <w:szCs w:val="21"/>
                      <w:lang w:val="en-US" w:eastAsia="zh-CN"/>
                    </w:rPr>
                  </w:pPr>
                  <w:r>
                    <w:rPr>
                      <w:rFonts w:hint="eastAsia" w:ascii="宋体" w:hAnsi="宋体" w:cs="宋体"/>
                      <w:sz w:val="21"/>
                      <w:szCs w:val="21"/>
                      <w:lang w:val="en-US" w:eastAsia="zh-CN"/>
                    </w:rPr>
                    <w:t>师：完整唱谱！</w:t>
                  </w: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师：这首歌表现的是小牧童在辽阔草原放牧时的喜悦心情，唱谱的时候也要表现出来，再来一次！</w:t>
                  </w:r>
                </w:p>
                <w:p>
                  <w:pPr>
                    <w:keepNext w:val="0"/>
                    <w:keepLines w:val="0"/>
                    <w:pageBreakBefore w:val="0"/>
                    <w:widowControl w:val="0"/>
                    <w:numPr>
                      <w:ilvl w:val="0"/>
                      <w:numId w:val="4"/>
                    </w:numPr>
                    <w:kinsoku/>
                    <w:wordWrap/>
                    <w:overflowPunct/>
                    <w:topLinePunct w:val="0"/>
                    <w:autoSpaceDE w:val="0"/>
                    <w:autoSpaceDN w:val="0"/>
                    <w:bidi w:val="0"/>
                    <w:snapToGrid/>
                    <w:spacing w:line="320" w:lineRule="exact"/>
                    <w:ind w:left="9" w:leftChars="0" w:right="9" w:rightChars="0" w:firstLine="0" w:firstLine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师：填入歌词来演唱！</w:t>
                  </w:r>
                </w:p>
                <w:p>
                  <w:pPr>
                    <w:keepNext w:val="0"/>
                    <w:keepLines w:val="0"/>
                    <w:pageBreakBefore w:val="0"/>
                    <w:widowControl w:val="0"/>
                    <w:numPr>
                      <w:ilvl w:val="0"/>
                      <w:numId w:val="0"/>
                    </w:numPr>
                    <w:kinsoku/>
                    <w:wordWrap/>
                    <w:overflowPunct/>
                    <w:topLinePunct w:val="0"/>
                    <w:autoSpaceDE w:val="0"/>
                    <w:autoSpaceDN w:val="0"/>
                    <w:bidi w:val="0"/>
                    <w:snapToGrid/>
                    <w:spacing w:line="320" w:lineRule="exact"/>
                    <w:ind w:left="9" w:leftChars="0" w:right="9" w:right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师：大家这遍唱完之后有什么地方觉得有问题吗？</w:t>
                  </w:r>
                </w:p>
                <w:p>
                  <w:pPr>
                    <w:keepNext w:val="0"/>
                    <w:keepLines w:val="0"/>
                    <w:pageBreakBefore w:val="0"/>
                    <w:widowControl w:val="0"/>
                    <w:numPr>
                      <w:ilvl w:val="0"/>
                      <w:numId w:val="0"/>
                    </w:numPr>
                    <w:kinsoku/>
                    <w:wordWrap/>
                    <w:overflowPunct/>
                    <w:topLinePunct w:val="0"/>
                    <w:autoSpaceDE w:val="0"/>
                    <w:autoSpaceDN w:val="0"/>
                    <w:bidi w:val="0"/>
                    <w:snapToGrid/>
                    <w:spacing w:line="320" w:lineRule="exact"/>
                    <w:ind w:left="9" w:leftChars="0" w:right="9" w:right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师：那老师在聆听过程中听到大家有几处地方唱的不是特别好，比如“慢”，一个字对了几个音？所以它是？</w:t>
                  </w:r>
                </w:p>
                <w:p>
                  <w:pPr>
                    <w:keepNext w:val="0"/>
                    <w:keepLines w:val="0"/>
                    <w:pageBreakBefore w:val="0"/>
                    <w:widowControl w:val="0"/>
                    <w:numPr>
                      <w:ilvl w:val="0"/>
                      <w:numId w:val="0"/>
                    </w:numPr>
                    <w:kinsoku/>
                    <w:wordWrap/>
                    <w:overflowPunct/>
                    <w:topLinePunct w:val="0"/>
                    <w:autoSpaceDE w:val="0"/>
                    <w:autoSpaceDN w:val="0"/>
                    <w:bidi w:val="0"/>
                    <w:snapToGrid/>
                    <w:spacing w:line="320" w:lineRule="exact"/>
                    <w:ind w:left="9" w:leftChars="0" w:right="9" w:right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师：歌曲中还有很多地方也是一字多音，我们一起来唱一唱</w:t>
                  </w:r>
                </w:p>
                <w:p>
                  <w:pPr>
                    <w:keepNext w:val="0"/>
                    <w:keepLines w:val="0"/>
                    <w:pageBreakBefore w:val="0"/>
                    <w:widowControl w:val="0"/>
                    <w:numPr>
                      <w:ilvl w:val="0"/>
                      <w:numId w:val="0"/>
                    </w:numPr>
                    <w:kinsoku/>
                    <w:wordWrap/>
                    <w:overflowPunct/>
                    <w:topLinePunct w:val="0"/>
                    <w:autoSpaceDE w:val="0"/>
                    <w:autoSpaceDN w:val="0"/>
                    <w:bidi w:val="0"/>
                    <w:snapToGrid/>
                    <w:spacing w:line="320" w:lineRule="exact"/>
                    <w:ind w:left="9" w:leftChars="0" w:right="9" w:right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师：同学们用轻巧弹性的声音再来一次！</w:t>
                  </w:r>
                </w:p>
                <w:p>
                  <w:pPr>
                    <w:keepNext w:val="0"/>
                    <w:keepLines w:val="0"/>
                    <w:pageBreakBefore w:val="0"/>
                    <w:widowControl w:val="0"/>
                    <w:numPr>
                      <w:ilvl w:val="0"/>
                      <w:numId w:val="0"/>
                    </w:numPr>
                    <w:kinsoku/>
                    <w:wordWrap/>
                    <w:overflowPunct/>
                    <w:topLinePunct w:val="0"/>
                    <w:autoSpaceDE w:val="0"/>
                    <w:autoSpaceDN w:val="0"/>
                    <w:bidi w:val="0"/>
                    <w:snapToGrid/>
                    <w:spacing w:line="320" w:lineRule="exact"/>
                    <w:ind w:left="9" w:leftChars="0" w:right="9" w:right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师：加入前奏提速，我们再来一次！</w:t>
                  </w:r>
                </w:p>
                <w:p>
                  <w:pPr>
                    <w:keepNext w:val="0"/>
                    <w:keepLines w:val="0"/>
                    <w:pageBreakBefore w:val="0"/>
                    <w:widowControl w:val="0"/>
                    <w:numPr>
                      <w:ilvl w:val="0"/>
                      <w:numId w:val="4"/>
                    </w:numPr>
                    <w:kinsoku/>
                    <w:wordWrap/>
                    <w:overflowPunct/>
                    <w:topLinePunct w:val="0"/>
                    <w:autoSpaceDE w:val="0"/>
                    <w:autoSpaceDN w:val="0"/>
                    <w:bidi w:val="0"/>
                    <w:snapToGrid/>
                    <w:spacing w:line="320" w:lineRule="exact"/>
                    <w:ind w:left="9" w:leftChars="0" w:right="9" w:rightChars="0" w:firstLine="0" w:firstLine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师：这次的效果然比上一次好，接下来我们跟着伴奏，第一段听，第二段再唱。</w:t>
                  </w:r>
                </w:p>
                <w:p>
                  <w:pPr>
                    <w:keepNext w:val="0"/>
                    <w:keepLines w:val="0"/>
                    <w:pageBreakBefore w:val="0"/>
                    <w:widowControl w:val="0"/>
                    <w:numPr>
                      <w:ilvl w:val="0"/>
                      <w:numId w:val="0"/>
                    </w:numPr>
                    <w:kinsoku/>
                    <w:wordWrap/>
                    <w:overflowPunct/>
                    <w:topLinePunct w:val="0"/>
                    <w:autoSpaceDE w:val="0"/>
                    <w:autoSpaceDN w:val="0"/>
                    <w:bidi w:val="0"/>
                    <w:snapToGrid/>
                    <w:spacing w:line="320" w:lineRule="exact"/>
                    <w:ind w:left="9" w:leftChars="0" w:right="9" w:right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师：接下来，男女生来一个小PK，男生唱第一段，女生唱第二段。</w:t>
                  </w:r>
                </w:p>
                <w:p>
                  <w:pPr>
                    <w:keepNext w:val="0"/>
                    <w:keepLines w:val="0"/>
                    <w:pageBreakBefore w:val="0"/>
                    <w:widowControl w:val="0"/>
                    <w:numPr>
                      <w:ilvl w:val="0"/>
                      <w:numId w:val="0"/>
                    </w:numPr>
                    <w:kinsoku/>
                    <w:wordWrap/>
                    <w:overflowPunct/>
                    <w:topLinePunct w:val="0"/>
                    <w:autoSpaceDE w:val="0"/>
                    <w:autoSpaceDN w:val="0"/>
                    <w:bidi w:val="0"/>
                    <w:snapToGrid/>
                    <w:spacing w:line="320" w:lineRule="exact"/>
                    <w:ind w:left="9" w:leftChars="0" w:right="9" w:right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师：大家带着刚刚的动作跟着伴奏，再来一次。</w:t>
                  </w:r>
                </w:p>
                <w:p>
                  <w:pPr>
                    <w:keepNext w:val="0"/>
                    <w:keepLines w:val="0"/>
                    <w:pageBreakBefore w:val="0"/>
                    <w:widowControl w:val="0"/>
                    <w:numPr>
                      <w:ilvl w:val="0"/>
                      <w:numId w:val="0"/>
                    </w:numPr>
                    <w:kinsoku/>
                    <w:wordWrap/>
                    <w:overflowPunct/>
                    <w:topLinePunct w:val="0"/>
                    <w:autoSpaceDE w:val="0"/>
                    <w:autoSpaceDN w:val="0"/>
                    <w:bidi w:val="0"/>
                    <w:snapToGrid/>
                    <w:spacing w:line="320" w:lineRule="exact"/>
                    <w:ind w:left="9" w:leftChars="0" w:right="9" w:rightChars="0"/>
                    <w:jc w:val="left"/>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right="9" w:rightChars="0"/>
                    <w:jc w:val="left"/>
                    <w:textAlignment w:val="auto"/>
                    <w:rPr>
                      <w:rFonts w:hint="default" w:ascii="宋体" w:hAnsi="宋体" w:cs="宋体"/>
                      <w:sz w:val="21"/>
                      <w:szCs w:val="21"/>
                      <w:lang w:val="en-US" w:eastAsia="zh-CN"/>
                    </w:rPr>
                  </w:pPr>
                </w:p>
              </w:tc>
              <w:tc>
                <w:tcPr>
                  <w:tcW w:w="2054" w:type="dxa"/>
                  <w:noWrap w:val="0"/>
                  <w:vAlign w:val="top"/>
                </w:tcPr>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生唱谱</w:t>
                  </w: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default" w:ascii="宋体" w:hAnsi="宋体" w:cs="宋体"/>
                      <w:sz w:val="21"/>
                      <w:szCs w:val="21"/>
                      <w:lang w:val="en-US" w:eastAsia="zh-CN"/>
                    </w:rPr>
                  </w:pPr>
                  <w:r>
                    <w:rPr>
                      <w:rFonts w:hint="eastAsia" w:ascii="宋体" w:hAnsi="宋体" w:cs="宋体"/>
                      <w:sz w:val="21"/>
                      <w:szCs w:val="21"/>
                      <w:lang w:val="en-US" w:eastAsia="zh-CN"/>
                    </w:rPr>
                    <w:t>调整声音状态再唱</w:t>
                  </w: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生回答：一字对两音</w:t>
                  </w: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一字多音</w:t>
                  </w: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default" w:ascii="宋体" w:hAnsi="宋体" w:cs="宋体"/>
                      <w:sz w:val="21"/>
                      <w:szCs w:val="21"/>
                      <w:lang w:val="en-US" w:eastAsia="zh-CN"/>
                    </w:rPr>
                  </w:pPr>
                  <w:r>
                    <w:rPr>
                      <w:rFonts w:hint="eastAsia" w:ascii="宋体" w:hAnsi="宋体" w:cs="宋体"/>
                      <w:sz w:val="21"/>
                      <w:szCs w:val="21"/>
                      <w:lang w:val="en-US" w:eastAsia="zh-CN"/>
                    </w:rPr>
                    <w:t>一字多音处可以请生示范</w:t>
                  </w: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default" w:ascii="宋体" w:hAnsi="宋体" w:cs="宋体"/>
                      <w:sz w:val="21"/>
                      <w:szCs w:val="21"/>
                      <w:lang w:val="en-US" w:eastAsia="zh-CN"/>
                    </w:rPr>
                  </w:pPr>
                  <w:r>
                    <w:rPr>
                      <w:rFonts w:hint="eastAsia" w:ascii="宋体" w:hAnsi="宋体" w:cs="宋体"/>
                      <w:sz w:val="21"/>
                      <w:szCs w:val="21"/>
                      <w:lang w:val="en-US" w:eastAsia="zh-CN"/>
                    </w:rPr>
                    <w:t>解决一字多音再演唱</w:t>
                  </w:r>
                </w:p>
                <w:p>
                  <w:pPr>
                    <w:keepNext w:val="0"/>
                    <w:keepLines w:val="0"/>
                    <w:pageBreakBefore w:val="0"/>
                    <w:widowControl w:val="0"/>
                    <w:kinsoku/>
                    <w:wordWrap/>
                    <w:overflowPunct/>
                    <w:topLinePunct w:val="0"/>
                    <w:autoSpaceDE w:val="0"/>
                    <w:autoSpaceDN w:val="0"/>
                    <w:bidi w:val="0"/>
                    <w:snapToGrid/>
                    <w:spacing w:line="320" w:lineRule="exact"/>
                    <w:ind w:right="9" w:rightChars="0"/>
                    <w:jc w:val="left"/>
                    <w:textAlignment w:val="auto"/>
                    <w:rPr>
                      <w:rFonts w:hint="default" w:ascii="宋体" w:hAnsi="宋体" w:cs="宋体"/>
                      <w:sz w:val="21"/>
                      <w:szCs w:val="21"/>
                      <w:lang w:val="en-US" w:eastAsia="zh-CN"/>
                    </w:rPr>
                  </w:pPr>
                  <w:r>
                    <w:rPr>
                      <w:rFonts w:hint="eastAsia" w:ascii="宋体" w:hAnsi="宋体" w:cs="宋体"/>
                      <w:sz w:val="21"/>
                      <w:szCs w:val="21"/>
                      <w:lang w:val="en-US" w:eastAsia="zh-CN"/>
                    </w:rPr>
                    <w:t>生完整演唱</w:t>
                  </w: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right="9" w:rightChars="0"/>
                    <w:jc w:val="left"/>
                    <w:textAlignment w:val="auto"/>
                    <w:rPr>
                      <w:rFonts w:hint="default" w:ascii="宋体" w:hAnsi="宋体" w:cs="宋体"/>
                      <w:sz w:val="21"/>
                      <w:szCs w:val="21"/>
                      <w:lang w:val="en-US" w:eastAsia="zh-CN"/>
                    </w:rPr>
                  </w:pPr>
                  <w:r>
                    <w:rPr>
                      <w:rFonts w:hint="eastAsia" w:ascii="宋体" w:hAnsi="宋体" w:cs="宋体"/>
                      <w:sz w:val="21"/>
                      <w:szCs w:val="21"/>
                      <w:lang w:val="en-US" w:eastAsia="zh-CN"/>
                    </w:rPr>
                    <w:t>生听伴奏、演唱</w:t>
                  </w:r>
                </w:p>
              </w:tc>
              <w:tc>
                <w:tcPr>
                  <w:tcW w:w="1953" w:type="dxa"/>
                  <w:noWrap w:val="0"/>
                  <w:vAlign w:val="top"/>
                </w:tcPr>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师两小节一次教唱谱，难点句四小节一句</w:t>
                  </w: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default" w:ascii="宋体" w:hAnsi="宋体" w:cs="宋体"/>
                      <w:sz w:val="21"/>
                      <w:szCs w:val="21"/>
                      <w:lang w:val="en-US" w:eastAsia="zh-CN"/>
                    </w:rPr>
                  </w:pPr>
                  <w:r>
                    <w:rPr>
                      <w:rFonts w:hint="eastAsia" w:ascii="宋体" w:hAnsi="宋体" w:cs="宋体"/>
                      <w:sz w:val="21"/>
                      <w:szCs w:val="21"/>
                      <w:lang w:val="en-US" w:eastAsia="zh-CN"/>
                    </w:rPr>
                    <w:t>八度地方师用柯尔文手势提示</w:t>
                  </w: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师四小节一句带唱</w:t>
                  </w: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default" w:ascii="宋体" w:hAnsi="宋体" w:cs="宋体"/>
                      <w:sz w:val="21"/>
                      <w:szCs w:val="21"/>
                      <w:lang w:val="en-US" w:eastAsia="zh-CN"/>
                    </w:rPr>
                  </w:pPr>
                  <w:r>
                    <w:rPr>
                      <w:rFonts w:hint="eastAsia" w:ascii="宋体" w:hAnsi="宋体" w:cs="宋体"/>
                      <w:sz w:val="21"/>
                      <w:szCs w:val="21"/>
                      <w:lang w:val="en-US" w:eastAsia="zh-CN"/>
                    </w:rPr>
                    <w:t>如果跟不上师指着歌词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320" w:type="dxa"/>
                  <w:noWrap w:val="0"/>
                  <w:vAlign w:val="top"/>
                </w:tcPr>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eastAsia" w:ascii="宋体" w:hAnsi="宋体" w:cs="宋体"/>
                      <w:color w:val="000000"/>
                      <w:kern w:val="0"/>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eastAsia" w:ascii="宋体" w:hAnsi="宋体" w:cs="宋体"/>
                      <w:color w:val="000000"/>
                      <w:kern w:val="0"/>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eastAsia" w:ascii="宋体" w:hAnsi="宋体" w:cs="宋体"/>
                      <w:color w:val="000000"/>
                      <w:kern w:val="0"/>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eastAsia" w:ascii="宋体" w:hAnsi="宋体" w:cs="宋体"/>
                      <w:color w:val="000000"/>
                      <w:kern w:val="0"/>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eastAsia" w:ascii="宋体" w:hAnsi="宋体" w:cs="宋体"/>
                      <w:color w:val="000000"/>
                      <w:kern w:val="0"/>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eastAsia" w:ascii="宋体" w:hAnsi="宋体" w:cs="宋体"/>
                      <w:color w:val="000000"/>
                      <w:kern w:val="0"/>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eastAsia" w:ascii="宋体" w:hAnsi="宋体" w:cs="宋体"/>
                      <w:color w:val="000000"/>
                      <w:kern w:val="0"/>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四、拓展练习</w:t>
                  </w:r>
                </w:p>
              </w:tc>
              <w:tc>
                <w:tcPr>
                  <w:tcW w:w="3847" w:type="dxa"/>
                  <w:gridSpan w:val="4"/>
                  <w:noWrap w:val="0"/>
                  <w:vAlign w:val="top"/>
                </w:tcPr>
                <w:p>
                  <w:pPr>
                    <w:keepNext w:val="0"/>
                    <w:keepLines w:val="0"/>
                    <w:pageBreakBefore w:val="0"/>
                    <w:widowControl w:val="0"/>
                    <w:numPr>
                      <w:ilvl w:val="0"/>
                      <w:numId w:val="5"/>
                    </w:numPr>
                    <w:kinsoku/>
                    <w:wordWrap/>
                    <w:overflowPunct/>
                    <w:topLinePunct w:val="0"/>
                    <w:autoSpaceDE w:val="0"/>
                    <w:autoSpaceDN w:val="0"/>
                    <w:bidi w:val="0"/>
                    <w:snapToGrid/>
                    <w:spacing w:line="320" w:lineRule="exact"/>
                    <w:ind w:left="0" w:leftChars="0" w:right="9" w:rightChars="0" w:firstLine="0" w:firstLineChars="0"/>
                    <w:jc w:val="left"/>
                    <w:textAlignment w:val="auto"/>
                    <w:rPr>
                      <w:rFonts w:hint="default" w:ascii="宋体" w:hAnsi="宋体" w:cs="宋体"/>
                      <w:sz w:val="21"/>
                      <w:szCs w:val="21"/>
                      <w:lang w:val="en-US" w:eastAsia="zh-CN"/>
                    </w:rPr>
                  </w:pPr>
                  <w:r>
                    <w:rPr>
                      <w:rFonts w:hint="eastAsia" w:ascii="宋体" w:hAnsi="宋体" w:cs="宋体"/>
                      <w:sz w:val="21"/>
                      <w:szCs w:val="21"/>
                      <w:lang w:val="en-US" w:eastAsia="zh-CN"/>
                    </w:rPr>
                    <w:t>师：大家的声音感染到了我！现在轻轻拿起你们身边的乐器，让我们根图谱提示，一起奏响快乐的牧童之歌。</w:t>
                  </w:r>
                </w:p>
                <w:p>
                  <w:pPr>
                    <w:keepNext w:val="0"/>
                    <w:keepLines w:val="0"/>
                    <w:pageBreakBefore w:val="0"/>
                    <w:widowControl w:val="0"/>
                    <w:numPr>
                      <w:ilvl w:val="0"/>
                      <w:numId w:val="0"/>
                    </w:numPr>
                    <w:kinsoku/>
                    <w:wordWrap/>
                    <w:overflowPunct/>
                    <w:topLinePunct w:val="0"/>
                    <w:autoSpaceDE w:val="0"/>
                    <w:autoSpaceDN w:val="0"/>
                    <w:bidi w:val="0"/>
                    <w:snapToGrid/>
                    <w:spacing w:line="320" w:lineRule="exact"/>
                    <w:ind w:left="9" w:leftChars="0" w:right="9" w:rightChars="0"/>
                    <w:jc w:val="left"/>
                    <w:textAlignment w:val="auto"/>
                    <w:rPr>
                      <w:rFonts w:hint="default" w:ascii="宋体" w:hAnsi="宋体" w:cs="宋体"/>
                      <w:sz w:val="21"/>
                      <w:szCs w:val="21"/>
                      <w:lang w:val="en-US" w:eastAsia="zh-CN"/>
                    </w:rPr>
                  </w:pPr>
                  <w:r>
                    <w:rPr>
                      <w:rFonts w:hint="eastAsia" w:ascii="宋体" w:hAnsi="宋体" w:cs="宋体"/>
                      <w:sz w:val="21"/>
                      <w:szCs w:val="21"/>
                      <w:lang w:val="en-US" w:eastAsia="zh-CN"/>
                    </w:rPr>
                    <w:t>师：三角铁就像马蹄声，碰铃就像马儿脖子上的铃铛声，而手摇铃能更好地表现小牧童骑马放牧的喜悦心情，我们带着这样的情境，跟着音乐再来一次。</w:t>
                  </w:r>
                </w:p>
                <w:p>
                  <w:pPr>
                    <w:keepNext w:val="0"/>
                    <w:keepLines w:val="0"/>
                    <w:pageBreakBefore w:val="0"/>
                    <w:widowControl w:val="0"/>
                    <w:numPr>
                      <w:ilvl w:val="0"/>
                      <w:numId w:val="0"/>
                    </w:numPr>
                    <w:kinsoku/>
                    <w:wordWrap/>
                    <w:overflowPunct/>
                    <w:topLinePunct w:val="0"/>
                    <w:autoSpaceDE w:val="0"/>
                    <w:autoSpaceDN w:val="0"/>
                    <w:bidi w:val="0"/>
                    <w:snapToGrid/>
                    <w:spacing w:line="320" w:lineRule="exact"/>
                    <w:ind w:left="9" w:leftChars="0" w:right="9" w:right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师：加入乐器之后，你们有没有新的感受？</w:t>
                  </w:r>
                </w:p>
                <w:p>
                  <w:pPr>
                    <w:keepNext w:val="0"/>
                    <w:keepLines w:val="0"/>
                    <w:pageBreakBefore w:val="0"/>
                    <w:widowControl w:val="0"/>
                    <w:numPr>
                      <w:ilvl w:val="0"/>
                      <w:numId w:val="5"/>
                    </w:numPr>
                    <w:kinsoku/>
                    <w:wordWrap/>
                    <w:overflowPunct/>
                    <w:topLinePunct w:val="0"/>
                    <w:autoSpaceDE w:val="0"/>
                    <w:autoSpaceDN w:val="0"/>
                    <w:bidi w:val="0"/>
                    <w:snapToGrid/>
                    <w:spacing w:line="320" w:lineRule="exact"/>
                    <w:ind w:left="0" w:leftChars="0" w:right="9" w:rightChars="0" w:firstLine="0" w:firstLine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师：接下来的时间交给大家，四人为一组，根据任务单的要求完成接下来的挑战，给大家五分钟时间。</w:t>
                  </w:r>
                </w:p>
                <w:p>
                  <w:pPr>
                    <w:keepNext w:val="0"/>
                    <w:keepLines w:val="0"/>
                    <w:pageBreakBefore w:val="0"/>
                    <w:widowControl w:val="0"/>
                    <w:numPr>
                      <w:ilvl w:val="0"/>
                      <w:numId w:val="0"/>
                    </w:numPr>
                    <w:kinsoku/>
                    <w:wordWrap/>
                    <w:overflowPunct/>
                    <w:topLinePunct w:val="0"/>
                    <w:autoSpaceDE w:val="0"/>
                    <w:autoSpaceDN w:val="0"/>
                    <w:bidi w:val="0"/>
                    <w:snapToGrid/>
                    <w:spacing w:line="320" w:lineRule="exact"/>
                    <w:ind w:left="9" w:leftChars="0" w:right="9" w:right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师：有请第一小组为我们展示！</w:t>
                  </w:r>
                </w:p>
                <w:p>
                  <w:pPr>
                    <w:keepNext w:val="0"/>
                    <w:keepLines w:val="0"/>
                    <w:pageBreakBefore w:val="0"/>
                    <w:widowControl w:val="0"/>
                    <w:numPr>
                      <w:ilvl w:val="0"/>
                      <w:numId w:val="0"/>
                    </w:numPr>
                    <w:kinsoku/>
                    <w:wordWrap/>
                    <w:overflowPunct/>
                    <w:topLinePunct w:val="0"/>
                    <w:autoSpaceDE w:val="0"/>
                    <w:autoSpaceDN w:val="0"/>
                    <w:bidi w:val="0"/>
                    <w:snapToGrid/>
                    <w:spacing w:line="320" w:lineRule="exact"/>
                    <w:ind w:left="9" w:leftChars="0" w:right="9" w:right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师：大家掌声鼓励！</w:t>
                  </w:r>
                </w:p>
                <w:p>
                  <w:pPr>
                    <w:keepNext w:val="0"/>
                    <w:keepLines w:val="0"/>
                    <w:pageBreakBefore w:val="0"/>
                    <w:widowControl w:val="0"/>
                    <w:numPr>
                      <w:ilvl w:val="0"/>
                      <w:numId w:val="0"/>
                    </w:numPr>
                    <w:kinsoku/>
                    <w:wordWrap/>
                    <w:overflowPunct/>
                    <w:topLinePunct w:val="0"/>
                    <w:autoSpaceDE w:val="0"/>
                    <w:autoSpaceDN w:val="0"/>
                    <w:bidi w:val="0"/>
                    <w:snapToGrid/>
                    <w:spacing w:line="320" w:lineRule="exact"/>
                    <w:ind w:left="9" w:leftChars="0" w:right="9" w:right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师：我们有请第二小组！</w:t>
                  </w:r>
                </w:p>
                <w:p>
                  <w:pPr>
                    <w:keepNext w:val="0"/>
                    <w:keepLines w:val="0"/>
                    <w:pageBreakBefore w:val="0"/>
                    <w:widowControl w:val="0"/>
                    <w:numPr>
                      <w:ilvl w:val="0"/>
                      <w:numId w:val="0"/>
                    </w:numPr>
                    <w:kinsoku/>
                    <w:wordWrap/>
                    <w:overflowPunct/>
                    <w:topLinePunct w:val="0"/>
                    <w:autoSpaceDE w:val="0"/>
                    <w:autoSpaceDN w:val="0"/>
                    <w:bidi w:val="0"/>
                    <w:snapToGrid/>
                    <w:spacing w:line="320" w:lineRule="exact"/>
                    <w:ind w:left="9" w:leftChars="0" w:right="9" w:rightChars="0"/>
                    <w:jc w:val="left"/>
                    <w:textAlignment w:val="auto"/>
                    <w:rPr>
                      <w:rFonts w:hint="default" w:ascii="宋体" w:hAnsi="宋体" w:cs="宋体"/>
                      <w:sz w:val="21"/>
                      <w:szCs w:val="21"/>
                      <w:lang w:val="en-US" w:eastAsia="zh-CN"/>
                    </w:rPr>
                  </w:pPr>
                  <w:r>
                    <w:rPr>
                      <w:rFonts w:hint="eastAsia" w:ascii="宋体" w:hAnsi="宋体" w:cs="宋体"/>
                      <w:sz w:val="21"/>
                      <w:szCs w:val="21"/>
                      <w:lang w:val="en-US" w:eastAsia="zh-CN"/>
                    </w:rPr>
                    <w:t>师：同学们根据这一小组的提示奏响我们的歌曲！</w:t>
                  </w:r>
                </w:p>
                <w:p>
                  <w:pPr>
                    <w:keepNext w:val="0"/>
                    <w:keepLines w:val="0"/>
                    <w:pageBreakBefore w:val="0"/>
                    <w:widowControl w:val="0"/>
                    <w:numPr>
                      <w:ilvl w:val="0"/>
                      <w:numId w:val="0"/>
                    </w:numPr>
                    <w:kinsoku/>
                    <w:wordWrap/>
                    <w:overflowPunct/>
                    <w:topLinePunct w:val="0"/>
                    <w:autoSpaceDE w:val="0"/>
                    <w:autoSpaceDN w:val="0"/>
                    <w:bidi w:val="0"/>
                    <w:snapToGrid/>
                    <w:spacing w:line="320" w:lineRule="exact"/>
                    <w:ind w:left="9" w:leftChars="0" w:right="9" w:rightChars="0"/>
                    <w:jc w:val="left"/>
                    <w:textAlignment w:val="auto"/>
                    <w:rPr>
                      <w:rFonts w:hint="default" w:ascii="宋体" w:hAnsi="宋体" w:cs="宋体"/>
                      <w:sz w:val="21"/>
                      <w:szCs w:val="21"/>
                      <w:lang w:val="en-US" w:eastAsia="zh-CN"/>
                    </w:rPr>
                  </w:pPr>
                </w:p>
              </w:tc>
              <w:tc>
                <w:tcPr>
                  <w:tcW w:w="2054" w:type="dxa"/>
                  <w:noWrap w:val="0"/>
                  <w:vAlign w:val="top"/>
                </w:tcPr>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生回答：更加欢快</w:t>
                  </w: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default" w:ascii="宋体" w:hAnsi="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right="9" w:right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小组合作</w:t>
                  </w:r>
                </w:p>
                <w:p>
                  <w:pPr>
                    <w:keepNext w:val="0"/>
                    <w:keepLines w:val="0"/>
                    <w:pageBreakBefore w:val="0"/>
                    <w:widowControl w:val="0"/>
                    <w:kinsoku/>
                    <w:wordWrap/>
                    <w:overflowPunct/>
                    <w:topLinePunct w:val="0"/>
                    <w:autoSpaceDE w:val="0"/>
                    <w:autoSpaceDN w:val="0"/>
                    <w:bidi w:val="0"/>
                    <w:snapToGrid/>
                    <w:spacing w:line="320" w:lineRule="exact"/>
                    <w:ind w:right="9" w:rightChars="0"/>
                    <w:jc w:val="left"/>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right="9" w:right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生展示成果</w:t>
                  </w:r>
                </w:p>
                <w:p>
                  <w:pPr>
                    <w:keepNext w:val="0"/>
                    <w:keepLines w:val="0"/>
                    <w:pageBreakBefore w:val="0"/>
                    <w:widowControl w:val="0"/>
                    <w:kinsoku/>
                    <w:wordWrap/>
                    <w:overflowPunct/>
                    <w:topLinePunct w:val="0"/>
                    <w:autoSpaceDE w:val="0"/>
                    <w:autoSpaceDN w:val="0"/>
                    <w:bidi w:val="0"/>
                    <w:snapToGrid/>
                    <w:spacing w:line="320" w:lineRule="exact"/>
                    <w:ind w:right="9" w:rightChars="0"/>
                    <w:jc w:val="left"/>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right="9" w:rightChars="0"/>
                    <w:jc w:val="left"/>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right="9" w:right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生共同奏响音乐</w:t>
                  </w:r>
                </w:p>
                <w:p>
                  <w:pPr>
                    <w:keepNext w:val="0"/>
                    <w:keepLines w:val="0"/>
                    <w:pageBreakBefore w:val="0"/>
                    <w:widowControl w:val="0"/>
                    <w:kinsoku/>
                    <w:wordWrap/>
                    <w:overflowPunct/>
                    <w:topLinePunct w:val="0"/>
                    <w:autoSpaceDE w:val="0"/>
                    <w:autoSpaceDN w:val="0"/>
                    <w:bidi w:val="0"/>
                    <w:snapToGrid/>
                    <w:spacing w:line="320" w:lineRule="exact"/>
                    <w:ind w:right="9" w:rightChars="0"/>
                    <w:jc w:val="left"/>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right="9" w:rightChars="0"/>
                    <w:jc w:val="left"/>
                    <w:textAlignment w:val="auto"/>
                    <w:rPr>
                      <w:rFonts w:hint="default" w:ascii="宋体" w:hAnsi="宋体" w:cs="宋体"/>
                      <w:sz w:val="21"/>
                      <w:szCs w:val="21"/>
                      <w:lang w:val="en-US" w:eastAsia="zh-CN"/>
                    </w:rPr>
                  </w:pPr>
                </w:p>
              </w:tc>
              <w:tc>
                <w:tcPr>
                  <w:tcW w:w="1953" w:type="dxa"/>
                  <w:noWrap w:val="0"/>
                  <w:vAlign w:val="top"/>
                </w:tcPr>
                <w:p>
                  <w:pPr>
                    <w:keepNext w:val="0"/>
                    <w:keepLines w:val="0"/>
                    <w:pageBreakBefore w:val="0"/>
                    <w:widowControl w:val="0"/>
                    <w:kinsoku/>
                    <w:wordWrap/>
                    <w:overflowPunct/>
                    <w:topLinePunct w:val="0"/>
                    <w:autoSpaceDE w:val="0"/>
                    <w:autoSpaceDN w:val="0"/>
                    <w:bidi w:val="0"/>
                    <w:snapToGrid/>
                    <w:spacing w:line="320" w:lineRule="exact"/>
                    <w:ind w:right="9" w:rightChars="0"/>
                    <w:jc w:val="left"/>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预设：先来一次如果不行，慢慢来然后再加速</w:t>
                  </w:r>
                </w:p>
                <w:p>
                  <w:pPr>
                    <w:keepNext w:val="0"/>
                    <w:keepLines w:val="0"/>
                    <w:pageBreakBefore w:val="0"/>
                    <w:widowControl w:val="0"/>
                    <w:kinsoku/>
                    <w:wordWrap/>
                    <w:overflowPunct/>
                    <w:topLinePunct w:val="0"/>
                    <w:autoSpaceDE w:val="0"/>
                    <w:autoSpaceDN w:val="0"/>
                    <w:bidi w:val="0"/>
                    <w:snapToGrid/>
                    <w:spacing w:line="320" w:lineRule="exact"/>
                    <w:ind w:right="9" w:rightChars="0"/>
                    <w:jc w:val="left"/>
                    <w:textAlignment w:val="auto"/>
                    <w:rPr>
                      <w:rFonts w:hint="default" w:ascii="宋体" w:hAnsi="宋体" w:eastAsia="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right="9" w:rightChars="0"/>
                    <w:jc w:val="left"/>
                    <w:textAlignment w:val="auto"/>
                    <w:rPr>
                      <w:rFonts w:hint="default" w:ascii="宋体" w:hAnsi="宋体" w:eastAsia="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right="9" w:rightChars="0"/>
                    <w:jc w:val="left"/>
                    <w:textAlignment w:val="auto"/>
                    <w:rPr>
                      <w:rFonts w:hint="default" w:ascii="宋体" w:hAnsi="宋体" w:eastAsia="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right="9" w:rightChars="0"/>
                    <w:jc w:val="left"/>
                    <w:textAlignment w:val="auto"/>
                    <w:rPr>
                      <w:rFonts w:hint="default" w:ascii="宋体" w:hAnsi="宋体" w:eastAsia="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right="9" w:rightChars="0"/>
                    <w:jc w:val="left"/>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生的演奏有问题直接说</w:t>
                  </w:r>
                </w:p>
                <w:p>
                  <w:pPr>
                    <w:keepNext w:val="0"/>
                    <w:keepLines w:val="0"/>
                    <w:pageBreakBefore w:val="0"/>
                    <w:widowControl w:val="0"/>
                    <w:kinsoku/>
                    <w:wordWrap/>
                    <w:overflowPunct/>
                    <w:topLinePunct w:val="0"/>
                    <w:autoSpaceDE w:val="0"/>
                    <w:autoSpaceDN w:val="0"/>
                    <w:bidi w:val="0"/>
                    <w:snapToGrid/>
                    <w:spacing w:line="320" w:lineRule="exact"/>
                    <w:ind w:right="9" w:rightChars="0"/>
                    <w:jc w:val="left"/>
                    <w:textAlignment w:val="auto"/>
                    <w:rPr>
                      <w:rFonts w:hint="default" w:ascii="宋体" w:hAnsi="宋体" w:eastAsia="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right="9" w:right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师提醒生面朝前</w:t>
                  </w:r>
                </w:p>
                <w:p>
                  <w:pPr>
                    <w:keepNext w:val="0"/>
                    <w:keepLines w:val="0"/>
                    <w:pageBreakBefore w:val="0"/>
                    <w:widowControl w:val="0"/>
                    <w:kinsoku/>
                    <w:wordWrap/>
                    <w:overflowPunct/>
                    <w:topLinePunct w:val="0"/>
                    <w:autoSpaceDE w:val="0"/>
                    <w:autoSpaceDN w:val="0"/>
                    <w:bidi w:val="0"/>
                    <w:snapToGrid/>
                    <w:spacing w:line="320" w:lineRule="exact"/>
                    <w:ind w:right="9" w:rightChars="0"/>
                    <w:jc w:val="left"/>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right="9" w:rightChars="0"/>
                    <w:jc w:val="left"/>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right="9" w:rightChars="0"/>
                    <w:jc w:val="left"/>
                    <w:textAlignment w:val="auto"/>
                    <w:rPr>
                      <w:rFonts w:hint="default" w:ascii="宋体" w:hAnsi="宋体" w:cs="宋体"/>
                      <w:sz w:val="21"/>
                      <w:szCs w:val="21"/>
                      <w:lang w:val="en-US" w:eastAsia="zh-CN"/>
                    </w:rPr>
                  </w:pPr>
                  <w:r>
                    <w:rPr>
                      <w:rFonts w:hint="eastAsia" w:ascii="宋体" w:hAnsi="宋体" w:cs="宋体"/>
                      <w:sz w:val="21"/>
                      <w:szCs w:val="21"/>
                      <w:lang w:val="en-US" w:eastAsia="zh-CN"/>
                    </w:rPr>
                    <w:t>师提出建议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320" w:type="dxa"/>
                  <w:noWrap w:val="0"/>
                  <w:vAlign w:val="top"/>
                </w:tcPr>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eastAsia" w:ascii="宋体" w:hAnsi="宋体" w:cs="宋体"/>
                      <w:color w:val="000000"/>
                      <w:kern w:val="0"/>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eastAsia" w:ascii="宋体" w:hAnsi="宋体" w:cs="宋体"/>
                      <w:color w:val="000000"/>
                      <w:kern w:val="0"/>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eastAsia" w:ascii="宋体" w:hAnsi="宋体" w:cs="宋体"/>
                      <w:color w:val="000000"/>
                      <w:kern w:val="0"/>
                      <w:sz w:val="21"/>
                      <w:szCs w:val="21"/>
                      <w:lang w:val="en-US" w:eastAsia="zh-CN"/>
                    </w:rPr>
                  </w:pPr>
                </w:p>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五、总结提升</w:t>
                  </w:r>
                </w:p>
              </w:tc>
              <w:tc>
                <w:tcPr>
                  <w:tcW w:w="3847" w:type="dxa"/>
                  <w:gridSpan w:val="4"/>
                  <w:noWrap w:val="0"/>
                  <w:vAlign w:val="top"/>
                </w:tcPr>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1.师：今天这堂课我们通过用不同的感受到了新疆小牧童骑马放牧时的欢乐情绪，课后同学们可以再搜寻相似的新疆音乐一起交流讨论。</w:t>
                  </w:r>
                </w:p>
              </w:tc>
              <w:tc>
                <w:tcPr>
                  <w:tcW w:w="2054" w:type="dxa"/>
                  <w:noWrap w:val="0"/>
                  <w:vAlign w:val="top"/>
                </w:tcPr>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default" w:ascii="宋体" w:hAnsi="宋体" w:eastAsia="宋体" w:cs="宋体"/>
                      <w:sz w:val="21"/>
                      <w:szCs w:val="21"/>
                      <w:lang w:val="en-US" w:eastAsia="zh-CN"/>
                    </w:rPr>
                  </w:pPr>
                </w:p>
              </w:tc>
              <w:tc>
                <w:tcPr>
                  <w:tcW w:w="1953" w:type="dxa"/>
                  <w:noWrap w:val="0"/>
                  <w:vAlign w:val="top"/>
                </w:tcPr>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left"/>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师总结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320" w:type="dxa"/>
                  <w:noWrap w:val="0"/>
                  <w:vAlign w:val="top"/>
                </w:tcPr>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eastAsia" w:ascii="宋体" w:hAnsi="宋体" w:eastAsia="宋体" w:cs="宋体"/>
                      <w:color w:val="000000"/>
                      <w:kern w:val="0"/>
                      <w:sz w:val="21"/>
                      <w:szCs w:val="21"/>
                    </w:rPr>
                  </w:pPr>
                </w:p>
              </w:tc>
              <w:tc>
                <w:tcPr>
                  <w:tcW w:w="3847" w:type="dxa"/>
                  <w:gridSpan w:val="4"/>
                  <w:noWrap w:val="0"/>
                  <w:vAlign w:val="top"/>
                </w:tcPr>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eastAsia" w:ascii="宋体" w:hAnsi="宋体" w:eastAsia="宋体" w:cs="宋体"/>
                      <w:sz w:val="21"/>
                      <w:szCs w:val="21"/>
                    </w:rPr>
                  </w:pPr>
                </w:p>
              </w:tc>
              <w:tc>
                <w:tcPr>
                  <w:tcW w:w="2054" w:type="dxa"/>
                  <w:noWrap w:val="0"/>
                  <w:vAlign w:val="top"/>
                </w:tcPr>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eastAsia" w:ascii="宋体" w:hAnsi="宋体" w:eastAsia="宋体" w:cs="宋体"/>
                      <w:sz w:val="21"/>
                      <w:szCs w:val="21"/>
                    </w:rPr>
                  </w:pPr>
                </w:p>
              </w:tc>
              <w:tc>
                <w:tcPr>
                  <w:tcW w:w="1953" w:type="dxa"/>
                  <w:noWrap w:val="0"/>
                  <w:vAlign w:val="top"/>
                </w:tcPr>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7" w:hRule="atLeast"/>
              </w:trPr>
              <w:tc>
                <w:tcPr>
                  <w:tcW w:w="132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作业设计</w:t>
                  </w:r>
                </w:p>
              </w:tc>
              <w:tc>
                <w:tcPr>
                  <w:tcW w:w="7854" w:type="dxa"/>
                  <w:gridSpan w:val="6"/>
                  <w:noWrap w:val="0"/>
                  <w:vAlign w:val="top"/>
                </w:tcPr>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eastAsia" w:ascii="宋体" w:hAnsi="宋体" w:eastAsia="宋体" w:cs="宋体"/>
                      <w:sz w:val="21"/>
                      <w:szCs w:val="21"/>
                    </w:rPr>
                  </w:pPr>
                  <w:bookmarkStart w:id="0" w:name="_GoBack"/>
                  <w:r>
                    <w:drawing>
                      <wp:anchor distT="0" distB="0" distL="114300" distR="114300" simplePos="0" relativeHeight="251662336" behindDoc="0" locked="0" layoutInCell="1" allowOverlap="1">
                        <wp:simplePos x="0" y="0"/>
                        <wp:positionH relativeFrom="column">
                          <wp:posOffset>423545</wp:posOffset>
                        </wp:positionH>
                        <wp:positionV relativeFrom="paragraph">
                          <wp:posOffset>132715</wp:posOffset>
                        </wp:positionV>
                        <wp:extent cx="3114675" cy="4695825"/>
                        <wp:effectExtent l="0" t="0" r="9525" b="3175"/>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4"/>
                                <a:stretch>
                                  <a:fillRect/>
                                </a:stretch>
                              </pic:blipFill>
                              <pic:spPr>
                                <a:xfrm>
                                  <a:off x="0" y="0"/>
                                  <a:ext cx="3114675" cy="4695825"/>
                                </a:xfrm>
                                <a:prstGeom prst="rect">
                                  <a:avLst/>
                                </a:prstGeom>
                                <a:noFill/>
                                <a:ln>
                                  <a:noFill/>
                                </a:ln>
                              </pic:spPr>
                            </pic:pic>
                          </a:graphicData>
                        </a:graphic>
                      </wp:anchor>
                    </w:drawing>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32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板书设计</w:t>
                  </w:r>
                </w:p>
              </w:tc>
              <w:tc>
                <w:tcPr>
                  <w:tcW w:w="7854" w:type="dxa"/>
                  <w:gridSpan w:val="6"/>
                  <w:noWrap w:val="0"/>
                  <w:vAlign w:val="top"/>
                </w:tcPr>
                <w:p>
                  <w:pPr>
                    <w:keepNext w:val="0"/>
                    <w:keepLines w:val="0"/>
                    <w:pageBreakBefore w:val="0"/>
                    <w:widowControl w:val="0"/>
                    <w:kinsoku/>
                    <w:wordWrap/>
                    <w:overflowPunct/>
                    <w:topLinePunct w:val="0"/>
                    <w:autoSpaceDE w:val="0"/>
                    <w:autoSpaceDN w:val="0"/>
                    <w:bidi w:val="0"/>
                    <w:snapToGrid/>
                    <w:spacing w:line="320" w:lineRule="exact"/>
                    <w:ind w:left="9" w:leftChars="0" w:right="9" w:rightChars="0"/>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63" w:hRule="atLeast"/>
              </w:trPr>
              <w:tc>
                <w:tcPr>
                  <w:tcW w:w="132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教学反思</w:t>
                  </w:r>
                </w:p>
              </w:tc>
              <w:tc>
                <w:tcPr>
                  <w:tcW w:w="7854" w:type="dxa"/>
                  <w:gridSpan w:val="6"/>
                  <w:noWrap w:val="0"/>
                  <w:vAlign w:val="center"/>
                </w:tcPr>
                <w:p>
                  <w:pPr>
                    <w:spacing w:line="300" w:lineRule="exact"/>
                    <w:rPr>
                      <w:rFonts w:hint="eastAsia" w:ascii="宋体" w:hAnsi="宋体" w:eastAsia="宋体" w:cs="宋体"/>
                      <w:sz w:val="21"/>
                      <w:szCs w:val="21"/>
                      <w:lang w:val="en-US" w:eastAsia="zh-CN"/>
                    </w:rPr>
                  </w:pPr>
                  <w:r>
                    <w:rPr>
                      <w:rFonts w:hint="eastAsia" w:ascii="宋体" w:hAnsi="宋体" w:cs="宋体"/>
                      <w:kern w:val="0"/>
                      <w:sz w:val="21"/>
                      <w:szCs w:val="21"/>
                      <w:lang w:val="en-US" w:eastAsia="zh-CN"/>
                    </w:rPr>
                    <w:t>首先，这节课的视频导入与接下来的活动没有太大的关系，应该围绕主题想情境，才能围绕这个情境展开与之相关的活动，在教唱环节中，没有分步骤解决重难点，例如八度音程，可以带着学生构音程感受八度，以及很多一字多音，仅仅提出一个，让学生在演唱过程中自己注意，应该带领学生将歌曲中的一字多音都来练一练，尤其是小附点处的，整个过程中，我的评价语太碎，一直在重复学生的回答或者只是简单的“很好，不错”，例如学生唱节奏，可以夸奖他们“你们的节奏感真强”，学生活动方面，没有走进学生，让学生自己尝试的太少。</w:t>
                  </w:r>
                  <w:r>
                    <w:rPr>
                      <w:rFonts w:hint="eastAsia" w:ascii="宋体" w:hAnsi="宋体" w:eastAsia="宋体" w:cs="宋体"/>
                      <w:sz w:val="21"/>
                      <w:szCs w:val="21"/>
                      <w:lang w:val="en-US" w:eastAsia="zh-CN"/>
                    </w:rPr>
                    <w:t>3.教学反思中必须关注其中一个教学活动、板块来谈是否体现了课堂“</w:t>
                  </w:r>
                  <w:r>
                    <w:rPr>
                      <w:rFonts w:hint="eastAsia" w:ascii="宋体" w:hAnsi="宋体" w:eastAsia="宋体" w:cs="宋体"/>
                      <w:kern w:val="0"/>
                      <w:sz w:val="21"/>
                      <w:szCs w:val="21"/>
                      <w:lang w:val="en-US" w:eastAsia="zh-CN"/>
                    </w:rPr>
                    <w:t>深度学习时刻</w:t>
                  </w:r>
                  <w:r>
                    <w:rPr>
                      <w:rFonts w:hint="eastAsia" w:ascii="宋体" w:hAnsi="宋体" w:eastAsia="宋体" w:cs="宋体"/>
                      <w:sz w:val="21"/>
                      <w:szCs w:val="21"/>
                      <w:lang w:val="en-US" w:eastAsia="zh-CN"/>
                    </w:rPr>
                    <w:t>”生成，以及生成的课堂表现和内在的教育理念。</w:t>
                  </w: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hint="eastAsia" w:ascii="宋体" w:hAnsi="宋体" w:eastAsia="宋体" w:cs="宋体"/>
                      <w:kern w:val="0"/>
                      <w:sz w:val="21"/>
                      <w:szCs w:val="21"/>
                      <w:lang w:val="en-US" w:eastAsia="zh-CN" w:bidi="ar-SA"/>
                    </w:rPr>
                  </w:pPr>
                </w:p>
              </w:tc>
            </w:tr>
          </w:tbl>
          <w:p>
            <w:pPr>
              <w:spacing w:line="300" w:lineRule="exact"/>
              <w:rPr>
                <w:rFonts w:hint="eastAsia" w:ascii="宋体" w:hAnsi="宋体" w:eastAsia="宋体" w:cs="宋体"/>
                <w:sz w:val="21"/>
                <w:szCs w:val="21"/>
                <w:lang w:val="en-US" w:eastAsia="zh-CN"/>
              </w:rPr>
            </w:pPr>
            <w:r>
              <w:rPr>
                <w:rFonts w:hint="eastAsia"/>
                <w:sz w:val="28"/>
                <w:szCs w:val="32"/>
                <w:lang w:val="en-US" w:eastAsia="zh-CN"/>
              </w:rPr>
              <w:drawing>
                <wp:anchor distT="0" distB="0" distL="114300" distR="114300" simplePos="0" relativeHeight="251661312" behindDoc="0" locked="0" layoutInCell="1" allowOverlap="1">
                  <wp:simplePos x="0" y="0"/>
                  <wp:positionH relativeFrom="column">
                    <wp:posOffset>3041650</wp:posOffset>
                  </wp:positionH>
                  <wp:positionV relativeFrom="paragraph">
                    <wp:posOffset>37465</wp:posOffset>
                  </wp:positionV>
                  <wp:extent cx="2830195" cy="2066290"/>
                  <wp:effectExtent l="0" t="0" r="14605" b="16510"/>
                  <wp:wrapNone/>
                  <wp:docPr id="4" name="图片 4" descr="48cb7424669ef5cae3f77474036b9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8cb7424669ef5cae3f77474036b9496"/>
                          <pic:cNvPicPr>
                            <a:picLocks noChangeAspect="1"/>
                          </pic:cNvPicPr>
                        </pic:nvPicPr>
                        <pic:blipFill>
                          <a:blip r:embed="rId5"/>
                          <a:stretch>
                            <a:fillRect/>
                          </a:stretch>
                        </pic:blipFill>
                        <pic:spPr>
                          <a:xfrm>
                            <a:off x="0" y="0"/>
                            <a:ext cx="2830195" cy="2066290"/>
                          </a:xfrm>
                          <a:prstGeom prst="rect">
                            <a:avLst/>
                          </a:prstGeom>
                        </pic:spPr>
                      </pic:pic>
                    </a:graphicData>
                  </a:graphic>
                </wp:anchor>
              </w:drawing>
            </w:r>
            <w:r>
              <w:rPr>
                <w:rFonts w:hint="eastAsia" w:ascii="宋体" w:hAnsi="宋体" w:eastAsia="宋体" w:cs="宋体"/>
                <w:sz w:val="21"/>
                <w:szCs w:val="21"/>
                <w:lang w:val="en-US" w:eastAsia="zh-CN"/>
              </w:rPr>
              <w:drawing>
                <wp:anchor distT="0" distB="0" distL="114300" distR="114300" simplePos="0" relativeHeight="251660288" behindDoc="0" locked="0" layoutInCell="1" allowOverlap="1">
                  <wp:simplePos x="0" y="0"/>
                  <wp:positionH relativeFrom="column">
                    <wp:posOffset>9525</wp:posOffset>
                  </wp:positionH>
                  <wp:positionV relativeFrom="paragraph">
                    <wp:posOffset>27940</wp:posOffset>
                  </wp:positionV>
                  <wp:extent cx="3049270" cy="2067560"/>
                  <wp:effectExtent l="0" t="0" r="24130" b="15240"/>
                  <wp:wrapNone/>
                  <wp:docPr id="2" name="图片 2" descr="59b6c10554a8abeba9fc6dec980d2c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9b6c10554a8abeba9fc6dec980d2c59"/>
                          <pic:cNvPicPr>
                            <a:picLocks noChangeAspect="1"/>
                          </pic:cNvPicPr>
                        </pic:nvPicPr>
                        <pic:blipFill>
                          <a:blip r:embed="rId6"/>
                          <a:stretch>
                            <a:fillRect/>
                          </a:stretch>
                        </pic:blipFill>
                        <pic:spPr>
                          <a:xfrm>
                            <a:off x="0" y="0"/>
                            <a:ext cx="3049270" cy="2067560"/>
                          </a:xfrm>
                          <a:prstGeom prst="rect">
                            <a:avLst/>
                          </a:prstGeom>
                        </pic:spPr>
                      </pic:pic>
                    </a:graphicData>
                  </a:graphic>
                </wp:anchor>
              </w:drawing>
            </w:r>
          </w:p>
          <w:p>
            <w:pPr>
              <w:spacing w:line="300" w:lineRule="exact"/>
              <w:rPr>
                <w:rFonts w:hint="eastAsia" w:ascii="宋体" w:hAnsi="宋体" w:eastAsia="宋体" w:cs="宋体"/>
                <w:sz w:val="21"/>
                <w:szCs w:val="21"/>
                <w:lang w:val="en-US" w:eastAsia="zh-CN"/>
              </w:rPr>
            </w:pPr>
          </w:p>
          <w:p>
            <w:pPr>
              <w:pStyle w:val="2"/>
              <w:numPr>
                <w:ilvl w:val="0"/>
                <w:numId w:val="0"/>
              </w:numPr>
              <w:ind w:leftChars="0"/>
              <w:rPr>
                <w:rFonts w:hint="eastAsia"/>
                <w:sz w:val="28"/>
                <w:szCs w:val="32"/>
                <w:lang w:val="en-US" w:eastAsia="zh-CN"/>
              </w:rPr>
            </w:pPr>
          </w:p>
          <w:p>
            <w:pPr>
              <w:pStyle w:val="2"/>
              <w:numPr>
                <w:ilvl w:val="0"/>
                <w:numId w:val="0"/>
              </w:numPr>
              <w:ind w:leftChars="0"/>
              <w:rPr>
                <w:rFonts w:hint="eastAsia"/>
                <w:sz w:val="28"/>
                <w:szCs w:val="32"/>
                <w:lang w:val="en-US" w:eastAsia="zh-CN"/>
              </w:rPr>
            </w:pPr>
          </w:p>
          <w:p>
            <w:pPr>
              <w:pStyle w:val="2"/>
              <w:numPr>
                <w:ilvl w:val="0"/>
                <w:numId w:val="0"/>
              </w:numPr>
              <w:ind w:leftChars="0"/>
              <w:rPr>
                <w:rFonts w:hint="eastAsia"/>
                <w:sz w:val="28"/>
                <w:szCs w:val="32"/>
                <w:lang w:val="en-US" w:eastAsia="zh-CN"/>
              </w:rPr>
            </w:pPr>
          </w:p>
          <w:p>
            <w:pPr>
              <w:pStyle w:val="2"/>
              <w:numPr>
                <w:ilvl w:val="0"/>
                <w:numId w:val="0"/>
              </w:numPr>
              <w:ind w:leftChars="0"/>
              <w:rPr>
                <w:rFonts w:hint="eastAsia"/>
                <w:sz w:val="28"/>
                <w:szCs w:val="32"/>
                <w:lang w:val="en-US" w:eastAsia="zh-CN"/>
              </w:rPr>
            </w:pPr>
          </w:p>
          <w:p>
            <w:pPr>
              <w:pStyle w:val="2"/>
              <w:numPr>
                <w:ilvl w:val="0"/>
                <w:numId w:val="0"/>
              </w:numPr>
              <w:ind w:leftChars="0"/>
              <w:rPr>
                <w:rFonts w:hint="eastAsia"/>
                <w:sz w:val="28"/>
                <w:szCs w:val="32"/>
                <w:lang w:val="en-US" w:eastAsia="zh-CN"/>
              </w:rPr>
            </w:pPr>
            <w:r>
              <w:rPr>
                <w:rFonts w:hint="eastAsia"/>
                <w:sz w:val="28"/>
                <w:szCs w:val="32"/>
                <w:lang w:val="en-US" w:eastAsia="zh-CN"/>
              </w:rPr>
              <w:drawing>
                <wp:inline distT="0" distB="0" distL="114300" distR="114300">
                  <wp:extent cx="5824220" cy="4368800"/>
                  <wp:effectExtent l="0" t="0" r="17780" b="0"/>
                  <wp:docPr id="3" name="图片 3" descr="48cb7424669ef5cae3f77474036b9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8cb7424669ef5cae3f77474036b9496"/>
                          <pic:cNvPicPr>
                            <a:picLocks noChangeAspect="1"/>
                          </pic:cNvPicPr>
                        </pic:nvPicPr>
                        <pic:blipFill>
                          <a:blip r:embed="rId5"/>
                          <a:stretch>
                            <a:fillRect/>
                          </a:stretch>
                        </pic:blipFill>
                        <pic:spPr>
                          <a:xfrm>
                            <a:off x="0" y="0"/>
                            <a:ext cx="5824220" cy="4368800"/>
                          </a:xfrm>
                          <a:prstGeom prst="rect">
                            <a:avLst/>
                          </a:prstGeom>
                        </pic:spPr>
                      </pic:pic>
                    </a:graphicData>
                  </a:graphic>
                </wp:inline>
              </w:drawing>
            </w:r>
          </w:p>
          <w:p>
            <w:pPr>
              <w:pStyle w:val="2"/>
              <w:numPr>
                <w:ilvl w:val="0"/>
                <w:numId w:val="0"/>
              </w:numPr>
              <w:ind w:leftChars="0"/>
              <w:rPr>
                <w:rFonts w:hint="eastAsia"/>
                <w:sz w:val="28"/>
                <w:szCs w:val="32"/>
                <w:lang w:val="en-US" w:eastAsia="zh-CN"/>
              </w:rPr>
            </w:pPr>
          </w:p>
          <w:p>
            <w:pPr>
              <w:pStyle w:val="2"/>
              <w:numPr>
                <w:ilvl w:val="0"/>
                <w:numId w:val="0"/>
              </w:numPr>
              <w:ind w:leftChars="0"/>
              <w:rPr>
                <w:rFonts w:hint="eastAsia"/>
                <w:sz w:val="28"/>
                <w:szCs w:val="32"/>
                <w:lang w:val="en-US" w:eastAsia="zh-CN"/>
              </w:rPr>
            </w:pPr>
            <w:r>
              <w:rPr>
                <w:rFonts w:hint="eastAsia"/>
                <w:sz w:val="28"/>
                <w:szCs w:val="32"/>
                <w:lang w:val="en-US" w:eastAsia="zh-CN"/>
              </w:rPr>
              <w:t>2.组内研讨：小杨欢老师作为一名新教师平日里工作积极，各项工作任务都能一丝不苟的去完成，本堂课也是她近几个月努力学习的成果，老师们也都给出了认可的评价。主要优点有，教态自然大方，ppt制作精美，目标达成度较高，整堂课的教师示范性也比较优秀。老师们也都提出了各自宝贵的建议总结为以下4点：1.教学用语需再简洁明了，问题指向性需在明确。2.与学生的互动中学会利用学生资源，而不是老师给出答案。3.教学重难点的突出练习，解决度还不够，根据课堂的实际情况去解决实际问题，解决好了再往下教新内容。4.现在的教学新样态应该紧扣新课标中的内容，以及有一定的大单元教学意识，杨老师是新老师，教学内容与经验的积累还需继续加一努力学习。</w:t>
            </w:r>
          </w:p>
          <w:p>
            <w:pPr>
              <w:pStyle w:val="2"/>
              <w:numPr>
                <w:ilvl w:val="0"/>
                <w:numId w:val="0"/>
              </w:numPr>
              <w:ind w:leftChars="0"/>
              <w:rPr>
                <w:rFonts w:hint="default"/>
                <w:sz w:val="28"/>
                <w:szCs w:val="32"/>
                <w:lang w:val="en-US" w:eastAsia="zh-CN"/>
              </w:rPr>
            </w:pPr>
            <w:r>
              <w:rPr>
                <w:rFonts w:hint="eastAsia"/>
                <w:sz w:val="28"/>
                <w:szCs w:val="32"/>
                <w:lang w:val="en-US" w:eastAsia="zh-CN"/>
              </w:rPr>
              <w:t>3.在研讨的最后，姚明珠老师就本课的内容也做出了评价与高位引领，并根据她自身的教学经验，给大家讲了目前大单元教学的基本模板，老师们受益匪浅。</w:t>
            </w:r>
          </w:p>
          <w:p>
            <w:pPr>
              <w:pStyle w:val="2"/>
              <w:numPr>
                <w:ilvl w:val="0"/>
                <w:numId w:val="0"/>
              </w:numPr>
              <w:ind w:left="9" w:leftChars="0"/>
              <w:rPr>
                <w:rFonts w:hint="default"/>
                <w:sz w:val="28"/>
                <w:szCs w:val="32"/>
                <w:lang w:val="en-US" w:eastAsia="zh-CN"/>
              </w:rPr>
            </w:pPr>
          </w:p>
          <w:p/>
        </w:tc>
      </w:tr>
    </w:tbl>
    <w:p>
      <w:pPr>
        <w:pStyle w:val="2"/>
        <w:ind w:firstLine="0" w:firstLineChars="0"/>
        <w:rPr>
          <w:rFonts w:hint="eastAsia"/>
        </w:rPr>
      </w:pPr>
    </w:p>
    <w:sectPr>
      <w:pgSz w:w="11906" w:h="16838"/>
      <w:pgMar w:top="1440" w:right="1361" w:bottom="1440"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271BFD"/>
    <w:multiLevelType w:val="singleLevel"/>
    <w:tmpl w:val="A6271BFD"/>
    <w:lvl w:ilvl="0" w:tentative="0">
      <w:start w:val="1"/>
      <w:numFmt w:val="decimal"/>
      <w:lvlText w:val="%1."/>
      <w:lvlJc w:val="left"/>
      <w:pPr>
        <w:tabs>
          <w:tab w:val="left" w:pos="312"/>
        </w:tabs>
        <w:ind w:left="-9"/>
      </w:pPr>
    </w:lvl>
  </w:abstractNum>
  <w:abstractNum w:abstractNumId="1">
    <w:nsid w:val="CD2372FD"/>
    <w:multiLevelType w:val="singleLevel"/>
    <w:tmpl w:val="CD2372FD"/>
    <w:lvl w:ilvl="0" w:tentative="0">
      <w:start w:val="1"/>
      <w:numFmt w:val="chineseCounting"/>
      <w:suff w:val="nothing"/>
      <w:lvlText w:val="%1、"/>
      <w:lvlJc w:val="left"/>
      <w:rPr>
        <w:rFonts w:hint="eastAsia"/>
      </w:rPr>
    </w:lvl>
  </w:abstractNum>
  <w:abstractNum w:abstractNumId="2">
    <w:nsid w:val="D7B15A99"/>
    <w:multiLevelType w:val="singleLevel"/>
    <w:tmpl w:val="D7B15A99"/>
    <w:lvl w:ilvl="0" w:tentative="0">
      <w:start w:val="2"/>
      <w:numFmt w:val="decimal"/>
      <w:lvlText w:val="%1."/>
      <w:lvlJc w:val="left"/>
      <w:pPr>
        <w:tabs>
          <w:tab w:val="left" w:pos="312"/>
        </w:tabs>
      </w:pPr>
    </w:lvl>
  </w:abstractNum>
  <w:abstractNum w:abstractNumId="3">
    <w:nsid w:val="DE6FA252"/>
    <w:multiLevelType w:val="singleLevel"/>
    <w:tmpl w:val="DE6FA252"/>
    <w:lvl w:ilvl="0" w:tentative="0">
      <w:start w:val="1"/>
      <w:numFmt w:val="decimal"/>
      <w:lvlText w:val="%1."/>
      <w:lvlJc w:val="left"/>
      <w:pPr>
        <w:tabs>
          <w:tab w:val="left" w:pos="312"/>
        </w:tabs>
      </w:pPr>
    </w:lvl>
  </w:abstractNum>
  <w:abstractNum w:abstractNumId="4">
    <w:nsid w:val="53FB06BE"/>
    <w:multiLevelType w:val="singleLevel"/>
    <w:tmpl w:val="53FB06BE"/>
    <w:lvl w:ilvl="0" w:tentative="0">
      <w:start w:val="1"/>
      <w:numFmt w:val="decimal"/>
      <w:lvlText w:val="%1."/>
      <w:lvlJc w:val="left"/>
      <w:pPr>
        <w:tabs>
          <w:tab w:val="left" w:pos="312"/>
        </w:tabs>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MTJjZGJhNDhjMmNhMzhkYzBiNDkzZDE1MjY0NDQifQ=="/>
  </w:docVars>
  <w:rsids>
    <w:rsidRoot w:val="00920797"/>
    <w:rsid w:val="0028100F"/>
    <w:rsid w:val="005B193F"/>
    <w:rsid w:val="00671BD7"/>
    <w:rsid w:val="00701D2E"/>
    <w:rsid w:val="00767C25"/>
    <w:rsid w:val="00800B5E"/>
    <w:rsid w:val="00920797"/>
    <w:rsid w:val="00947D65"/>
    <w:rsid w:val="00DA5EC5"/>
    <w:rsid w:val="05520CA3"/>
    <w:rsid w:val="0A1715C2"/>
    <w:rsid w:val="206E0288"/>
    <w:rsid w:val="27454B7D"/>
    <w:rsid w:val="2B862539"/>
    <w:rsid w:val="3AB02FA5"/>
    <w:rsid w:val="4F2758A1"/>
    <w:rsid w:val="51C903C7"/>
    <w:rsid w:val="5E084029"/>
    <w:rsid w:val="5FBF00A1"/>
    <w:rsid w:val="65F20792"/>
    <w:rsid w:val="6D8259CD"/>
    <w:rsid w:val="706E310B"/>
    <w:rsid w:val="70F25AEA"/>
    <w:rsid w:val="716FF8F6"/>
    <w:rsid w:val="72ED47BB"/>
    <w:rsid w:val="7490697E"/>
    <w:rsid w:val="B5FBA689"/>
    <w:rsid w:val="F3A021DE"/>
    <w:rsid w:val="FEEF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500" w:lineRule="exact"/>
      <w:ind w:firstLine="480" w:firstLineChars="200"/>
    </w:pPr>
    <w:rPr>
      <w:sz w:val="24"/>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9092</Words>
  <Characters>9120</Characters>
  <Lines>65</Lines>
  <Paragraphs>18</Paragraphs>
  <TotalTime>16</TotalTime>
  <ScaleCrop>false</ScaleCrop>
  <LinksUpToDate>false</LinksUpToDate>
  <CharactersWithSpaces>9267</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2019-02-17T17:31:00Z</dcterms:created>
  <dc:creator>Administrator</dc:creator>
  <cp:lastModifiedBy>曹植晟</cp:lastModifiedBy>
  <dcterms:modified xsi:type="dcterms:W3CDTF">2023-12-17T21:53:22Z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5585E8A1F14BC4F5E4D0396581B81BB2_43</vt:lpwstr>
  </property>
</Properties>
</file>