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rPr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基于一日生活提升幼儿自主生活能力的策略研究</w:t>
      </w:r>
      <w:r>
        <w:rPr>
          <w:rFonts w:ascii="宋体" w:hAnsi="宋体" w:eastAsia="宋体" w:cs="宋体"/>
          <w:b/>
          <w:bCs/>
          <w:sz w:val="28"/>
          <w:szCs w:val="28"/>
        </w:rPr>
        <w:t>》课题观察记录表</w:t>
      </w:r>
    </w:p>
    <w:tbl>
      <w:tblPr>
        <w:tblStyle w:val="3"/>
        <w:tblW w:w="9186" w:type="dxa"/>
        <w:jc w:val="center"/>
        <w:shd w:val="clear" w:color="auto" w:fill="CED7E7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795"/>
        <w:gridCol w:w="1146"/>
        <w:gridCol w:w="2139"/>
        <w:gridCol w:w="1320"/>
        <w:gridCol w:w="1366"/>
      </w:tblGrid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观察对象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郑凯瑞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5周岁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班级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西苑大4班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观察者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贾冬玉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观察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教室门口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观察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2023.11.16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autoSpaceDN w:val="0"/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观察目的：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是否能够自主借书还书，并在漂流登记表上进行登记。</w:t>
            </w:r>
          </w:p>
          <w:p>
            <w:pPr>
              <w:pStyle w:val="6"/>
              <w:spacing w:line="360" w:lineRule="auto"/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观察内容：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kern w:val="2"/>
                <w:position w:val="0"/>
                <w:sz w:val="24"/>
                <w:szCs w:val="24"/>
                <w:u w:val="none"/>
                <w:vertAlign w:val="baseline"/>
                <w:rtl w:val="0"/>
                <w:lang w:val="en-US" w:eastAsia="zh-CN" w:bidi="ar-SA"/>
              </w:rPr>
              <w:t>幼儿自主借阅和还书。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观察背景：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阅读节的图书漂流活动，我们班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每个幼儿带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绘本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放在班级设置的图书漂流角，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我们带着幼儿进行重新编码分类，根据幼儿的学号给绘本编号，比如学号是1的小朋友他带来的绘本编号就是1.我们制作了图书漂流登记表，幼儿自主借阅和登记。我们制定了借阅规则。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每周在班级里进行读书漂流，做好图书的漂流记录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并自主结合日志本进行阅读感受分享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tabs>
                <w:tab w:val="right" w:pos="8546"/>
              </w:tabs>
              <w:spacing w:line="360" w:lineRule="auto"/>
              <w:ind w:firstLine="482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3686810" cy="2765425"/>
                  <wp:effectExtent l="0" t="0" r="8890" b="3175"/>
                  <wp:docPr id="3" name="图片 3" descr="QQ图片202312041246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QQ图片2023120412462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810" cy="276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6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情况实录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：</w:t>
            </w:r>
          </w:p>
          <w:p>
            <w:pPr>
              <w:pStyle w:val="6"/>
              <w:spacing w:line="360" w:lineRule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position w:val="0"/>
                <w:sz w:val="24"/>
                <w:szCs w:val="24"/>
                <w:u w:val="none"/>
                <w:vertAlign w:val="baseline"/>
                <w:rtl w:val="0"/>
                <w:lang w:val="en-US" w:eastAsia="zh-CN" w:bidi="ar-SA"/>
              </w:rPr>
              <w:t>图书漂流，自主借阅和归还图书经过1个多月的尝试：刚开始时，老师对每个幼儿进行1对1 的指导，经过几次的尝试，大部分孩子了解借阅规则，很多孩子不需要老师的提醒，会自主借书还书并进行登记。</w:t>
            </w:r>
          </w:p>
          <w:p>
            <w:pPr>
              <w:pStyle w:val="6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3019425</wp:posOffset>
                  </wp:positionH>
                  <wp:positionV relativeFrom="paragraph">
                    <wp:posOffset>91440</wp:posOffset>
                  </wp:positionV>
                  <wp:extent cx="2430145" cy="1823720"/>
                  <wp:effectExtent l="0" t="0" r="8255" b="5080"/>
                  <wp:wrapNone/>
                  <wp:docPr id="8" name="图片 8" descr="C:/Users/liuliu/Desktop/考核/自主借书/IMG_7767.JPGIMG_77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:/Users/liuliu/Desktop/考核/自主借书/IMG_7767.JPGIMG_776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35" r="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1823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422525" cy="1817370"/>
                  <wp:effectExtent l="0" t="0" r="3175" b="11430"/>
                  <wp:docPr id="7" name="图片 7" descr="C:/Users/liuliu/Desktop/考核/自主借书/IMG_7766.JPGIMG_77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:/Users/liuliu/Desktop/考核/自主借书/IMG_7766.JPGIMG_776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7" r="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525" cy="181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   </w:t>
            </w:r>
          </w:p>
          <w:p>
            <w:pPr>
              <w:pStyle w:val="6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pStyle w:val="6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422525" cy="1817370"/>
                  <wp:effectExtent l="0" t="0" r="3175" b="11430"/>
                  <wp:docPr id="1" name="图片 1" descr="C:/Users/liuliu/Desktop/考核/自主借书/IMG_7768.JPGIMG_77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liuliu/Desktop/考核/自主借书/IMG_7768.JPGIMG_776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7" r="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525" cy="181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422525" cy="1817370"/>
                  <wp:effectExtent l="0" t="0" r="3175" b="11430"/>
                  <wp:docPr id="2" name="图片 2" descr="C:/Users/liuliu/Desktop/考核/自主借书/IMG_7769.JPGIMG_77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/Users/liuliu/Desktop/考核/自主借书/IMG_7769.JPGIMG_776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17" r="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525" cy="181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line="360" w:lineRule="auto"/>
              <w:ind w:firstLine="481"/>
              <w:rPr>
                <w:rFonts w:hint="eastAsia" w:ascii="宋体" w:hAnsi="宋体" w:eastAsia="宋体" w:cs="宋体"/>
                <w:color w:val="auto"/>
                <w:spacing w:val="0"/>
                <w:kern w:val="2"/>
                <w:position w:val="0"/>
                <w:sz w:val="24"/>
                <w:szCs w:val="24"/>
                <w:u w:val="none"/>
                <w:vertAlign w:val="baseline"/>
                <w:rtl w:val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position w:val="0"/>
                <w:sz w:val="24"/>
                <w:szCs w:val="24"/>
                <w:u w:val="none"/>
                <w:vertAlign w:val="baseline"/>
                <w:rtl w:val="0"/>
                <w:lang w:val="en-US" w:eastAsia="zh-CN" w:bidi="ar-SA"/>
              </w:rPr>
              <w:t>一一借了8号黄奕霖的绘本《最亲爱的，是我》，周末的时候看完了就来还书了。一一把自己的水杯放好后，拿出图书漂流登记表，翻到第二页，找到学号8这一行。</w:t>
            </w:r>
          </w:p>
          <w:p>
            <w:pPr>
              <w:pStyle w:val="6"/>
              <w:spacing w:line="360" w:lineRule="auto"/>
              <w:rPr>
                <w:rFonts w:hint="default" w:ascii="宋体" w:hAnsi="宋体" w:eastAsia="宋体" w:cs="宋体"/>
                <w:color w:val="auto"/>
                <w:spacing w:val="0"/>
                <w:kern w:val="2"/>
                <w:position w:val="0"/>
                <w:sz w:val="24"/>
                <w:szCs w:val="24"/>
                <w:u w:val="none"/>
                <w:vertAlign w:val="baseline"/>
                <w:rtl w:val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"/>
                <w:position w:val="0"/>
                <w:sz w:val="24"/>
                <w:szCs w:val="24"/>
                <w:u w:val="none"/>
                <w:vertAlign w:val="baseline"/>
                <w:rtl w:val="0"/>
                <w:lang w:val="en-US" w:eastAsia="zh-CN" w:bidi="ar-SA"/>
              </w:rPr>
              <w:t>拿出勾线笔在自己的名字上打了√。一一看着我说：老师我还好书了。我笑了笑说：看你的动作这么熟练，看来你会自己借书和还书的。</w:t>
            </w:r>
          </w:p>
        </w:tc>
      </w:tr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2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autoSpaceDN w:val="0"/>
              <w:spacing w:line="360" w:lineRule="auto"/>
              <w:textAlignment w:val="top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评述与跟进支持：（结合纲要、指南、儿童游戏通论等常规进行评析，而后预设可能的支持行动）</w:t>
            </w:r>
          </w:p>
          <w:p>
            <w:pPr>
              <w:autoSpaceDN w:val="0"/>
              <w:spacing w:line="331" w:lineRule="auto"/>
              <w:ind w:firstLine="482" w:firstLineChars="200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相关发展常模描述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：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从上述描述中，我们可以发现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一一对自主借阅还书的规则了解比较清楚，不需要老师提醒会主动参与这个活动。</w:t>
            </w:r>
          </w:p>
          <w:p>
            <w:pPr>
              <w:autoSpaceDN w:val="0"/>
              <w:spacing w:line="331" w:lineRule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纲要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》指出：要创设丰富的教育环境，合理安排一日生活，最大限度地支持和满足幼儿通过直接感知、实际操作和亲身体验获取经验的需要。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社会领域目标具有自尊、自信、自主的表现。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建立良好的师生、同伴关系，让幼儿在集体生活中感到温暖，心情愉快，形成安全感、信赖感。</w:t>
            </w:r>
          </w:p>
          <w:p>
            <w:pPr>
              <w:autoSpaceDN w:val="0"/>
              <w:spacing w:line="331" w:lineRule="auto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社会领域-社会适应——规则意识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写中指出大班（5-6）幼儿理解规则的意义，能与同伴协商、制定游戏和活动规则。</w:t>
            </w:r>
          </w:p>
          <w:p>
            <w:pPr>
              <w:numPr>
                <w:ilvl w:val="0"/>
                <w:numId w:val="1"/>
              </w:numPr>
              <w:autoSpaceDN w:val="0"/>
              <w:spacing w:line="331" w:lineRule="auto"/>
              <w:ind w:firstLine="482" w:firstLineChars="20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教育建议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： </w:t>
            </w:r>
          </w:p>
          <w:p>
            <w:pPr>
              <w:numPr>
                <w:numId w:val="0"/>
              </w:numPr>
              <w:autoSpaceDN w:val="0"/>
              <w:spacing w:line="331" w:lineRule="auto"/>
              <w:rPr>
                <w:rFonts w:hint="default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   和幼儿商量讨论一起制定借阅规则，当出现不遵守规则，借阅图书不进行登记的情况时，幼儿会发现借阅图书不登记带来的不便。如果自主遵守借阅规则和画漂流感悟的幼儿给与肯定和奖励。</w:t>
            </w:r>
          </w:p>
          <w:p>
            <w:pPr>
              <w:numPr>
                <w:numId w:val="0"/>
              </w:numPr>
              <w:autoSpaceDN w:val="0"/>
              <w:spacing w:line="331" w:lineRule="auto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   在借阅地点提供纸、笔等材料，便于幼儿及时登记。</w:t>
            </w:r>
            <w:bookmarkStart w:id="0" w:name="_GoBack"/>
            <w:bookmarkEnd w:id="0"/>
          </w:p>
          <w:p>
            <w:pPr>
              <w:numPr>
                <w:numId w:val="0"/>
              </w:numPr>
              <w:autoSpaceDN w:val="0"/>
              <w:spacing w:line="331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C4F68C"/>
    <w:multiLevelType w:val="singleLevel"/>
    <w:tmpl w:val="80C4F68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zMDM3Mzc4MDc5NTdkYmE5MmJkNGE4MGUwNmFiMjIifQ=="/>
  </w:docVars>
  <w:rsids>
    <w:rsidRoot w:val="4FFF3BDF"/>
    <w:rsid w:val="08D513AB"/>
    <w:rsid w:val="09F371E4"/>
    <w:rsid w:val="0B7A78F1"/>
    <w:rsid w:val="12C329EB"/>
    <w:rsid w:val="150621A5"/>
    <w:rsid w:val="1E1174BB"/>
    <w:rsid w:val="1F690130"/>
    <w:rsid w:val="20440869"/>
    <w:rsid w:val="223E5613"/>
    <w:rsid w:val="2A18684A"/>
    <w:rsid w:val="2A5555E3"/>
    <w:rsid w:val="2EA0202A"/>
    <w:rsid w:val="383D1B60"/>
    <w:rsid w:val="38C2132C"/>
    <w:rsid w:val="38CF2BC1"/>
    <w:rsid w:val="3A8B731A"/>
    <w:rsid w:val="3EF87BC5"/>
    <w:rsid w:val="428C751D"/>
    <w:rsid w:val="45E22276"/>
    <w:rsid w:val="4C6C6C38"/>
    <w:rsid w:val="4FFF3BDF"/>
    <w:rsid w:val="51734417"/>
    <w:rsid w:val="53285977"/>
    <w:rsid w:val="5D0E7913"/>
    <w:rsid w:val="63C03933"/>
    <w:rsid w:val="703E7292"/>
    <w:rsid w:val="706A53C9"/>
    <w:rsid w:val="797B36AB"/>
    <w:rsid w:val="7AA848BB"/>
    <w:rsid w:val="7CA9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正文1"/>
    <w:qFormat/>
    <w:uiPriority w:val="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hAnsi="Arial Unicode MS" w:eastAsia="Times New Roman" w:cs="Arial Unicode MS"/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zh-Han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1050</Words>
  <Characters>1062</Characters>
  <Lines>0</Lines>
  <Paragraphs>0</Paragraphs>
  <TotalTime>62</TotalTime>
  <ScaleCrop>false</ScaleCrop>
  <LinksUpToDate>false</LinksUpToDate>
  <CharactersWithSpaces>1083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2022-05-25T04:38:00Z</dcterms:created>
  <dc:creator>迷失的小鹿lh</dc:creator>
  <cp:lastModifiedBy>yumi</cp:lastModifiedBy>
  <dcterms:modified xsi:type="dcterms:W3CDTF">2023-12-04T05:29:10Z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B5611B93B5154478866B2A56FB7CC412_13</vt:lpwstr>
  </property>
</Properties>
</file>