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Autospacing="0" w:line="360" w:lineRule="auto"/>
        <w:ind w:right="147"/>
        <w:jc w:val="center"/>
        <w:textAlignment w:val="auto"/>
        <w:rPr>
          <w:rFonts w:hint="eastAsia" w:ascii="宋体" w:hAnsi="宋体" w:eastAsia="宋体" w:cs="宋体"/>
          <w:b/>
          <w:bCs/>
          <w:color w:val="404040"/>
          <w:sz w:val="32"/>
          <w:szCs w:val="32"/>
          <w:bdr w:val="none" w:color="auto" w:sz="0" w:space="0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04040"/>
          <w:sz w:val="32"/>
          <w:szCs w:val="32"/>
          <w:bdr w:val="none" w:color="auto" w:sz="0" w:space="0"/>
          <w:lang w:eastAsia="zh-CN"/>
        </w:rPr>
        <w:t>《语文品质谈》学习心得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Autospacing="0" w:line="360" w:lineRule="auto"/>
        <w:ind w:left="0" w:right="147" w:firstLine="480" w:firstLineChars="200"/>
        <w:textAlignment w:val="auto"/>
        <w:rPr>
          <w:rFonts w:hint="eastAsia" w:ascii="宋体" w:hAnsi="宋体" w:eastAsia="宋体" w:cs="宋体"/>
          <w:color w:val="40404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color w:val="404040"/>
          <w:sz w:val="24"/>
          <w:szCs w:val="24"/>
          <w:bdr w:val="none" w:color="auto" w:sz="0" w:space="0"/>
        </w:rPr>
        <w:t>王尚文先生有感于当下国民语文品质方面的问题层出不穷，于是提出了“语文品质”这一概念。2018年，他的思考研究结集为《语文品质谈》一书。尚文先生说：“现在的语文世界，语病之多，说是‘满目疮痍’也不为过。”从坚守语文本质到追求语文品质，这是王尚文先生语文思想的综合体现，也是语文学科教学的最高层次的追求</w:t>
      </w:r>
      <w:r>
        <w:rPr>
          <w:rFonts w:hint="eastAsia" w:ascii="宋体" w:hAnsi="宋体" w:eastAsia="宋体" w:cs="宋体"/>
          <w:color w:val="404040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Autospacing="0" w:line="360" w:lineRule="auto"/>
        <w:ind w:left="0" w:right="147" w:firstLine="480" w:firstLineChars="200"/>
        <w:textAlignment w:val="auto"/>
        <w:rPr>
          <w:rFonts w:hint="default" w:ascii="宋体" w:hAnsi="宋体" w:eastAsia="宋体" w:cs="宋体"/>
          <w:color w:val="404040"/>
          <w:sz w:val="24"/>
          <w:szCs w:val="24"/>
        </w:rPr>
      </w:pPr>
      <w:r>
        <w:rPr>
          <w:rFonts w:hint="default" w:ascii="宋体" w:hAnsi="宋体" w:eastAsia="宋体" w:cs="宋体"/>
          <w:color w:val="404040"/>
          <w:sz w:val="24"/>
          <w:szCs w:val="24"/>
        </w:rPr>
        <w:t>今天读到第一辑的第一小节——试说语文品质，在这一小节中王尚文先生提出“对于语言作品，我们可以从种种不同角度衡量它的品质，例如从内容是看，可以看它是否真实，是否正确，描述是否混乱，说理是否充分等等，这些统称为语言作品的内容品质；也可以从它的遣词造句、谋篇布局看它语言表达方面的品质。”这就是语文品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Autospacing="0" w:line="360" w:lineRule="auto"/>
        <w:ind w:left="0" w:right="147" w:firstLine="480" w:firstLineChars="200"/>
        <w:jc w:val="left"/>
        <w:textAlignment w:val="auto"/>
        <w:rPr>
          <w:rFonts w:hint="default" w:ascii="宋体" w:hAnsi="宋体" w:eastAsia="宋体" w:cs="宋体"/>
          <w:color w:val="404040"/>
          <w:sz w:val="24"/>
          <w:szCs w:val="24"/>
        </w:rPr>
      </w:pPr>
      <w:r>
        <w:rPr>
          <w:rFonts w:hint="default" w:ascii="宋体" w:hAnsi="宋体" w:eastAsia="宋体" w:cs="宋体"/>
          <w:color w:val="404040"/>
          <w:sz w:val="24"/>
          <w:szCs w:val="24"/>
        </w:rPr>
        <w:t>书中提到《钓鱼的启示》中的句子，翻译句子“转眼间34年过去了，我已经是纽约著名的建筑设计师了”</w:t>
      </w:r>
      <w:r>
        <w:rPr>
          <w:rFonts w:hint="eastAsia" w:ascii="宋体" w:hAnsi="宋体" w:eastAsia="宋体" w:cs="宋体"/>
          <w:color w:val="404040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color w:val="404040"/>
          <w:sz w:val="24"/>
          <w:szCs w:val="24"/>
        </w:rPr>
        <w:t>另一句“转眼间34年过去了，当年那个沮丧的孩子已是一位著名的建筑设计师了”，这篇课文是人教版五年级的老课文，王尚文老先生提到“自称是著名的什么什么似乎太狂了一点，文章作者（译者？）的人文素养破坏了他语言作品的语文品质。”我想这个是不是老先生说的表层的语文品质问题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Autospacing="0" w:line="360" w:lineRule="auto"/>
        <w:ind w:left="0" w:right="147" w:firstLine="480" w:firstLineChars="200"/>
        <w:jc w:val="left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default" w:ascii="宋体" w:hAnsi="宋体" w:eastAsia="宋体" w:cs="宋体"/>
          <w:color w:val="404040"/>
          <w:sz w:val="24"/>
          <w:szCs w:val="24"/>
        </w:rPr>
        <w:t>表层的语文品质问题，看得见摸得着，只要胸中有“语文品质”这一标尺，态度认真，往往比较容易发现和纠正。另一个是从深层看，指的是文章的遣词造句、谋篇布局与写作的目的、意图的匹配程度，以及作者对文章读者的预设与态度是否准确、正确等等。</w:t>
      </w:r>
    </w:p>
    <w:p>
      <w:pPr>
        <w:pStyle w:val="2"/>
        <w:keepNext w:val="0"/>
        <w:keepLines w:val="0"/>
        <w:widowControl/>
        <w:suppressLineNumbers w:val="0"/>
        <w:spacing w:after="360" w:afterAutospacing="0" w:line="21" w:lineRule="atLeast"/>
        <w:ind w:left="0" w:right="150"/>
        <w:jc w:val="left"/>
        <w:rPr>
          <w:rFonts w:hint="eastAsia" w:ascii="宋体" w:hAnsi="宋体" w:eastAsia="宋体" w:cs="宋体"/>
          <w:color w:val="40404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p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000000"/>
    <w:rsid w:val="64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681D0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0681D0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sz w:val="21"/>
      <w:szCs w:val="21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nc-lang-cnt"/>
    <w:basedOn w:val="4"/>
    <w:uiPriority w:val="0"/>
  </w:style>
  <w:style w:type="character" w:customStyle="1" w:styleId="13">
    <w:name w:val="nc-lang-cnt1"/>
    <w:basedOn w:val="4"/>
    <w:uiPriority w:val="0"/>
    <w:rPr>
      <w:rFonts w:hint="cs"/>
      <w:rtl/>
    </w:rPr>
  </w:style>
  <w:style w:type="character" w:customStyle="1" w:styleId="14">
    <w:name w:val="nc-lang-cnt2"/>
    <w:basedOn w:val="4"/>
    <w:uiPriority w:val="0"/>
    <w:rPr>
      <w:rFonts w:hint="cs"/>
      <w:rtl/>
    </w:rPr>
  </w:style>
  <w:style w:type="character" w:customStyle="1" w:styleId="15">
    <w:name w:val="nc-lang-cnt3"/>
    <w:basedOn w:val="4"/>
    <w:uiPriority w:val="0"/>
    <w:rPr>
      <w:rFonts w:hint="cs"/>
      <w:rtl/>
    </w:rPr>
  </w:style>
  <w:style w:type="character" w:customStyle="1" w:styleId="16">
    <w:name w:val="nc-lang-cnt4"/>
    <w:basedOn w:val="4"/>
    <w:uiPriority w:val="0"/>
  </w:style>
  <w:style w:type="character" w:customStyle="1" w:styleId="17">
    <w:name w:val="nc-lang-cnt5"/>
    <w:basedOn w:val="4"/>
    <w:uiPriority w:val="0"/>
    <w:rPr>
      <w:bdr w:val="none" w:color="auto" w:sz="0" w:space="0"/>
    </w:rPr>
  </w:style>
  <w:style w:type="character" w:customStyle="1" w:styleId="18">
    <w:name w:val="nc-lang-cnt6"/>
    <w:basedOn w:val="4"/>
    <w:uiPriority w:val="0"/>
    <w:rPr>
      <w:rFonts w:hint="cs"/>
      <w:rtl/>
    </w:rPr>
  </w:style>
  <w:style w:type="character" w:customStyle="1" w:styleId="19">
    <w:name w:val="ant-radio+*"/>
    <w:basedOn w:val="4"/>
    <w:uiPriority w:val="0"/>
    <w:rPr>
      <w:bdr w:val="none" w:color="auto" w:sz="0" w:space="0"/>
    </w:rPr>
  </w:style>
  <w:style w:type="character" w:customStyle="1" w:styleId="20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2022-08-19T06:53:32Z</dcterms:created>
  <dc:creator>Administrator</dc:creator>
  <cp:lastModifiedBy>潘虹</cp:lastModifiedBy>
  <dcterms:modified xsi:type="dcterms:W3CDTF">2022-08-19T07:01:18Z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BEC0E8F271364F76889B009B3AD3E5EA</vt:lpwstr>
  </property>
</Properties>
</file>