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小学体育与健康《前滚翻》教学设计</w:t>
      </w:r>
    </w:p>
    <w:p>
      <w:pPr>
        <w:adjustRightInd w:val="0"/>
        <w:snapToGrid w:val="0"/>
        <w:spacing w:line="32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（水平一二年级）</w:t>
      </w:r>
    </w:p>
    <w:p>
      <w:pPr>
        <w:adjustRightInd w:val="0"/>
        <w:snapToGrid w:val="0"/>
        <w:spacing w:line="32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新北区薛家实验小学  徐常常</w:t>
      </w:r>
    </w:p>
    <w:p>
      <w:pPr>
        <w:adjustRightInd w:val="0"/>
        <w:snapToGrid w:val="0"/>
        <w:spacing w:line="32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一、指导思想：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本课</w:t>
      </w:r>
      <w:r>
        <w:rPr>
          <w:rFonts w:hint="eastAsia" w:asciiTheme="minorEastAsia" w:hAnsiTheme="minorEastAsia" w:eastAsiaTheme="minorEastAsia"/>
          <w:sz w:val="24"/>
        </w:rPr>
        <w:t>以“健康第一”为思想，在使每个学生受益，以学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与</w:t>
      </w:r>
      <w:r>
        <w:rPr>
          <w:rFonts w:hint="eastAsia" w:asciiTheme="minorEastAsia" w:hAnsiTheme="minorEastAsia" w:eastAsiaTheme="minorEastAsia"/>
          <w:sz w:val="24"/>
        </w:rPr>
        <w:t>教的教育理念指导下，设计并实施本课教学。以“游戏”为主要形式，</w:t>
      </w:r>
      <w:r>
        <w:rPr>
          <w:rFonts w:asciiTheme="minorEastAsia" w:hAnsiTheme="minorEastAsia" w:eastAsiaTheme="minorEastAsia"/>
          <w:sz w:val="24"/>
        </w:rPr>
        <w:t>通过有坡度的体操垫，</w:t>
      </w:r>
      <w:r>
        <w:rPr>
          <w:rFonts w:hint="eastAsia" w:asciiTheme="minorEastAsia" w:hAnsiTheme="minorEastAsia" w:eastAsiaTheme="minorEastAsia"/>
          <w:sz w:val="24"/>
        </w:rPr>
        <w:t>降低学生初学的练习难度，通过层层推进的诱导性</w:t>
      </w:r>
      <w:r>
        <w:rPr>
          <w:rFonts w:asciiTheme="minorEastAsia" w:hAnsiTheme="minorEastAsia" w:eastAsiaTheme="minorEastAsia"/>
          <w:sz w:val="24"/>
        </w:rPr>
        <w:t>游戏</w:t>
      </w:r>
      <w:r>
        <w:rPr>
          <w:rFonts w:hint="eastAsia" w:asciiTheme="minorEastAsia" w:hAnsiTheme="minorEastAsia" w:eastAsiaTheme="minorEastAsia"/>
          <w:sz w:val="24"/>
        </w:rPr>
        <w:t>，推动学生学习</w:t>
      </w:r>
      <w:r>
        <w:rPr>
          <w:rFonts w:asciiTheme="minorEastAsia" w:hAnsiTheme="minorEastAsia" w:eastAsiaTheme="minorEastAsia"/>
          <w:sz w:val="24"/>
        </w:rPr>
        <w:t>动作，</w:t>
      </w:r>
      <w:r>
        <w:rPr>
          <w:rFonts w:hint="eastAsia" w:asciiTheme="minorEastAsia" w:hAnsiTheme="minorEastAsia" w:eastAsiaTheme="minorEastAsia"/>
          <w:sz w:val="24"/>
        </w:rPr>
        <w:t>以“体验”为主要学习手段，教师以设问，引导学生在“体悟、对比、思考”中掌握学习方法。以“激励”为评价主线，在学练的过程中激发学生勇于尝试，感受成功的乐趣</w:t>
      </w:r>
      <w:r>
        <w:rPr>
          <w:rFonts w:asciiTheme="minorEastAsia" w:hAnsiTheme="minorEastAsia" w:eastAsiaTheme="minorEastAsia"/>
          <w:sz w:val="24"/>
        </w:rPr>
        <w:t>；</w:t>
      </w:r>
      <w:r>
        <w:rPr>
          <w:rFonts w:hint="eastAsia" w:asciiTheme="minorEastAsia" w:hAnsiTheme="minorEastAsia" w:eastAsiaTheme="minorEastAsia"/>
          <w:sz w:val="24"/>
        </w:rPr>
        <w:t>以“合作”为主要组织方式，让学生在交往、沟通中感知合作的情感。</w:t>
      </w:r>
    </w:p>
    <w:p>
      <w:pPr>
        <w:adjustRightInd w:val="0"/>
        <w:snapToGrid w:val="0"/>
        <w:spacing w:line="32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二、教材分析：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前滚翻动作学练</w:t>
      </w:r>
      <w:r>
        <w:rPr>
          <w:rFonts w:asciiTheme="minorEastAsia" w:hAnsiTheme="minorEastAsia" w:eastAsiaTheme="minorEastAsia"/>
          <w:sz w:val="24"/>
        </w:rPr>
        <w:t>能够帮助学生发展协调能力，增强肌肉力量及关节、韧带的柔韧性，提高学生前庭器官功能，促进身体平衡能力的发展，同时也能够促进学生身体姿态的发展</w:t>
      </w:r>
      <w:r>
        <w:rPr>
          <w:rFonts w:hint="eastAsia" w:asciiTheme="minorEastAsia" w:hAnsiTheme="minorEastAsia" w:eastAsiaTheme="minorEastAsia"/>
          <w:sz w:val="24"/>
        </w:rPr>
        <w:t>，具有其他项目没有的锻炼价值</w:t>
      </w:r>
      <w:r>
        <w:rPr>
          <w:rFonts w:asciiTheme="minorEastAsia" w:hAnsiTheme="minorEastAsia" w:eastAsiaTheme="minorEastAsia"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</w:rPr>
        <w:t>在以往的教学中，忽视了“撑”的动作以及动作节奏的技术环节，造成了学生以头顶地翻滚，动作缺乏流程的观感，另外，对滚翻力量来源的分析中只关注了蹬地发力，但忽视了“卷腹”这一重要环节。学生在初学滚翻动作时，缺乏空间感也是动作质量不高的原因之一。</w:t>
      </w:r>
    </w:p>
    <w:p>
      <w:pPr>
        <w:adjustRightInd w:val="0"/>
        <w:snapToGrid w:val="0"/>
        <w:spacing w:line="32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三、学情分析：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根据本年龄段学生的心理和生理特征，他们喜欢参与各种体育活动；灵敏、柔韧素质较好，平衡感强。他们普遍</w:t>
      </w:r>
      <w:r>
        <w:rPr>
          <w:rFonts w:asciiTheme="minorEastAsia" w:hAnsiTheme="minorEastAsia" w:eastAsiaTheme="minorEastAsia"/>
          <w:sz w:val="24"/>
        </w:rPr>
        <w:t>空间感</w:t>
      </w:r>
      <w:r>
        <w:rPr>
          <w:rFonts w:hint="eastAsia" w:asciiTheme="minorEastAsia" w:hAnsiTheme="minorEastAsia" w:eastAsiaTheme="minorEastAsia"/>
          <w:sz w:val="24"/>
        </w:rPr>
        <w:t>较</w:t>
      </w:r>
      <w:r>
        <w:rPr>
          <w:rFonts w:asciiTheme="minorEastAsia" w:hAnsiTheme="minorEastAsia" w:eastAsiaTheme="minorEastAsia"/>
          <w:sz w:val="24"/>
        </w:rPr>
        <w:t>弱</w:t>
      </w:r>
      <w:r>
        <w:rPr>
          <w:rFonts w:hint="eastAsia" w:asciiTheme="minorEastAsia" w:hAnsiTheme="minorEastAsia" w:eastAsiaTheme="minorEastAsia"/>
          <w:sz w:val="24"/>
        </w:rPr>
        <w:t>，对身体的控制不够准确。好奇心强，学习兴趣容易得到激发；也容易发散，有效注意时间不长。有初步的小组活动意识。</w:t>
      </w:r>
    </w:p>
    <w:p>
      <w:pPr>
        <w:adjustRightInd w:val="0"/>
        <w:snapToGrid w:val="0"/>
        <w:spacing w:line="320" w:lineRule="exact"/>
        <w:rPr>
          <w:rFonts w:cs="宋体"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sz w:val="24"/>
        </w:rPr>
        <w:t>四、学习目标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1、知道前滚翻的动作名称及动作方法，基本掌握前滚翻的低头蹬地滚动动作，熟记口诀。</w:t>
      </w:r>
    </w:p>
    <w:p>
      <w:pPr>
        <w:spacing w:line="2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、通过胯下向后看，下巴夹球及坡垫辅助的练习，逐渐引导学生做出正确的前滚翻动作。</w:t>
      </w:r>
    </w:p>
    <w:p>
      <w:pPr>
        <w:pStyle w:val="2"/>
        <w:spacing w:before="0" w:beforeAutospacing="0" w:after="0" w:afterAutospacing="0"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、能够根据要求模仿动作练习</w:t>
      </w:r>
      <w:r>
        <w:rPr>
          <w:rFonts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同伴相互帮助与鼓励，客观正确的评价同伴的动作。</w:t>
      </w:r>
    </w:p>
    <w:p>
      <w:pPr>
        <w:spacing w:line="32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五、教学重难点</w:t>
      </w:r>
    </w:p>
    <w:p>
      <w:pPr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教学重点：低头滚动       教学难点：蹬地团身</w:t>
      </w:r>
    </w:p>
    <w:p>
      <w:pPr>
        <w:numPr>
          <w:ilvl w:val="0"/>
          <w:numId w:val="1"/>
        </w:numPr>
        <w:spacing w:line="320" w:lineRule="exac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教学亮点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1、通过小游戏激趣，学生在玩中学、玩中练，在游戏活动中，不知不觉地学习和掌握动作技能。 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2、准备活动动作设计合理、易学、有针对性，前滚翻撑手、团身、滚动等动作要点穿插其中， 充分活动身体各部分关节和肌肉，为后面教学积极做好铺垫和准备。 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3、采用各种教学策略（滚动游戏、支撑游戏），帮助学生体会发力部位，消除恐惧心理，初步 建立空间感，体验成功，增强自信。</w:t>
      </w:r>
    </w:p>
    <w:p>
      <w:pPr>
        <w:spacing w:line="320" w:lineRule="exact"/>
        <w:ind w:firstLine="480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4、在合作学练，引导学生互相观察，在自评，他评和分层学练中，鼓励学生勇于尝试。 </w:t>
      </w:r>
    </w:p>
    <w:p>
      <w:pPr>
        <w:spacing w:line="320" w:lineRule="exact"/>
        <w:ind w:firstLine="480" w:firstLineChars="200"/>
        <w:rPr>
          <w:rFonts w:cs="兰亭黑-简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5、通过体验感知、条件限制、口令提示、游戏调剂，循序渐进地让学生逐步体会、掌握前滚翻的动作要领。</w:t>
      </w:r>
    </w:p>
    <w:p>
      <w:pPr>
        <w:pStyle w:val="5"/>
        <w:keepNext/>
        <w:keepLines/>
        <w:rPr>
          <w:rFonts w:ascii="兰亭黑-简" w:hAnsi="兰亭黑-简" w:eastAsia="兰亭黑-简" w:cs="兰亭黑-简"/>
          <w:sz w:val="32"/>
          <w:szCs w:val="32"/>
        </w:rPr>
      </w:pPr>
      <w:r>
        <w:rPr>
          <w:color w:val="000000"/>
          <w:sz w:val="32"/>
          <w:szCs w:val="32"/>
        </w:rPr>
        <w:t>水平</w:t>
      </w:r>
      <w:r>
        <w:rPr>
          <w:rFonts w:hint="eastAsia"/>
          <w:color w:val="000000"/>
          <w:sz w:val="32"/>
          <w:szCs w:val="32"/>
          <w:lang w:val="en-US" w:eastAsia="zh-CN"/>
        </w:rPr>
        <w:t>一二</w:t>
      </w:r>
      <w:r>
        <w:rPr>
          <w:color w:val="000000"/>
          <w:sz w:val="32"/>
          <w:szCs w:val="32"/>
        </w:rPr>
        <w:t>年级</w:t>
      </w:r>
      <w:r>
        <w:rPr>
          <w:rFonts w:hint="eastAsia"/>
          <w:color w:val="000000"/>
          <w:sz w:val="32"/>
          <w:szCs w:val="32"/>
          <w:lang w:val="en-US" w:eastAsia="zh-CN"/>
        </w:rPr>
        <w:t>前滚翻</w:t>
      </w:r>
      <w:r>
        <w:rPr>
          <w:color w:val="000000"/>
          <w:sz w:val="32"/>
          <w:szCs w:val="32"/>
        </w:rPr>
        <w:t>单元教学设计</w:t>
      </w:r>
    </w:p>
    <w:tbl>
      <w:tblPr>
        <w:tblStyle w:val="3"/>
        <w:tblpPr w:leftFromText="180" w:rightFromText="180" w:vertAnchor="text" w:horzAnchor="page" w:tblpX="1447" w:tblpY="306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5"/>
        <w:gridCol w:w="4125"/>
        <w:gridCol w:w="2107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9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320" w:lineRule="exact"/>
              <w:ind w:firstLine="0"/>
              <w:jc w:val="center"/>
              <w:rPr>
                <w:sz w:val="24"/>
              </w:rPr>
            </w:pPr>
            <w:bookmarkStart w:id="0" w:name="bookmark36"/>
            <w:bookmarkStart w:id="1" w:name="bookmark38"/>
            <w:bookmarkStart w:id="2" w:name="bookmark37"/>
            <w:r>
              <w:rPr>
                <w:b/>
                <w:bCs/>
                <w:color w:val="000000"/>
                <w:sz w:val="24"/>
              </w:rPr>
              <w:t>单 元 目 标</w:t>
            </w:r>
          </w:p>
        </w:tc>
        <w:tc>
          <w:tcPr>
            <w:tcW w:w="8580" w:type="dxa"/>
            <w:gridSpan w:val="3"/>
            <w:shd w:val="clear" w:color="auto" w:fill="FFFFFF"/>
            <w:vAlign w:val="center"/>
          </w:tcPr>
          <w:p>
            <w:pPr>
              <w:pStyle w:val="6"/>
              <w:tabs>
                <w:tab w:val="left" w:pos="355"/>
              </w:tabs>
              <w:spacing w:line="319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1.掌握单个前滚翻动作方法，连续前滚翻动作连贯，方向正</w:t>
            </w:r>
          </w:p>
          <w:p>
            <w:pPr>
              <w:pStyle w:val="6"/>
              <w:tabs>
                <w:tab w:val="left" w:pos="355"/>
              </w:tabs>
              <w:spacing w:line="319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2.知道滚翻在实际生活中的作用及团身滚动的动作方法</w:t>
            </w:r>
          </w:p>
          <w:p>
            <w:pPr>
              <w:pStyle w:val="6"/>
              <w:tabs>
                <w:tab w:val="left" w:pos="355"/>
              </w:tabs>
              <w:spacing w:line="319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3.通过反复学练，提高灵敏、协调、柔韧和平衡能力</w:t>
            </w:r>
          </w:p>
          <w:p>
            <w:pPr>
              <w:pStyle w:val="6"/>
              <w:tabs>
                <w:tab w:val="left" w:pos="355"/>
              </w:tabs>
              <w:spacing w:line="319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4.通过与同伴合作、相互的帮助与保护，体验共同学习带来的乐趣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322" w:lineRule="exact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 次</w:t>
            </w:r>
          </w:p>
        </w:tc>
        <w:tc>
          <w:tcPr>
            <w:tcW w:w="412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教学目标</w:t>
            </w:r>
          </w:p>
        </w:tc>
        <w:tc>
          <w:tcPr>
            <w:tcW w:w="2107" w:type="dxa"/>
            <w:shd w:val="clear" w:color="auto" w:fill="FFFFFF"/>
            <w:vAlign w:val="center"/>
          </w:tcPr>
          <w:p>
            <w:pPr>
              <w:pStyle w:val="6"/>
              <w:spacing w:line="312" w:lineRule="exact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教学内容</w:t>
            </w:r>
          </w:p>
        </w:tc>
        <w:tc>
          <w:tcPr>
            <w:tcW w:w="2348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教与学策略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1.知道前滚翻的动作名称及动作方法，基本掌握前滚翻的低头蹬地滚动动作，熟记口诀。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2.通过胯下向后看，下巴夹球及坡垫辅助的练习，逐渐引导学生做出正确的前滚翻动作。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3、能够根据要求模仿动作练习，同伴相互帮助与鼓励，客观正确的评价同伴的动作。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1.前滚翻：前滚翻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2.游戏：小刺猬运水果</w:t>
            </w:r>
          </w:p>
        </w:tc>
        <w:tc>
          <w:tcPr>
            <w:tcW w:w="2348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教法：</w:t>
            </w:r>
          </w:p>
          <w:p>
            <w:pPr>
              <w:pStyle w:val="6"/>
              <w:tabs>
                <w:tab w:val="left" w:pos="197"/>
              </w:tabs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</w:t>
            </w:r>
            <w:r>
              <w:rPr>
                <w:color w:val="000000"/>
                <w:sz w:val="24"/>
              </w:rPr>
              <w:t>创设情景，调动学生学习积极性。</w:t>
            </w:r>
          </w:p>
          <w:p>
            <w:pPr>
              <w:pStyle w:val="6"/>
              <w:tabs>
                <w:tab w:val="left" w:pos="211"/>
              </w:tabs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</w:t>
            </w:r>
            <w:r>
              <w:rPr>
                <w:color w:val="000000"/>
                <w:sz w:val="24"/>
              </w:rPr>
              <w:t>讲解示范动作。</w:t>
            </w:r>
          </w:p>
          <w:p>
            <w:pPr>
              <w:pStyle w:val="6"/>
              <w:tabs>
                <w:tab w:val="left" w:pos="206"/>
              </w:tabs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3.</w:t>
            </w:r>
            <w:r>
              <w:rPr>
                <w:color w:val="000000"/>
                <w:sz w:val="24"/>
              </w:rPr>
              <w:t>利用器材进行多种方法的练习。</w:t>
            </w:r>
          </w:p>
          <w:p>
            <w:pPr>
              <w:pStyle w:val="6"/>
              <w:tabs>
                <w:tab w:val="left" w:pos="230"/>
              </w:tabs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</w:t>
            </w:r>
            <w:r>
              <w:rPr>
                <w:color w:val="000000"/>
                <w:sz w:val="24"/>
              </w:rPr>
              <w:t>巡视指导，通过提问讨论等方法帮助 学生建立正确的动作概念。</w:t>
            </w:r>
          </w:p>
          <w:p>
            <w:pPr>
              <w:pStyle w:val="6"/>
              <w:tabs>
                <w:tab w:val="left" w:pos="206"/>
              </w:tabs>
              <w:spacing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5.</w:t>
            </w:r>
            <w:r>
              <w:rPr>
                <w:color w:val="000000"/>
                <w:sz w:val="24"/>
              </w:rPr>
              <w:t>开展竞赛活动，提高学生参与兴趣。</w:t>
            </w:r>
          </w:p>
          <w:p>
            <w:pPr>
              <w:pStyle w:val="6"/>
              <w:tabs>
                <w:tab w:val="left" w:pos="211"/>
              </w:tabs>
              <w:spacing w:after="320" w:line="312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6.</w:t>
            </w:r>
            <w:r>
              <w:rPr>
                <w:color w:val="000000"/>
                <w:sz w:val="24"/>
              </w:rPr>
              <w:t>讲评。</w:t>
            </w:r>
          </w:p>
          <w:p>
            <w:pPr>
              <w:pStyle w:val="6"/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学法：</w:t>
            </w:r>
          </w:p>
          <w:p>
            <w:pPr>
              <w:pStyle w:val="6"/>
              <w:tabs>
                <w:tab w:val="left" w:pos="197"/>
              </w:tabs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1.</w:t>
            </w:r>
            <w:r>
              <w:rPr>
                <w:color w:val="000000"/>
                <w:sz w:val="24"/>
              </w:rPr>
              <w:t>观察、模仿、自主尝试练习。</w:t>
            </w:r>
          </w:p>
          <w:p>
            <w:pPr>
              <w:pStyle w:val="6"/>
              <w:tabs>
                <w:tab w:val="left" w:pos="216"/>
              </w:tabs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2.</w:t>
            </w:r>
            <w:r>
              <w:rPr>
                <w:color w:val="000000"/>
                <w:sz w:val="24"/>
              </w:rPr>
              <w:t>认真教师示范动作，个人一分组一集体 练习相结合。</w:t>
            </w:r>
          </w:p>
          <w:p>
            <w:pPr>
              <w:pStyle w:val="6"/>
              <w:tabs>
                <w:tab w:val="left" w:pos="206"/>
              </w:tabs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3.</w:t>
            </w:r>
            <w:r>
              <w:rPr>
                <w:color w:val="000000"/>
                <w:sz w:val="24"/>
              </w:rPr>
              <w:t>分组探讨，互相帮助</w:t>
            </w:r>
          </w:p>
          <w:p>
            <w:pPr>
              <w:pStyle w:val="6"/>
              <w:tabs>
                <w:tab w:val="left" w:pos="245"/>
              </w:tabs>
              <w:spacing w:line="317" w:lineRule="exact"/>
              <w:ind w:firstLine="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4.</w:t>
            </w:r>
            <w:r>
              <w:rPr>
                <w:color w:val="000000"/>
                <w:sz w:val="24"/>
              </w:rPr>
              <w:t>自评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与</w:t>
            </w:r>
            <w:r>
              <w:rPr>
                <w:color w:val="000000"/>
                <w:sz w:val="24"/>
              </w:rPr>
              <w:t>互评。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4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numPr>
                <w:ilvl w:val="0"/>
                <w:numId w:val="2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能复述前滚翻的动作方法</w:t>
            </w:r>
          </w:p>
          <w:p>
            <w:pPr>
              <w:pStyle w:val="6"/>
              <w:numPr>
                <w:ilvl w:val="0"/>
                <w:numId w:val="2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能沿直线在平垫上进行前滚翻</w:t>
            </w:r>
          </w:p>
          <w:p>
            <w:pPr>
              <w:pStyle w:val="6"/>
              <w:numPr>
                <w:ilvl w:val="0"/>
                <w:numId w:val="2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能与同伴合作，相互进行保护与帮助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numPr>
                <w:ilvl w:val="0"/>
                <w:numId w:val="3"/>
              </w:numPr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前滚翻：直线前滚翻</w:t>
            </w:r>
          </w:p>
          <w:p>
            <w:pPr>
              <w:pStyle w:val="6"/>
              <w:numPr>
                <w:ilvl w:val="0"/>
                <w:numId w:val="3"/>
              </w:numPr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游戏：铺路搭桥</w:t>
            </w:r>
          </w:p>
        </w:tc>
        <w:tc>
          <w:tcPr>
            <w:tcW w:w="2348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numPr>
                <w:ilvl w:val="0"/>
                <w:numId w:val="4"/>
              </w:numPr>
              <w:spacing w:line="311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知道完整的前滚翻动作要有开始姿势和结束姿势</w:t>
            </w:r>
          </w:p>
          <w:p>
            <w:pPr>
              <w:pStyle w:val="6"/>
              <w:numPr>
                <w:ilvl w:val="0"/>
                <w:numId w:val="4"/>
              </w:numPr>
              <w:spacing w:line="311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能做出有开始和结束姿势的前滚翻成蹲撑动作</w:t>
            </w:r>
          </w:p>
          <w:p>
            <w:pPr>
              <w:pStyle w:val="6"/>
              <w:numPr>
                <w:ilvl w:val="0"/>
                <w:numId w:val="4"/>
              </w:numPr>
              <w:spacing w:line="311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同伴间相互评价，相互鼓励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numPr>
                <w:ilvl w:val="0"/>
                <w:numId w:val="5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前滚翻：有开始和结束姿势的前滚翻</w:t>
            </w:r>
          </w:p>
          <w:p>
            <w:pPr>
              <w:pStyle w:val="6"/>
              <w:numPr>
                <w:ilvl w:val="0"/>
                <w:numId w:val="5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游戏：快乐的蜗牛</w:t>
            </w:r>
          </w:p>
        </w:tc>
        <w:tc>
          <w:tcPr>
            <w:tcW w:w="2348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numPr>
                <w:ilvl w:val="0"/>
                <w:numId w:val="6"/>
              </w:numPr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能说出前滚翻由开始姿势、前滚翻成蹲撑和结束姿势组成</w:t>
            </w:r>
          </w:p>
          <w:p>
            <w:pPr>
              <w:pStyle w:val="6"/>
              <w:numPr>
                <w:ilvl w:val="0"/>
                <w:numId w:val="6"/>
              </w:numPr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能规范地完成有开始姿势和结束姿势的前滚翻动作</w:t>
            </w:r>
          </w:p>
          <w:p>
            <w:pPr>
              <w:pStyle w:val="6"/>
              <w:numPr>
                <w:ilvl w:val="0"/>
                <w:numId w:val="6"/>
              </w:numPr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能对同伴的表现给予正确的评价并鼓掌祝贺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numPr>
                <w:ilvl w:val="0"/>
                <w:numId w:val="7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技巧：前滚翻展示</w:t>
            </w:r>
          </w:p>
          <w:p>
            <w:pPr>
              <w:pStyle w:val="6"/>
              <w:numPr>
                <w:ilvl w:val="0"/>
                <w:numId w:val="7"/>
              </w:numPr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游戏：堆宝塔</w:t>
            </w:r>
          </w:p>
        </w:tc>
        <w:tc>
          <w:tcPr>
            <w:tcW w:w="2348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9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1.知道连续前滚翻与单个前滚翻的相同和不同之处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2.能做出连续两次前滚翻的动作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3.鼓励同伴参与挑战较难动作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1.前滚翻：连续前滚翻</w:t>
            </w:r>
          </w:p>
          <w:p>
            <w:pPr>
              <w:pStyle w:val="6"/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2.游戏：起重机</w:t>
            </w:r>
          </w:p>
        </w:tc>
        <w:tc>
          <w:tcPr>
            <w:tcW w:w="2348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</w:trPr>
        <w:tc>
          <w:tcPr>
            <w:tcW w:w="745" w:type="dxa"/>
            <w:shd w:val="clear" w:color="auto" w:fill="FFFFFF"/>
            <w:vAlign w:val="center"/>
          </w:tcPr>
          <w:p>
            <w:pPr>
              <w:pStyle w:val="6"/>
              <w:spacing w:line="240" w:lineRule="auto"/>
              <w:ind w:firstLine="180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125" w:type="dxa"/>
            <w:shd w:val="clear" w:color="auto" w:fill="FFFFFF"/>
          </w:tcPr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1.能说出有开始姿势和结束姿势的连续前滚翻的评价标准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2.流畅地完成连续前滚翻动作，做到动作连贯、方向正</w:t>
            </w:r>
          </w:p>
          <w:p>
            <w:pPr>
              <w:pStyle w:val="6"/>
              <w:spacing w:line="312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3.能对同伴做出的连续前滚翻动作做出正确的评价</w:t>
            </w:r>
          </w:p>
        </w:tc>
        <w:tc>
          <w:tcPr>
            <w:tcW w:w="2107" w:type="dxa"/>
            <w:shd w:val="clear" w:color="auto" w:fill="FFFFFF"/>
          </w:tcPr>
          <w:p>
            <w:pPr>
              <w:pStyle w:val="6"/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1.前滚翻：又开始和结束姿势的连续前滚翻</w:t>
            </w:r>
          </w:p>
          <w:p>
            <w:pPr>
              <w:pStyle w:val="6"/>
              <w:spacing w:line="310" w:lineRule="exact"/>
              <w:ind w:firstLine="0"/>
              <w:rPr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2.游戏：你拿我放</w:t>
            </w:r>
          </w:p>
        </w:tc>
        <w:tc>
          <w:tcPr>
            <w:tcW w:w="2348" w:type="dxa"/>
            <w:vMerge w:val="continue"/>
            <w:shd w:val="clear" w:color="auto" w:fill="FFFFFF"/>
            <w:vAlign w:val="center"/>
          </w:tcPr>
          <w:p>
            <w:pPr>
              <w:rPr>
                <w:sz w:val="24"/>
              </w:rPr>
            </w:pPr>
          </w:p>
        </w:tc>
      </w:tr>
      <w:bookmarkEnd w:id="0"/>
      <w:bookmarkEnd w:id="1"/>
      <w:bookmarkEnd w:id="2"/>
    </w:tbl>
    <w:p>
      <w:pPr>
        <w:jc w:val="center"/>
        <w:rPr>
          <w:rFonts w:hint="default" w:eastAsia="兰亭黑-简"/>
          <w:b/>
          <w:sz w:val="36"/>
          <w:szCs w:val="36"/>
          <w:lang w:val="en-US" w:eastAsia="zh-CN"/>
        </w:rPr>
      </w:pPr>
      <w:r>
        <w:rPr>
          <w:rFonts w:hint="eastAsia" w:ascii="兰亭黑-简" w:hAnsi="兰亭黑-简" w:eastAsia="兰亭黑-简" w:cs="兰亭黑-简"/>
          <w:b/>
          <w:sz w:val="30"/>
          <w:szCs w:val="30"/>
        </w:rPr>
        <w:t>体育与健康《前滚翻》教</w:t>
      </w:r>
      <w:r>
        <w:rPr>
          <w:rFonts w:hint="eastAsia" w:ascii="兰亭黑-简" w:hAnsi="兰亭黑-简" w:eastAsia="兰亭黑-简" w:cs="兰亭黑-简"/>
          <w:b/>
          <w:sz w:val="30"/>
          <w:szCs w:val="30"/>
          <w:lang w:val="en-US" w:eastAsia="zh-CN"/>
        </w:rPr>
        <w:t>学设计</w:t>
      </w:r>
    </w:p>
    <w:tbl>
      <w:tblPr>
        <w:tblStyle w:val="3"/>
        <w:tblW w:w="963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29"/>
        <w:gridCol w:w="199"/>
        <w:gridCol w:w="375"/>
        <w:gridCol w:w="1201"/>
        <w:gridCol w:w="46"/>
        <w:gridCol w:w="1023"/>
        <w:gridCol w:w="159"/>
        <w:gridCol w:w="481"/>
        <w:gridCol w:w="1007"/>
        <w:gridCol w:w="628"/>
        <w:gridCol w:w="323"/>
        <w:gridCol w:w="726"/>
        <w:gridCol w:w="67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学习阶段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  <w:r>
              <w:rPr>
                <w:szCs w:val="21"/>
              </w:rPr>
              <w:t>一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级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  数</w:t>
            </w:r>
          </w:p>
        </w:tc>
        <w:tc>
          <w:tcPr>
            <w:tcW w:w="24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单元位置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前滚翻</w:t>
            </w:r>
            <w:r>
              <w:t>与游戏</w:t>
            </w:r>
            <w:r>
              <w:rPr>
                <w:rFonts w:hint="eastAsia"/>
              </w:rPr>
              <w:t>单元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执教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徐常常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24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第1课时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上课地点</w:t>
            </w:r>
          </w:p>
        </w:tc>
        <w:tc>
          <w:tcPr>
            <w:tcW w:w="4273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新北区薛家实验小学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067" w:type="dxa"/>
            <w:gridSpan w:val="5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21.</w:t>
            </w:r>
            <w:r>
              <w:rPr>
                <w:rFonts w:hint="eastAsia"/>
                <w:szCs w:val="21"/>
              </w:rPr>
              <w:t>12.30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学习目标</w:t>
            </w:r>
          </w:p>
        </w:tc>
        <w:tc>
          <w:tcPr>
            <w:tcW w:w="8987" w:type="dxa"/>
            <w:gridSpan w:val="14"/>
          </w:tcPr>
          <w:p>
            <w:pPr>
              <w:numPr>
                <w:ilvl w:val="0"/>
                <w:numId w:val="8"/>
              </w:numPr>
              <w:spacing w:line="280" w:lineRule="exact"/>
            </w:pPr>
            <w:r>
              <w:rPr>
                <w:rFonts w:hint="eastAsia"/>
              </w:rPr>
              <w:t>知道前滚翻的动作名称及动作方法，基本掌握前滚翻的低头蹬地滚动动作，熟记口诀。</w:t>
            </w:r>
          </w:p>
          <w:p>
            <w:pPr>
              <w:spacing w:line="280" w:lineRule="exact"/>
            </w:pPr>
            <w:r>
              <w:t>2</w:t>
            </w:r>
            <w:r>
              <w:rPr>
                <w:rFonts w:hint="eastAsia"/>
              </w:rPr>
              <w:t>、通过胯下向后看，下巴夹球及坡垫辅助的练习，逐渐引导学生做出正确的前滚翻动作。</w:t>
            </w:r>
          </w:p>
          <w:p>
            <w:pPr>
              <w:spacing w:line="280" w:lineRule="exact"/>
            </w:pPr>
            <w:r>
              <w:t>3</w:t>
            </w:r>
            <w:r>
              <w:rPr>
                <w:rFonts w:hint="eastAsia"/>
              </w:rPr>
              <w:t>、能够根据要求模仿动作练习</w:t>
            </w:r>
            <w:r>
              <w:t>，</w:t>
            </w:r>
            <w:r>
              <w:rPr>
                <w:rFonts w:hint="eastAsia"/>
              </w:rPr>
              <w:t>同伴相互帮助与鼓励，客观正确的评价同伴的动作。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3204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9"/>
              </w:numPr>
              <w:spacing w:line="280" w:lineRule="exact"/>
            </w:pPr>
            <w:r>
              <w:rPr>
                <w:rFonts w:hint="eastAsia"/>
              </w:rPr>
              <w:t>前滚翻</w:t>
            </w:r>
          </w:p>
          <w:p>
            <w:pPr>
              <w:numPr>
                <w:ilvl w:val="0"/>
                <w:numId w:val="9"/>
              </w:numPr>
              <w:spacing w:line="280" w:lineRule="exact"/>
            </w:pPr>
            <w:r>
              <w:rPr>
                <w:rFonts w:hint="eastAsia"/>
              </w:rPr>
              <w:t>游戏：小刺猬运水果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555" w:type="dxa"/>
            <w:gridSpan w:val="7"/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24"/>
              </w:rPr>
              <w:t>低头滚动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3204" w:type="dxa"/>
            <w:gridSpan w:val="4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555" w:type="dxa"/>
            <w:gridSpan w:val="7"/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24"/>
              </w:rPr>
              <w:t>蹬地团身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教学过程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学练内容</w:t>
            </w:r>
          </w:p>
        </w:tc>
        <w:tc>
          <w:tcPr>
            <w:tcW w:w="3003" w:type="dxa"/>
            <w:gridSpan w:val="6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教与学的活动</w:t>
            </w:r>
          </w:p>
        </w:tc>
        <w:tc>
          <w:tcPr>
            <w:tcW w:w="2439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教学组织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与要求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3003" w:type="dxa"/>
            <w:gridSpan w:val="6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2439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</w:t>
            </w:r>
          </w:p>
        </w:tc>
        <w:tc>
          <w:tcPr>
            <w:tcW w:w="670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间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强</w:t>
            </w:r>
          </w:p>
          <w:p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1429" w:type="dxa"/>
          </w:tcPr>
          <w:p>
            <w:pPr>
              <w:numPr>
                <w:ilvl w:val="0"/>
                <w:numId w:val="10"/>
              </w:numPr>
              <w:spacing w:line="280" w:lineRule="exact"/>
            </w:pPr>
            <w:r>
              <w:rPr>
                <w:rFonts w:hint="eastAsia"/>
              </w:rPr>
              <w:t>常规检查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2、导入：小刺猬学本领</w:t>
            </w:r>
          </w:p>
        </w:tc>
        <w:tc>
          <w:tcPr>
            <w:tcW w:w="3003" w:type="dxa"/>
            <w:gridSpan w:val="6"/>
          </w:tcPr>
          <w:p>
            <w:pPr>
              <w:numPr>
                <w:ilvl w:val="0"/>
                <w:numId w:val="11"/>
              </w:numPr>
              <w:spacing w:line="280" w:lineRule="exact"/>
            </w:pPr>
            <w:r>
              <w:rPr>
                <w:rFonts w:hint="eastAsia"/>
              </w:rPr>
              <w:t>师生问好。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2、激发学生学习兴趣，提出本课学习要求：主动参与、有序练习。</w:t>
            </w:r>
          </w:p>
        </w:tc>
        <w:tc>
          <w:tcPr>
            <w:tcW w:w="2439" w:type="dxa"/>
            <w:gridSpan w:val="4"/>
          </w:tcPr>
          <w:p>
            <w:pPr>
              <w:spacing w:line="280" w:lineRule="exact"/>
            </w:pPr>
            <w:r>
              <w:rPr>
                <w:rFonts w:hint="eastAsia"/>
              </w:rPr>
              <w:t>组织：四列横队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要求：精神饱满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准备部分</w:t>
            </w:r>
          </w:p>
        </w:tc>
        <w:tc>
          <w:tcPr>
            <w:tcW w:w="1429" w:type="dxa"/>
          </w:tcPr>
          <w:p>
            <w:pPr>
              <w:numPr>
                <w:ilvl w:val="0"/>
                <w:numId w:val="12"/>
              </w:numPr>
              <w:spacing w:line="280" w:lineRule="exact"/>
            </w:pPr>
            <w:r>
              <w:rPr>
                <w:rFonts w:hint="eastAsia"/>
              </w:rPr>
              <w:t>热身游戏： 小刺猬觅食</w:t>
            </w:r>
          </w:p>
          <w:p>
            <w:pPr>
              <w:numPr>
                <w:ilvl w:val="0"/>
                <w:numId w:val="12"/>
              </w:numPr>
              <w:spacing w:line="280" w:lineRule="exact"/>
            </w:pPr>
            <w:r>
              <w:rPr>
                <w:rFonts w:hint="eastAsia"/>
              </w:rPr>
              <w:t>热身操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（音伴）</w:t>
            </w:r>
          </w:p>
        </w:tc>
        <w:tc>
          <w:tcPr>
            <w:tcW w:w="3003" w:type="dxa"/>
            <w:gridSpan w:val="6"/>
          </w:tcPr>
          <w:p>
            <w:pPr>
              <w:numPr>
                <w:ilvl w:val="0"/>
                <w:numId w:val="13"/>
              </w:numPr>
              <w:spacing w:line="280" w:lineRule="exact"/>
            </w:pPr>
            <w:r>
              <w:rPr>
                <w:rFonts w:hint="eastAsia"/>
              </w:rPr>
              <w:t>教师讲解游戏方法及规则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2、集体随音乐节拍模仿</w:t>
            </w:r>
            <w:r>
              <w:t>教师动作</w:t>
            </w:r>
            <w:r>
              <w:rPr>
                <w:rFonts w:hint="eastAsia"/>
              </w:rPr>
              <w:t>进行垫上操练习。</w:t>
            </w:r>
          </w:p>
        </w:tc>
        <w:tc>
          <w:tcPr>
            <w:tcW w:w="2439" w:type="dxa"/>
            <w:gridSpan w:val="4"/>
          </w:tcPr>
          <w:p>
            <w:pPr>
              <w:spacing w:line="280" w:lineRule="exact"/>
            </w:pPr>
            <w:r>
              <w:rPr>
                <w:rFonts w:hint="eastAsia"/>
              </w:rPr>
              <w:t>组织：四列横队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    集体垫上模仿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要求：积极模仿，充分热身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  <w:tc>
          <w:tcPr>
            <w:tcW w:w="670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基本部分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</w:tc>
        <w:tc>
          <w:tcPr>
            <w:tcW w:w="1429" w:type="dxa"/>
          </w:tcPr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一、小考验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二、前滚翻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2、游戏</w:t>
            </w:r>
            <w:r>
              <w:t>：</w:t>
            </w:r>
            <w:r>
              <w:rPr>
                <w:rFonts w:hint="eastAsia"/>
              </w:rPr>
              <w:t>小刺猬运水果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  <w:tc>
          <w:tcPr>
            <w:tcW w:w="3003" w:type="dxa"/>
            <w:gridSpan w:val="6"/>
          </w:tcPr>
          <w:p>
            <w:pPr>
              <w:numPr>
                <w:ilvl w:val="0"/>
                <w:numId w:val="14"/>
              </w:numPr>
              <w:spacing w:line="280" w:lineRule="exact"/>
            </w:pPr>
            <w:r>
              <w:rPr>
                <w:rFonts w:hint="eastAsia"/>
              </w:rPr>
              <w:t>撑垫跳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学生双手撑垫，蹬地抬起双脚，体会用力撑垫的动作。</w:t>
            </w:r>
          </w:p>
          <w:p>
            <w:pPr>
              <w:numPr>
                <w:ilvl w:val="0"/>
                <w:numId w:val="14"/>
              </w:numPr>
              <w:spacing w:line="280" w:lineRule="exact"/>
              <w:rPr>
                <w:rFonts w:hint="eastAsia"/>
              </w:rPr>
            </w:pPr>
            <w:r>
              <w:t>胯下</w:t>
            </w:r>
            <w:r>
              <w:rPr>
                <w:rFonts w:hint="eastAsia"/>
              </w:rPr>
              <w:t>向后看</w:t>
            </w:r>
            <w:r>
              <w:t>。</w:t>
            </w:r>
          </w:p>
          <w:p>
            <w:pPr>
              <w:numPr>
                <w:ilvl w:val="0"/>
                <w:numId w:val="14"/>
              </w:numPr>
              <w:spacing w:line="280" w:lineRule="exact"/>
            </w:pPr>
            <w:r>
              <w:t>学生集体跟老师</w:t>
            </w:r>
            <w:r>
              <w:rPr>
                <w:rFonts w:hint="eastAsia"/>
              </w:rPr>
              <w:t>要求</w:t>
            </w:r>
            <w:r>
              <w:t>练习胯下</w:t>
            </w:r>
            <w:r>
              <w:rPr>
                <w:rFonts w:hint="eastAsia"/>
              </w:rPr>
              <w:t>向后看</w:t>
            </w:r>
            <w:r>
              <w:t>，</w:t>
            </w:r>
            <w:r>
              <w:rPr>
                <w:rFonts w:hint="eastAsia"/>
              </w:rPr>
              <w:t>从看同学到看屋顶，逐步强化低头动作。</w:t>
            </w:r>
          </w:p>
          <w:p>
            <w:pPr>
              <w:numPr>
                <w:ilvl w:val="0"/>
                <w:numId w:val="14"/>
              </w:numPr>
              <w:spacing w:line="280" w:lineRule="exact"/>
            </w:pPr>
            <w:r>
              <w:rPr>
                <w:rFonts w:hint="eastAsia"/>
              </w:rPr>
              <w:t>尝试向前滚翻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通过胯下向后看的练习，引导学生自主尝试抬起后脚跟向前滚过去。（小秘诀：双手靠脚尖，头在手中间，低头看天向前滚）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numPr>
                <w:ilvl w:val="0"/>
                <w:numId w:val="15"/>
              </w:numPr>
              <w:spacing w:line="280" w:lineRule="exact"/>
            </w:pPr>
            <w:r>
              <w:rPr>
                <w:rFonts w:hint="eastAsia"/>
              </w:rPr>
              <w:t>教师示范完整前滚翻动作并讲解</w:t>
            </w:r>
          </w:p>
          <w:p>
            <w:pPr>
              <w:numPr>
                <w:ilvl w:val="0"/>
                <w:numId w:val="15"/>
              </w:numPr>
              <w:spacing w:line="280" w:lineRule="exact"/>
            </w:pPr>
            <w:r>
              <w:rPr>
                <w:rFonts w:hint="eastAsia"/>
              </w:rPr>
              <w:t>组织学生读口诀，带领学生按口令练习</w:t>
            </w:r>
          </w:p>
          <w:p>
            <w:pPr>
              <w:spacing w:line="280" w:lineRule="exact"/>
            </w:pPr>
          </w:p>
          <w:p>
            <w:pPr>
              <w:numPr>
                <w:ilvl w:val="0"/>
                <w:numId w:val="15"/>
              </w:numPr>
              <w:spacing w:line="280" w:lineRule="exact"/>
            </w:pPr>
            <w:r>
              <w:rPr>
                <w:rFonts w:hint="eastAsia"/>
              </w:rPr>
              <w:t>夹球滚翻</w:t>
            </w:r>
          </w:p>
          <w:p>
            <w:pPr>
              <w:spacing w:line="280" w:lineRule="exact"/>
              <w:ind w:firstLine="420"/>
            </w:pPr>
            <w:r>
              <w:rPr>
                <w:rFonts w:hint="eastAsia"/>
              </w:rPr>
              <w:t>用下巴夹球的方式，帮助学生低头向前滚翻。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4、坡垫滚翻</w:t>
            </w:r>
          </w:p>
          <w:p>
            <w:pPr>
              <w:spacing w:line="280" w:lineRule="exact"/>
            </w:pPr>
            <w:r>
              <w:t xml:space="preserve">  </w:t>
            </w:r>
            <w:r>
              <w:rPr>
                <w:rFonts w:hint="eastAsia"/>
              </w:rPr>
              <w:t>将垫子折成斜坡，运用坡垫帮助学生向前滚动。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5、团身抱膝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教师邀请学生展示，教师示范对比，发现抱膝团身动作，教师带领学生进行抱膝团身练习</w:t>
            </w:r>
          </w:p>
          <w:p>
            <w:pPr>
              <w:numPr>
                <w:ilvl w:val="0"/>
                <w:numId w:val="16"/>
              </w:numPr>
              <w:spacing w:line="280" w:lineRule="exact"/>
            </w:pPr>
            <w:r>
              <w:rPr>
                <w:rFonts w:hint="eastAsia"/>
              </w:rPr>
              <w:t>教师结合向前滚翻、团身收腿，进行完整前滚翻练习。</w:t>
            </w:r>
          </w:p>
          <w:p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7、</w:t>
            </w:r>
            <w:r>
              <w:t>学生两人一组，轮流练习前滚翻，</w:t>
            </w:r>
            <w:r>
              <w:rPr>
                <w:rFonts w:hint="eastAsia"/>
              </w:rPr>
              <w:t>一人做一人评价打分</w:t>
            </w:r>
            <w:r>
              <w:t>。教师巡回指导</w:t>
            </w:r>
            <w:r>
              <w:rPr>
                <w:rFonts w:hint="eastAsia"/>
              </w:rPr>
              <w:t>，及时</w:t>
            </w:r>
            <w:r>
              <w:t>评价。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8、展示亮相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教师带领学生根据音伴，进行前滚翻展示亮相，并按照评分标准进行打分</w:t>
            </w:r>
            <w:r>
              <w:t>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1、教师讲解游戏方法及规则。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2、学生根据游戏活动任务，</w:t>
            </w:r>
            <w:r>
              <w:t>安全有序进行</w:t>
            </w:r>
            <w:r>
              <w:rPr>
                <w:rFonts w:hint="eastAsia"/>
              </w:rPr>
              <w:t>游戏活动。</w:t>
            </w:r>
          </w:p>
          <w:p>
            <w:pPr>
              <w:spacing w:line="280" w:lineRule="exact"/>
            </w:pPr>
          </w:p>
        </w:tc>
        <w:tc>
          <w:tcPr>
            <w:tcW w:w="2439" w:type="dxa"/>
            <w:gridSpan w:val="4"/>
          </w:tcPr>
          <w:p>
            <w:pPr>
              <w:spacing w:line="280" w:lineRule="exact"/>
            </w:pPr>
            <w:r>
              <w:rPr>
                <w:rFonts w:hint="eastAsia"/>
              </w:rPr>
              <w:t>组织：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 xml:space="preserve">X X X X X X X X X 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>X X X X X X X X X</w:t>
            </w:r>
          </w:p>
          <w:p>
            <w:pPr>
              <w:spacing w:line="280" w:lineRule="exact"/>
              <w:ind w:firstLine="210" w:firstLineChars="100"/>
            </w:pPr>
            <w:r>
              <w:pict>
                <v:shape id="_x0000_s1026" o:spid="_x0000_s1026" o:spt="5" type="#_x0000_t5" style="position:absolute;left:0pt;margin-left:44.2pt;margin-top:1.7pt;height:10.5pt;width:18.75pt;z-index:251659264;v-text-anchor:middle;mso-width-relative:page;mso-height-relative:page;" fillcolor="#000000" filled="t" stroked="t" coordsize="21600,21600" o:gfxdata="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R2u9itcAAAAHAQAADwAAAAAAAAABACAAAAAiAAAAZHJzL2Rvd25yZXYueG1sUEsBAhQAFAAA&#10;AAgAh07iQOuZ44ebAgAALQUAAA4AAAAAAAAAAQAgAAAAJgEAAGRycy9lMm9Eb2MueG1sUEsFBgAA&#10;AAAGAAYAWQEAADMGAAAAAA==&#10;">
                  <v:path/>
                  <v:fill on="t" focussize="0,0"/>
                  <v:stroke weight="1pt" color="#000000" joinstyle="miter"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 xml:space="preserve">        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 xml:space="preserve">X X X X X X X X X </w:t>
            </w:r>
          </w:p>
          <w:p>
            <w:pPr>
              <w:spacing w:line="280" w:lineRule="exact"/>
              <w:ind w:firstLine="210" w:firstLineChars="100"/>
            </w:pPr>
            <w:r>
              <w:rPr>
                <w:rFonts w:hint="eastAsia"/>
              </w:rPr>
              <w:t xml:space="preserve">X X X X X X X X X 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积极体验，感受发力部位。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t>有力支撑</w:t>
            </w:r>
            <w:r>
              <w:rPr>
                <w:rFonts w:hint="eastAsia"/>
              </w:rPr>
              <w:t>，低头滚动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熟记口诀，积极练习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下巴夹球。低头滚动</w:t>
            </w:r>
          </w:p>
          <w:p>
            <w:pPr>
              <w:spacing w:line="280" w:lineRule="exact"/>
            </w:pPr>
            <w:r>
              <w:t>组织：</w:t>
            </w:r>
            <w:r>
              <w:rPr>
                <w:rFonts w:hint="eastAsia"/>
              </w:rPr>
              <w:t>四</w:t>
            </w:r>
            <w:r>
              <w:t>列横队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认真观察，积极思考。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有序练习，互相观察、提醒动作。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根据提示，做出动作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遵守规则，注意安全</w:t>
            </w:r>
            <w:r>
              <w:t>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4-5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5-6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2-3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ind w:firstLine="210" w:firstLineChars="100"/>
              <w:jc w:val="center"/>
            </w:pPr>
          </w:p>
          <w:p>
            <w:pPr>
              <w:spacing w:line="280" w:lineRule="exact"/>
              <w:ind w:firstLine="210" w:firstLineChars="100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spacing w:line="280" w:lineRule="exact"/>
              <w:jc w:val="center"/>
            </w:pPr>
          </w:p>
        </w:tc>
        <w:tc>
          <w:tcPr>
            <w:tcW w:w="670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</w:tcPr>
          <w:p>
            <w:pPr>
              <w:spacing w:line="280" w:lineRule="exact"/>
              <w:jc w:val="center"/>
            </w:pPr>
            <w: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  <w:jc w:val="center"/>
            </w:pPr>
            <w: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中</w:t>
            </w:r>
          </w:p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429" w:type="dxa"/>
          </w:tcPr>
          <w:p>
            <w:pPr>
              <w:spacing w:line="280" w:lineRule="exact"/>
            </w:pPr>
            <w:r>
              <w:rPr>
                <w:rFonts w:hint="eastAsia"/>
              </w:rPr>
              <w:t>1、放松练习（音伴）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2、评价学习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3、收拾器材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4、宣布下课</w:t>
            </w:r>
          </w:p>
        </w:tc>
        <w:tc>
          <w:tcPr>
            <w:tcW w:w="3003" w:type="dxa"/>
            <w:gridSpan w:val="6"/>
          </w:tcPr>
          <w:p>
            <w:pPr>
              <w:spacing w:line="280" w:lineRule="exact"/>
            </w:pPr>
            <w:r>
              <w:rPr>
                <w:rFonts w:hint="eastAsia"/>
              </w:rPr>
              <w:t>1、师生共同进行放松练习，调整呼吸，舒缓身心。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>2、师生共同小结。</w:t>
            </w:r>
          </w:p>
        </w:tc>
        <w:tc>
          <w:tcPr>
            <w:tcW w:w="2439" w:type="dxa"/>
            <w:gridSpan w:val="4"/>
          </w:tcPr>
          <w:p>
            <w:pPr>
              <w:spacing w:line="280" w:lineRule="exact"/>
            </w:pPr>
            <w:r>
              <w:rPr>
                <w:rFonts w:hint="eastAsia"/>
              </w:rPr>
              <w:t>组织：</w:t>
            </w:r>
            <w:r>
              <w:t>散点坐垫。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  <w:r>
              <w:rPr>
                <w:rFonts w:hint="eastAsia"/>
              </w:rPr>
              <w:t>要求：积极主动放松</w:t>
            </w:r>
          </w:p>
          <w:p>
            <w:pPr>
              <w:spacing w:line="280" w:lineRule="exact"/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72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  <w:p>
            <w:pPr>
              <w:spacing w:line="280" w:lineRule="exact"/>
              <w:jc w:val="center"/>
            </w:pPr>
          </w:p>
        </w:tc>
        <w:tc>
          <w:tcPr>
            <w:tcW w:w="670" w:type="dxa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</w:tcPr>
          <w:p>
            <w:pPr>
              <w:spacing w:line="280" w:lineRule="exact"/>
              <w:jc w:val="center"/>
            </w:pPr>
            <w:r>
              <w:t>小</w:t>
            </w:r>
          </w:p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场地器材</w:t>
            </w:r>
          </w:p>
        </w:tc>
        <w:tc>
          <w:tcPr>
            <w:tcW w:w="8987" w:type="dxa"/>
            <w:gridSpan w:val="1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体操垫40张</w:t>
            </w:r>
            <w:r>
              <w:t>、</w:t>
            </w:r>
            <w:r>
              <w:rPr>
                <w:rFonts w:hint="eastAsia"/>
              </w:rPr>
              <w:t>粘球衣40件、棉球若干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运动负荷预计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练习密度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 w:ascii="宋体" w:hAnsi="宋体"/>
              </w:rPr>
              <w:t>±5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43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平均心率</w:t>
            </w:r>
          </w:p>
        </w:tc>
        <w:tc>
          <w:tcPr>
            <w:tcW w:w="6984" w:type="dxa"/>
            <w:gridSpan w:val="11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 w:ascii="宋体" w:hAnsi="宋体"/>
              </w:rPr>
              <w:t>0±5</w:t>
            </w:r>
            <w:r>
              <w:rPr>
                <w:rFonts w:hint="eastAsia"/>
              </w:rPr>
              <w:t>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64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课后反思</w:t>
            </w:r>
          </w:p>
        </w:tc>
        <w:tc>
          <w:tcPr>
            <w:tcW w:w="8987" w:type="dxa"/>
            <w:gridSpan w:val="14"/>
          </w:tcPr>
          <w:p>
            <w:pPr>
              <w:spacing w:line="28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兰亭黑-简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EFB83"/>
    <w:multiLevelType w:val="singleLevel"/>
    <w:tmpl w:val="831EFB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524942B"/>
    <w:multiLevelType w:val="singleLevel"/>
    <w:tmpl w:val="852494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747019A"/>
    <w:multiLevelType w:val="singleLevel"/>
    <w:tmpl w:val="8747019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6B3914"/>
    <w:multiLevelType w:val="singleLevel"/>
    <w:tmpl w:val="9E6B391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B4FFDC3A"/>
    <w:multiLevelType w:val="singleLevel"/>
    <w:tmpl w:val="B4FFDC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518A426"/>
    <w:multiLevelType w:val="singleLevel"/>
    <w:tmpl w:val="B518A42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C3EA065"/>
    <w:multiLevelType w:val="singleLevel"/>
    <w:tmpl w:val="EC3EA065"/>
    <w:lvl w:ilvl="0" w:tentative="0">
      <w:start w:val="6"/>
      <w:numFmt w:val="decimal"/>
      <w:suff w:val="nothing"/>
      <w:lvlText w:val="%1、"/>
      <w:lvlJc w:val="left"/>
    </w:lvl>
  </w:abstractNum>
  <w:abstractNum w:abstractNumId="7">
    <w:nsid w:val="F346716B"/>
    <w:multiLevelType w:val="singleLevel"/>
    <w:tmpl w:val="F34671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FD8150A"/>
    <w:multiLevelType w:val="singleLevel"/>
    <w:tmpl w:val="1FD815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2F721C8"/>
    <w:multiLevelType w:val="multilevel"/>
    <w:tmpl w:val="22F721C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2A3633BF"/>
    <w:multiLevelType w:val="singleLevel"/>
    <w:tmpl w:val="2A3633B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9882199"/>
    <w:multiLevelType w:val="singleLevel"/>
    <w:tmpl w:val="398821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3AC67F4D"/>
    <w:multiLevelType w:val="multilevel"/>
    <w:tmpl w:val="3AC67F4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48585B21"/>
    <w:multiLevelType w:val="singleLevel"/>
    <w:tmpl w:val="48585B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D973A10"/>
    <w:multiLevelType w:val="multilevel"/>
    <w:tmpl w:val="5D973A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605A82A2"/>
    <w:multiLevelType w:val="singleLevel"/>
    <w:tmpl w:val="605A82A2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BEC"/>
    <w:rsid w:val="000A2388"/>
    <w:rsid w:val="004B4BEC"/>
    <w:rsid w:val="00CD01FE"/>
    <w:rsid w:val="05A827C4"/>
    <w:rsid w:val="084C119B"/>
    <w:rsid w:val="148B12E6"/>
    <w:rsid w:val="222574AB"/>
    <w:rsid w:val="245818E5"/>
    <w:rsid w:val="24A25AC0"/>
    <w:rsid w:val="36223E08"/>
    <w:rsid w:val="3E4C468A"/>
    <w:rsid w:val="4CC93EC6"/>
    <w:rsid w:val="4D263D66"/>
    <w:rsid w:val="50F3627F"/>
    <w:rsid w:val="67FC3283"/>
    <w:rsid w:val="74C91A1A"/>
    <w:rsid w:val="7CD54FEF"/>
    <w:rsid w:val="7FA3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</w:rPr>
  </w:style>
  <w:style w:type="paragraph" w:customStyle="1" w:styleId="5">
    <w:name w:val="Heading #5|1"/>
    <w:basedOn w:val="1"/>
    <w:qFormat/>
    <w:uiPriority w:val="0"/>
    <w:pPr>
      <w:jc w:val="center"/>
      <w:outlineLvl w:val="4"/>
    </w:pPr>
    <w:rPr>
      <w:rFonts w:ascii="宋体" w:hAnsi="宋体" w:cs="宋体"/>
      <w:b/>
      <w:bCs/>
      <w:sz w:val="30"/>
      <w:szCs w:val="3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276" w:lineRule="auto"/>
      <w:ind w:firstLine="400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531</Words>
  <Characters>3031</Characters>
  <Lines>25</Lines>
  <Paragraphs>7</Paragraphs>
  <TotalTime>22</TotalTime>
  <ScaleCrop>false</ScaleCrop>
  <LinksUpToDate>false</LinksUpToDate>
  <CharactersWithSpaces>3555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2021-12-05T23:55:00Z</dcterms:created>
  <dc:creator>admin</dc:creator>
  <cp:lastModifiedBy>WYS1</cp:lastModifiedBy>
  <dcterms:modified xsi:type="dcterms:W3CDTF">2021-12-29T07:30:24Z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7489AEE4EEB940499F1FDF57C6C39EBA</vt:lpwstr>
  </property>
</Properties>
</file>