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2.15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，孙晟棋、陈子宥、方云暖3人请假哦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/>
          <w:bCs/>
          <w:sz w:val="24"/>
          <w:szCs w:val="21"/>
          <w:u w:val="none"/>
          <w:lang w:val="en-US" w:eastAsia="zh-CN"/>
        </w:rPr>
        <w:t>今天的点心是：牛奶、鸡蛋、腰果、南瓜小方饼。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6" name="图片 6" descr="b2cdcc7a2aa96fee577ffb4de53cd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2cdcc7a2aa96fee577ffb4de53cd2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4" name="图片 4" descr="d98ac8b216ae512b3d9a823cb7c638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98ac8b216ae512b3d9a823cb7c638f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9f0163d9a4dc006c14a491555df476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f0163d9a4dc006c14a491555df476a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吃完点心要做游戏计划哦！选择自己喜欢的区域玩耍哦！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咕嘟咕嘟，牛奶对我们的身体很有营养哟！我要多喝点！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今天的点心可真丰富呀，搭配热热的牛奶，真美味！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34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59dcf3134dbf83f2a78c06680369a6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9dcf3134dbf83f2a78c06680369a61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5628fd52fe2ce6f730c742541ddc1e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628fd52fe2ce6f730c742541ddc1e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9" name="图片 9" descr="579bb61e9c358c1d9863f56387cf15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79bb61e9c358c1d9863f56387cf15d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小逸和果果在用各种积木建构动物园哦！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安安和一凡在学着小厨师的样子做好吃的食物呢！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正在串项链呢，他们能按照规律串得很漂亮哦！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音乐：吹泡泡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《吹泡泡》是一节音乐游戏活动。歌曲本身旋律生动活泼、节奏感强。歌词内容浅显生动、贴近幼儿生活且有一定的指令性，适合开展音乐游戏活动。活动中要求幼儿能够与同伴一起边唱歌边做从小圆变大圆等动作，并能在乐曲最后一句结束时蹲下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通过《拉拉手》等活动的开展，班级幼儿对音乐游戏已经有了初步的接触。能够跟随音乐有节奏地玩游戏，也能跟音乐拉圆走，但是本次活动要求幼儿做小圆变大圆的动作，还是有一定的难度。小班幼儿在游戏中情绪比较兴奋，需要老师一直重复指令，提醒规则。 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今天的午餐是</w:t>
      </w:r>
      <w:r>
        <w:rPr>
          <w:rFonts w:hint="default"/>
          <w:b/>
          <w:bCs/>
          <w:sz w:val="24"/>
          <w:szCs w:val="24"/>
          <w:lang w:eastAsia="zh-Hans"/>
        </w:rPr>
        <w:t>：芝麻饭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default"/>
          <w:b/>
          <w:bCs/>
          <w:sz w:val="24"/>
          <w:szCs w:val="24"/>
          <w:lang w:eastAsia="zh-Hans"/>
        </w:rPr>
        <w:t>糖醋排骨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default"/>
          <w:b/>
          <w:bCs/>
          <w:sz w:val="24"/>
          <w:szCs w:val="24"/>
          <w:lang w:eastAsia="zh-Hans"/>
        </w:rPr>
        <w:t>大白菜炒油面筋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default"/>
          <w:b/>
          <w:bCs/>
          <w:sz w:val="24"/>
          <w:szCs w:val="24"/>
          <w:lang w:eastAsia="zh-Hans"/>
        </w:rPr>
        <w:t>香菜猪肚猪肺猪心</w:t>
      </w:r>
      <w:r>
        <w:rPr>
          <w:rFonts w:hint="eastAsia"/>
          <w:b/>
          <w:bCs/>
          <w:sz w:val="24"/>
          <w:szCs w:val="24"/>
          <w:lang w:val="en-US" w:eastAsia="zh-CN"/>
        </w:rPr>
        <w:t>汤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下午的点心是：冰糖雪梨银耳羹、核桃提子司康饼。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ee1f5917661671dcfff57ba06ace01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e1f5917661671dcfff57ba06ace015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a1ddc12d369862b20b565fbc04bde2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1ddc12d369862b20b565fbc04bde2c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a7f3fd5f13b132d4cdb8337e1c9817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7f3fd5f13b132d4cdb8337e1c9817f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8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7FDB76"/>
    <w:rsid w:val="7ADA1C0E"/>
    <w:rsid w:val="7AFDD5C3"/>
    <w:rsid w:val="7BEFA413"/>
    <w:rsid w:val="7BFAE8BB"/>
    <w:rsid w:val="7DDDC314"/>
    <w:rsid w:val="7DDFD81B"/>
    <w:rsid w:val="7DFE6B92"/>
    <w:rsid w:val="7EE79091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DDF1A7F"/>
    <w:rsid w:val="A6DA7201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AFA358"/>
    <w:rsid w:val="FFC71580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2022-10-03T12:14:00Z</dcterms:created>
  <dc:creator>背单词</dc:creator>
  <cp:lastModifiedBy>背单词</cp:lastModifiedBy>
  <dcterms:modified xsi:type="dcterms:W3CDTF">2023-12-15T13:17:54Z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82A630C5ED65596D82E17B65D88EF893_43</vt:lpwstr>
  </property>
</Properties>
</file>