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3"/>
        <w:tblpPr w:leftFromText="180" w:rightFromText="180" w:vertAnchor="page" w:horzAnchor="page" w:tblpX="708" w:tblpY="818"/>
        <w:tblOverlap w:val="never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130"/>
        <w:gridCol w:w="3630"/>
        <w:gridCol w:w="3070"/>
        <w:gridCol w:w="3240"/>
        <w:gridCol w:w="359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2130" w:type="dxa"/>
          </w:tcPr>
          <w:p>
            <w:pPr>
              <w:jc w:val="center"/>
              <w:rPr>
                <w:rFonts w:hint="default" w:ascii="宋体" w:hAnsi="宋体" w:eastAsia="宋体" w:cs="宋体"/>
                <w:b/>
                <w:bCs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8"/>
                <w:szCs w:val="28"/>
                <w:vertAlign w:val="baseline"/>
                <w:lang w:val="en-US" w:eastAsia="zh-CN"/>
              </w:rPr>
              <w:t>年龄段</w:t>
            </w:r>
          </w:p>
        </w:tc>
        <w:tc>
          <w:tcPr>
            <w:tcW w:w="3630" w:type="dxa"/>
          </w:tcPr>
          <w:p>
            <w:pPr>
              <w:jc w:val="center"/>
              <w:rPr>
                <w:rFonts w:hint="default" w:ascii="宋体" w:hAnsi="宋体" w:eastAsia="宋体" w:cs="宋体"/>
                <w:b/>
                <w:bCs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8"/>
                <w:szCs w:val="28"/>
                <w:vertAlign w:val="baseline"/>
                <w:lang w:val="en-US" w:eastAsia="zh-CN"/>
              </w:rPr>
              <w:t>可能的活动</w:t>
            </w:r>
          </w:p>
        </w:tc>
        <w:tc>
          <w:tcPr>
            <w:tcW w:w="3070" w:type="dxa"/>
          </w:tcPr>
          <w:p>
            <w:pPr>
              <w:jc w:val="center"/>
              <w:rPr>
                <w:rFonts w:hint="default" w:ascii="宋体" w:hAnsi="宋体" w:eastAsia="宋体" w:cs="宋体"/>
                <w:b/>
                <w:bCs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8"/>
                <w:szCs w:val="28"/>
                <w:vertAlign w:val="baseline"/>
                <w:lang w:val="en-US" w:eastAsia="zh-CN"/>
              </w:rPr>
              <w:t>关键经验</w:t>
            </w:r>
          </w:p>
        </w:tc>
        <w:tc>
          <w:tcPr>
            <w:tcW w:w="3240" w:type="dxa"/>
          </w:tcPr>
          <w:p>
            <w:pPr>
              <w:jc w:val="center"/>
              <w:rPr>
                <w:rFonts w:hint="default" w:ascii="宋体" w:hAnsi="宋体" w:eastAsia="宋体" w:cs="宋体"/>
                <w:b/>
                <w:bCs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8"/>
                <w:szCs w:val="28"/>
                <w:vertAlign w:val="baseline"/>
                <w:lang w:val="en-US" w:eastAsia="zh-CN"/>
              </w:rPr>
              <w:t>教育建议</w:t>
            </w:r>
          </w:p>
        </w:tc>
        <w:tc>
          <w:tcPr>
            <w:tcW w:w="3590" w:type="dxa"/>
          </w:tcPr>
          <w:p>
            <w:pPr>
              <w:jc w:val="center"/>
              <w:rPr>
                <w:rFonts w:hint="default" w:ascii="宋体" w:hAnsi="宋体" w:eastAsia="宋体" w:cs="宋体"/>
                <w:b/>
                <w:bCs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8"/>
                <w:szCs w:val="28"/>
                <w:vertAlign w:val="baseline"/>
                <w:lang w:val="en-US" w:eastAsia="zh-CN"/>
              </w:rPr>
              <w:t>图片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92" w:hRule="atLeast"/>
        </w:trPr>
        <w:tc>
          <w:tcPr>
            <w:tcW w:w="2130" w:type="dxa"/>
            <w:vMerge w:val="restart"/>
            <w:vAlign w:val="center"/>
          </w:tcPr>
          <w:p>
            <w:pPr>
              <w:jc w:val="center"/>
              <w:rPr>
                <w:rFonts w:hint="default"/>
                <w:sz w:val="30"/>
                <w:szCs w:val="30"/>
                <w:vertAlign w:val="baseline"/>
                <w:lang w:val="en-US" w:eastAsia="zh-CN"/>
              </w:rPr>
            </w:pPr>
            <w:r>
              <w:rPr>
                <w:rFonts w:hint="eastAsia"/>
                <w:sz w:val="30"/>
                <w:szCs w:val="30"/>
                <w:vertAlign w:val="baseline"/>
                <w:lang w:val="en-US" w:eastAsia="zh-CN"/>
              </w:rPr>
              <w:t>大班</w:t>
            </w:r>
          </w:p>
        </w:tc>
        <w:tc>
          <w:tcPr>
            <w:tcW w:w="3630" w:type="dxa"/>
            <w:vAlign w:val="top"/>
          </w:tcPr>
          <w:p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  <w:t>我会刷牙</w:t>
            </w:r>
          </w:p>
        </w:tc>
        <w:tc>
          <w:tcPr>
            <w:tcW w:w="3070" w:type="dxa"/>
            <w:vAlign w:val="top"/>
          </w:tcPr>
          <w:p>
            <w:pPr>
              <w:numPr>
                <w:ilvl w:val="0"/>
                <w:numId w:val="1"/>
              </w:numPr>
              <w:jc w:val="both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  <w:t>幼儿能数一数自己的牙齿数量，知道自己掉牙和蛀牙的数量，并能标出位置。</w:t>
            </w:r>
          </w:p>
          <w:p>
            <w:pPr>
              <w:numPr>
                <w:ilvl w:val="0"/>
                <w:numId w:val="1"/>
              </w:numPr>
              <w:jc w:val="both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  <w:t>幼儿在不断的练习中能掌握正确的刷牙方法。</w:t>
            </w:r>
          </w:p>
        </w:tc>
        <w:tc>
          <w:tcPr>
            <w:tcW w:w="3240" w:type="dxa"/>
            <w:vAlign w:val="top"/>
          </w:tcPr>
          <w:p>
            <w:pPr>
              <w:numPr>
                <w:ilvl w:val="0"/>
                <w:numId w:val="2"/>
              </w:numPr>
              <w:jc w:val="both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  <w:t>教室里创设我想刷牙的环境，幼儿午餐后可以去刷牙。</w:t>
            </w:r>
          </w:p>
          <w:p>
            <w:pPr>
              <w:numPr>
                <w:ilvl w:val="0"/>
                <w:numId w:val="2"/>
              </w:numPr>
              <w:jc w:val="both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  <w:t>结合图片、视频等，让幼儿知道蛀牙是怎么形成的，知道保护牙齿的重要性，讨论护牙小妙招。</w:t>
            </w:r>
          </w:p>
          <w:p>
            <w:pPr>
              <w:numPr>
                <w:ilvl w:val="0"/>
                <w:numId w:val="2"/>
              </w:numPr>
              <w:jc w:val="both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  <w:t>通过儿歌、视频帮助幼儿掌握正确的刷牙方法，及时给予鼓励和表扬。</w:t>
            </w:r>
          </w:p>
        </w:tc>
        <w:tc>
          <w:tcPr>
            <w:tcW w:w="3590" w:type="dxa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default"/>
                <w:vertAlign w:val="baseline"/>
                <w:lang w:val="en-US" w:eastAsia="zh-CN"/>
              </w:rPr>
              <w:drawing>
                <wp:inline distT="0" distB="0" distL="0" distR="0">
                  <wp:extent cx="2132965" cy="1599565"/>
                  <wp:effectExtent l="0" t="0" r="0" b="0"/>
                  <wp:docPr id="2" name="picture" descr="descript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" descr="descript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2965" cy="15997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92" w:hRule="atLeast"/>
        </w:trPr>
        <w:tc>
          <w:tcPr>
            <w:tcW w:w="2130" w:type="dxa"/>
            <w:vMerge w:val="continue"/>
            <w:tcBorders/>
            <w:vAlign w:val="center"/>
          </w:tcPr>
          <w:p>
            <w:pPr>
              <w:jc w:val="center"/>
              <w:rPr>
                <w:rFonts w:hint="eastAsia"/>
                <w:sz w:val="30"/>
                <w:szCs w:val="30"/>
                <w:vertAlign w:val="baseline"/>
                <w:lang w:val="en-US" w:eastAsia="zh-CN"/>
              </w:rPr>
            </w:pPr>
          </w:p>
        </w:tc>
        <w:tc>
          <w:tcPr>
            <w:tcW w:w="3630" w:type="dxa"/>
            <w:vAlign w:val="top"/>
          </w:tcPr>
          <w:p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  <w:t>系鞋带</w:t>
            </w:r>
          </w:p>
        </w:tc>
        <w:tc>
          <w:tcPr>
            <w:tcW w:w="3070" w:type="dxa"/>
            <w:vAlign w:val="top"/>
          </w:tcPr>
          <w:p>
            <w:pPr>
              <w:numPr>
                <w:ilvl w:val="0"/>
                <w:numId w:val="3"/>
              </w:numPr>
              <w:jc w:val="both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  <w:t>幼儿初步掌握系鞋带的正确方法。</w:t>
            </w:r>
          </w:p>
          <w:p>
            <w:pPr>
              <w:numPr>
                <w:ilvl w:val="0"/>
                <w:numId w:val="3"/>
              </w:numPr>
              <w:jc w:val="both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  <w:t>促进手部、腕部等小肌肉的动作发展，提高生活自理能力。</w:t>
            </w:r>
          </w:p>
        </w:tc>
        <w:tc>
          <w:tcPr>
            <w:tcW w:w="3240" w:type="dxa"/>
            <w:vAlign w:val="top"/>
          </w:tcPr>
          <w:p>
            <w:pPr>
              <w:jc w:val="both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  <w:t>1.创设系鞋带的步骤图环境。</w:t>
            </w:r>
          </w:p>
          <w:p>
            <w:pPr>
              <w:jc w:val="both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  <w:t>2.自主生活服务站游戏：给娃娃系鞋带。</w:t>
            </w:r>
          </w:p>
          <w:p>
            <w:pPr>
              <w:jc w:val="both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  <w:t>3.通过儿歌、视频帮助幼儿掌握系鞋带的方法。</w:t>
            </w:r>
          </w:p>
          <w:p>
            <w:pPr>
              <w:jc w:val="both"/>
              <w:rPr>
                <w:rFonts w:hint="default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  <w:t>4.幼儿可以穿有鞋带的鞋子，午睡后尝试自己系鞋带。</w:t>
            </w:r>
          </w:p>
        </w:tc>
        <w:tc>
          <w:tcPr>
            <w:tcW w:w="3590" w:type="dxa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default"/>
                <w:vertAlign w:val="baseline"/>
                <w:lang w:val="en-US" w:eastAsia="zh-CN"/>
              </w:rPr>
              <w:drawing>
                <wp:inline distT="0" distB="0" distL="0" distR="0">
                  <wp:extent cx="2132965" cy="2843530"/>
                  <wp:effectExtent l="0" t="0" r="0" b="0"/>
                  <wp:docPr id="5" name="picture" descr="descript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" descr="descript"/>
                          <pic:cNvPicPr/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2965" cy="284395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92" w:hRule="atLeast"/>
        </w:trPr>
        <w:tc>
          <w:tcPr>
            <w:tcW w:w="2130" w:type="dxa"/>
            <w:vMerge w:val="continue"/>
            <w:tcBorders/>
            <w:vAlign w:val="center"/>
          </w:tcPr>
          <w:p>
            <w:pPr>
              <w:jc w:val="center"/>
              <w:rPr>
                <w:rFonts w:hint="default"/>
                <w:sz w:val="30"/>
                <w:szCs w:val="30"/>
                <w:vertAlign w:val="baseline"/>
                <w:lang w:val="en-US" w:eastAsia="zh-CN"/>
              </w:rPr>
            </w:pPr>
          </w:p>
        </w:tc>
        <w:tc>
          <w:tcPr>
            <w:tcW w:w="3630" w:type="dxa"/>
          </w:tcPr>
          <w:p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  <w:t>梳头发</w:t>
            </w:r>
          </w:p>
        </w:tc>
        <w:tc>
          <w:tcPr>
            <w:tcW w:w="3070" w:type="dxa"/>
          </w:tcPr>
          <w:p>
            <w:pPr>
              <w:numPr>
                <w:ilvl w:val="0"/>
                <w:numId w:val="4"/>
              </w:numPr>
              <w:jc w:val="both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  <w:t>幼儿能使用梳子、皮筋、发夹等工具掌握梳头的技能。</w:t>
            </w:r>
          </w:p>
          <w:p>
            <w:pPr>
              <w:numPr>
                <w:ilvl w:val="0"/>
                <w:numId w:val="4"/>
              </w:numPr>
              <w:jc w:val="both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  <w:t>尝试挑战编辫子、设计发型。</w:t>
            </w:r>
          </w:p>
          <w:p>
            <w:pPr>
              <w:numPr>
                <w:ilvl w:val="0"/>
                <w:numId w:val="4"/>
              </w:numPr>
              <w:jc w:val="both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  <w:t>体验到自主服务的成功感和喜悦感。</w:t>
            </w:r>
          </w:p>
        </w:tc>
        <w:tc>
          <w:tcPr>
            <w:tcW w:w="3240" w:type="dxa"/>
          </w:tcPr>
          <w:p>
            <w:pPr>
              <w:numPr>
                <w:ilvl w:val="0"/>
                <w:numId w:val="5"/>
              </w:numPr>
              <w:jc w:val="both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  <w:t>提供图片等梳头发的步骤图小技巧来帮助幼儿掌握梳头方法。</w:t>
            </w:r>
          </w:p>
          <w:p>
            <w:pPr>
              <w:numPr>
                <w:ilvl w:val="0"/>
                <w:numId w:val="5"/>
              </w:numPr>
              <w:jc w:val="both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  <w:t>前期先提供毛线、头模等模拟梳头，让幼儿先掌握扎皮筋或编辫子的方法。</w:t>
            </w:r>
          </w:p>
          <w:p>
            <w:pPr>
              <w:numPr>
                <w:ilvl w:val="0"/>
                <w:numId w:val="5"/>
              </w:numPr>
              <w:jc w:val="both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  <w:t>对愿意主动午睡后给自己梳头的幼儿进行鼓励和表扬。</w:t>
            </w:r>
          </w:p>
        </w:tc>
        <w:tc>
          <w:tcPr>
            <w:tcW w:w="3590" w:type="dxa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default"/>
                <w:vertAlign w:val="baseline"/>
                <w:lang w:val="en-US" w:eastAsia="zh-CN"/>
              </w:rPr>
              <w:drawing>
                <wp:inline distT="0" distB="0" distL="0" distR="0">
                  <wp:extent cx="2132965" cy="1599565"/>
                  <wp:effectExtent l="0" t="0" r="0" b="0"/>
                  <wp:docPr id="8" name="picture" descr="descript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" descr="descript"/>
                          <pic:cNvPicPr/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2965" cy="159972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92" w:hRule="atLeast"/>
        </w:trPr>
        <w:tc>
          <w:tcPr>
            <w:tcW w:w="2130" w:type="dxa"/>
            <w:vMerge w:val="continue"/>
            <w:tcBorders/>
            <w:vAlign w:val="center"/>
          </w:tcPr>
          <w:p>
            <w:pPr>
              <w:jc w:val="center"/>
              <w:rPr>
                <w:rFonts w:hint="eastAsia"/>
                <w:sz w:val="30"/>
                <w:szCs w:val="30"/>
                <w:vertAlign w:val="baseline"/>
                <w:lang w:val="en-US" w:eastAsia="zh-CN"/>
              </w:rPr>
            </w:pPr>
          </w:p>
        </w:tc>
        <w:tc>
          <w:tcPr>
            <w:tcW w:w="3630" w:type="dxa"/>
          </w:tcPr>
          <w:p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  <w:t>剪指甲</w:t>
            </w:r>
          </w:p>
        </w:tc>
        <w:tc>
          <w:tcPr>
            <w:tcW w:w="3070" w:type="dxa"/>
          </w:tcPr>
          <w:p>
            <w:pPr>
              <w:numPr>
                <w:ilvl w:val="0"/>
                <w:numId w:val="6"/>
              </w:numPr>
              <w:jc w:val="both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  <w:t>能集中精力完成较复杂的动作和任务。</w:t>
            </w:r>
          </w:p>
          <w:p>
            <w:pPr>
              <w:numPr>
                <w:ilvl w:val="0"/>
                <w:numId w:val="6"/>
              </w:numPr>
              <w:pBdr>
                <w:bottom w:val="none" w:color="auto" w:sz="0" w:space="0"/>
              </w:pBdr>
              <w:jc w:val="both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  <w:t>知道要保持个人卫生，并养成勤剪指甲的好习惯。</w:t>
            </w:r>
          </w:p>
          <w:p>
            <w:pPr>
              <w:numPr>
                <w:ilvl w:val="0"/>
                <w:numId w:val="6"/>
              </w:numPr>
              <w:pBdr>
                <w:bottom w:val="none" w:color="auto" w:sz="0" w:space="0"/>
              </w:pBdr>
              <w:jc w:val="both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  <w:t>锻炼幼儿的反应能力，提高动作协调性。</w:t>
            </w:r>
          </w:p>
        </w:tc>
        <w:tc>
          <w:tcPr>
            <w:tcW w:w="3240" w:type="dxa"/>
          </w:tcPr>
          <w:p>
            <w:pPr>
              <w:numPr>
                <w:ilvl w:val="0"/>
                <w:numId w:val="7"/>
              </w:numPr>
              <w:jc w:val="both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  <w:t>提供适宜幼儿剪指甲的指甲剪等工具。</w:t>
            </w:r>
          </w:p>
          <w:p>
            <w:pPr>
              <w:numPr>
                <w:ilvl w:val="0"/>
                <w:numId w:val="7"/>
              </w:numPr>
              <w:jc w:val="both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  <w:t>提供剪指甲的步骤图以及需要剪指甲的对照图，帮助幼儿查看自己的指甲是否要剪。</w:t>
            </w:r>
          </w:p>
          <w:p>
            <w:pPr>
              <w:numPr>
                <w:ilvl w:val="0"/>
                <w:numId w:val="7"/>
              </w:numPr>
              <w:jc w:val="both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  <w:t>先提供吸管材料模拟指甲，等幼儿熟练后再给自己剪。</w:t>
            </w:r>
          </w:p>
        </w:tc>
        <w:tc>
          <w:tcPr>
            <w:tcW w:w="3590" w:type="dxa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default"/>
                <w:vertAlign w:val="baseline"/>
                <w:lang w:val="en-US" w:eastAsia="zh-CN"/>
              </w:rPr>
              <w:drawing>
                <wp:inline distT="0" distB="0" distL="0" distR="0">
                  <wp:extent cx="2132965" cy="1599565"/>
                  <wp:effectExtent l="0" t="0" r="0" b="0"/>
                  <wp:docPr id="11" name="picture" descr="descript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" descr="descript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2965" cy="15997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92" w:hRule="atLeast"/>
        </w:trPr>
        <w:tc>
          <w:tcPr>
            <w:tcW w:w="2130" w:type="dxa"/>
            <w:vMerge w:val="continue"/>
            <w:tcBorders/>
            <w:vAlign w:val="center"/>
          </w:tcPr>
          <w:p>
            <w:pPr>
              <w:jc w:val="center"/>
              <w:rPr>
                <w:rFonts w:hint="default"/>
                <w:sz w:val="30"/>
                <w:szCs w:val="30"/>
                <w:vertAlign w:val="baseline"/>
                <w:lang w:val="en-US" w:eastAsia="zh-CN"/>
              </w:rPr>
            </w:pPr>
          </w:p>
        </w:tc>
        <w:tc>
          <w:tcPr>
            <w:tcW w:w="3630" w:type="dxa"/>
            <w:vAlign w:val="top"/>
          </w:tcPr>
          <w:p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  <w:t>体检</w:t>
            </w:r>
          </w:p>
        </w:tc>
        <w:tc>
          <w:tcPr>
            <w:tcW w:w="3070" w:type="dxa"/>
            <w:vAlign w:val="top"/>
          </w:tcPr>
          <w:p>
            <w:pPr>
              <w:numPr>
                <w:ilvl w:val="0"/>
                <w:numId w:val="8"/>
              </w:numPr>
              <w:jc w:val="both"/>
              <w:rPr>
                <w:rFonts w:hint="default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  <w:t>能够关注自己身体的变化。</w:t>
            </w:r>
          </w:p>
          <w:p>
            <w:pPr>
              <w:numPr>
                <w:ilvl w:val="0"/>
                <w:numId w:val="8"/>
              </w:numPr>
              <w:jc w:val="both"/>
              <w:rPr>
                <w:rFonts w:hint="default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  <w:t>知道不同的数字代表不同的含义。</w:t>
            </w:r>
          </w:p>
          <w:p>
            <w:pPr>
              <w:numPr>
                <w:ilvl w:val="0"/>
                <w:numId w:val="8"/>
              </w:numPr>
              <w:jc w:val="both"/>
              <w:rPr>
                <w:rFonts w:hint="default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  <w:t>注重自己的身体防护，保护自己的眼睛、牙齿等部位。</w:t>
            </w:r>
          </w:p>
        </w:tc>
        <w:tc>
          <w:tcPr>
            <w:tcW w:w="3240" w:type="dxa"/>
            <w:vAlign w:val="top"/>
          </w:tcPr>
          <w:p>
            <w:pPr>
              <w:numPr>
                <w:ilvl w:val="0"/>
                <w:numId w:val="9"/>
              </w:numPr>
              <w:jc w:val="both"/>
              <w:rPr>
                <w:rFonts w:hint="default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  <w:t>提供身高测量尺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  <w:t>、</w:t>
            </w:r>
            <w:r>
              <w:rPr>
                <w:rFonts w:hint="default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  <w:t>体重秤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  <w:t>视力表</w:t>
            </w:r>
            <w:r>
              <w:rPr>
                <w:rFonts w:hint="default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  <w:t>等工具。</w:t>
            </w:r>
          </w:p>
          <w:p>
            <w:pPr>
              <w:numPr>
                <w:ilvl w:val="0"/>
                <w:numId w:val="9"/>
              </w:numPr>
              <w:jc w:val="both"/>
              <w:rPr>
                <w:rFonts w:hint="default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  <w:t>提供记录表让幼儿记录自己身高体重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  <w:t>龋齿等</w:t>
            </w:r>
            <w:r>
              <w:rPr>
                <w:rFonts w:hint="default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  <w:t>数值，感受成长的变化以及与同伴的差异。</w:t>
            </w:r>
          </w:p>
          <w:p>
            <w:pPr>
              <w:numPr>
                <w:ilvl w:val="0"/>
                <w:numId w:val="9"/>
              </w:numPr>
              <w:jc w:val="both"/>
              <w:rPr>
                <w:rFonts w:hint="default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  <w:t>对照健康体检表，能够自主调整健康饮食作息。</w:t>
            </w:r>
          </w:p>
        </w:tc>
        <w:tc>
          <w:tcPr>
            <w:tcW w:w="3590" w:type="dxa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</w:p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default"/>
                <w:vertAlign w:val="baseline"/>
                <w:lang w:val="en-US" w:eastAsia="zh-CN"/>
              </w:rPr>
              <w:drawing>
                <wp:inline distT="0" distB="0" distL="114300" distR="114300">
                  <wp:extent cx="1293495" cy="1645285"/>
                  <wp:effectExtent l="0" t="0" r="1905" b="5715"/>
                  <wp:docPr id="1" name="图片 1" descr="IMG_72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IMG_7258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rcRect l="9230" t="9642" r="11215" b="17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3495" cy="16452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92" w:hRule="atLeast"/>
        </w:trPr>
        <w:tc>
          <w:tcPr>
            <w:tcW w:w="2130" w:type="dxa"/>
            <w:vMerge w:val="continue"/>
            <w:tcBorders/>
            <w:vAlign w:val="center"/>
          </w:tcPr>
          <w:p>
            <w:pPr>
              <w:jc w:val="center"/>
              <w:rPr>
                <w:rFonts w:hint="eastAsia"/>
                <w:sz w:val="30"/>
                <w:szCs w:val="30"/>
                <w:vertAlign w:val="baseline"/>
                <w:lang w:val="en-US" w:eastAsia="zh-CN"/>
              </w:rPr>
            </w:pPr>
          </w:p>
        </w:tc>
        <w:tc>
          <w:tcPr>
            <w:tcW w:w="3630" w:type="dxa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</w:p>
        </w:tc>
        <w:tc>
          <w:tcPr>
            <w:tcW w:w="3070" w:type="dxa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</w:p>
        </w:tc>
        <w:tc>
          <w:tcPr>
            <w:tcW w:w="3240" w:type="dxa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</w:p>
        </w:tc>
        <w:tc>
          <w:tcPr>
            <w:tcW w:w="3590" w:type="dxa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</w:p>
        </w:tc>
      </w:tr>
    </w:tbl>
    <w:p>
      <w:pPr>
        <w:jc w:val="both"/>
        <w:rPr>
          <w:rFonts w:hint="eastAsia" w:ascii="宋体" w:hAnsi="宋体" w:eastAsia="宋体" w:cs="宋体"/>
          <w:b/>
          <w:bCs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lang w:val="en-US" w:eastAsia="zh-CN"/>
        </w:rPr>
      </w:pPr>
    </w:p>
    <w:sectPr>
      <w:pgSz w:w="16838" w:h="11906" w:orient="landscape"/>
      <w:pgMar w:top="567" w:right="567" w:bottom="567" w:left="567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5E306ED"/>
    <w:multiLevelType w:val="multilevel"/>
    <w:tmpl w:val="B5E306ED"/>
    <w:lvl w:ilvl="0" w:tentative="0">
      <w:start w:val="1"/>
      <w:numFmt w:val="decimal"/>
      <w:lvlText w:val="%1."/>
      <w:lvlJc w:val="left"/>
      <w:pPr>
        <w:ind w:left="336" w:hanging="336"/>
      </w:pPr>
    </w:lvl>
    <w:lvl w:ilvl="1" w:tentative="0">
      <w:start w:val="1"/>
      <w:numFmt w:val="lowerLetter"/>
      <w:lvlText w:val="%2."/>
      <w:lvlJc w:val="left"/>
      <w:pPr>
        <w:ind w:left="756" w:hanging="336"/>
      </w:pPr>
    </w:lvl>
    <w:lvl w:ilvl="2" w:tentative="0">
      <w:start w:val="1"/>
      <w:numFmt w:val="lowerRoman"/>
      <w:lvlText w:val="%3."/>
      <w:lvlJc w:val="left"/>
      <w:pPr>
        <w:ind w:left="1176" w:hanging="336"/>
      </w:pPr>
    </w:lvl>
    <w:lvl w:ilvl="3" w:tentative="0">
      <w:start w:val="1"/>
      <w:numFmt w:val="decimal"/>
      <w:lvlText w:val="%4."/>
      <w:lvlJc w:val="left"/>
      <w:pPr>
        <w:ind w:left="1596" w:hanging="336"/>
      </w:pPr>
    </w:lvl>
    <w:lvl w:ilvl="4" w:tentative="0">
      <w:start w:val="1"/>
      <w:numFmt w:val="lowerLetter"/>
      <w:lvlText w:val="%5."/>
      <w:lvlJc w:val="left"/>
      <w:pPr>
        <w:ind w:left="2016" w:hanging="336"/>
      </w:pPr>
    </w:lvl>
    <w:lvl w:ilvl="5" w:tentative="0">
      <w:start w:val="1"/>
      <w:numFmt w:val="lowerRoman"/>
      <w:lvlText w:val="%6."/>
      <w:lvlJc w:val="left"/>
      <w:pPr>
        <w:ind w:left="2436" w:hanging="336"/>
      </w:pPr>
    </w:lvl>
    <w:lvl w:ilvl="6" w:tentative="0">
      <w:start w:val="1"/>
      <w:numFmt w:val="decimal"/>
      <w:lvlText w:val="%7."/>
      <w:lvlJc w:val="left"/>
      <w:pPr>
        <w:ind w:left="2856" w:hanging="336"/>
      </w:pPr>
    </w:lvl>
    <w:lvl w:ilvl="7" w:tentative="0">
      <w:start w:val="1"/>
      <w:numFmt w:val="lowerLetter"/>
      <w:lvlText w:val="%8."/>
      <w:lvlJc w:val="left"/>
      <w:pPr>
        <w:ind w:left="3276" w:hanging="336"/>
      </w:pPr>
    </w:lvl>
    <w:lvl w:ilvl="8" w:tentative="0">
      <w:start w:val="1"/>
      <w:numFmt w:val="lowerRoman"/>
      <w:lvlText w:val="%9."/>
      <w:lvlJc w:val="left"/>
      <w:pPr>
        <w:ind w:left="3696" w:hanging="336"/>
      </w:pPr>
    </w:lvl>
  </w:abstractNum>
  <w:abstractNum w:abstractNumId="1">
    <w:nsid w:val="BE294D5E"/>
    <w:multiLevelType w:val="singleLevel"/>
    <w:tmpl w:val="BE294D5E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2">
    <w:nsid w:val="BF205925"/>
    <w:multiLevelType w:val="multilevel"/>
    <w:tmpl w:val="BF205925"/>
    <w:lvl w:ilvl="0" w:tentative="0">
      <w:start w:val="1"/>
      <w:numFmt w:val="decimal"/>
      <w:lvlText w:val="%1."/>
      <w:lvlJc w:val="left"/>
      <w:pPr>
        <w:ind w:left="336" w:hanging="336"/>
      </w:pPr>
    </w:lvl>
    <w:lvl w:ilvl="1" w:tentative="0">
      <w:start w:val="1"/>
      <w:numFmt w:val="lowerLetter"/>
      <w:lvlText w:val="%2."/>
      <w:lvlJc w:val="left"/>
      <w:pPr>
        <w:ind w:left="756" w:hanging="336"/>
      </w:pPr>
    </w:lvl>
    <w:lvl w:ilvl="2" w:tentative="0">
      <w:start w:val="1"/>
      <w:numFmt w:val="lowerRoman"/>
      <w:lvlText w:val="%3."/>
      <w:lvlJc w:val="left"/>
      <w:pPr>
        <w:ind w:left="1176" w:hanging="336"/>
      </w:pPr>
    </w:lvl>
    <w:lvl w:ilvl="3" w:tentative="0">
      <w:start w:val="1"/>
      <w:numFmt w:val="decimal"/>
      <w:lvlText w:val="%4."/>
      <w:lvlJc w:val="left"/>
      <w:pPr>
        <w:ind w:left="1596" w:hanging="336"/>
      </w:pPr>
    </w:lvl>
    <w:lvl w:ilvl="4" w:tentative="0">
      <w:start w:val="1"/>
      <w:numFmt w:val="lowerLetter"/>
      <w:lvlText w:val="%5."/>
      <w:lvlJc w:val="left"/>
      <w:pPr>
        <w:ind w:left="2016" w:hanging="336"/>
      </w:pPr>
    </w:lvl>
    <w:lvl w:ilvl="5" w:tentative="0">
      <w:start w:val="1"/>
      <w:numFmt w:val="lowerRoman"/>
      <w:lvlText w:val="%6."/>
      <w:lvlJc w:val="left"/>
      <w:pPr>
        <w:ind w:left="2436" w:hanging="336"/>
      </w:pPr>
    </w:lvl>
    <w:lvl w:ilvl="6" w:tentative="0">
      <w:start w:val="1"/>
      <w:numFmt w:val="decimal"/>
      <w:lvlText w:val="%7."/>
      <w:lvlJc w:val="left"/>
      <w:pPr>
        <w:ind w:left="2856" w:hanging="336"/>
      </w:pPr>
    </w:lvl>
    <w:lvl w:ilvl="7" w:tentative="0">
      <w:start w:val="1"/>
      <w:numFmt w:val="lowerLetter"/>
      <w:lvlText w:val="%8."/>
      <w:lvlJc w:val="left"/>
      <w:pPr>
        <w:ind w:left="3276" w:hanging="336"/>
      </w:pPr>
    </w:lvl>
    <w:lvl w:ilvl="8" w:tentative="0">
      <w:start w:val="1"/>
      <w:numFmt w:val="lowerRoman"/>
      <w:lvlText w:val="%9."/>
      <w:lvlJc w:val="left"/>
      <w:pPr>
        <w:ind w:left="3696" w:hanging="336"/>
      </w:pPr>
    </w:lvl>
  </w:abstractNum>
  <w:abstractNum w:abstractNumId="3">
    <w:nsid w:val="CF092B84"/>
    <w:multiLevelType w:val="multilevel"/>
    <w:tmpl w:val="CF092B84"/>
    <w:lvl w:ilvl="0" w:tentative="0">
      <w:start w:val="1"/>
      <w:numFmt w:val="decimal"/>
      <w:lvlText w:val="%1."/>
      <w:lvlJc w:val="left"/>
      <w:pPr>
        <w:ind w:left="336" w:hanging="336"/>
      </w:pPr>
    </w:lvl>
    <w:lvl w:ilvl="1" w:tentative="0">
      <w:start w:val="1"/>
      <w:numFmt w:val="lowerLetter"/>
      <w:lvlText w:val="%2."/>
      <w:lvlJc w:val="left"/>
      <w:pPr>
        <w:ind w:left="756" w:hanging="336"/>
      </w:pPr>
    </w:lvl>
    <w:lvl w:ilvl="2" w:tentative="0">
      <w:start w:val="1"/>
      <w:numFmt w:val="lowerRoman"/>
      <w:lvlText w:val="%3."/>
      <w:lvlJc w:val="left"/>
      <w:pPr>
        <w:ind w:left="1176" w:hanging="336"/>
      </w:pPr>
    </w:lvl>
    <w:lvl w:ilvl="3" w:tentative="0">
      <w:start w:val="1"/>
      <w:numFmt w:val="decimal"/>
      <w:lvlText w:val="%4."/>
      <w:lvlJc w:val="left"/>
      <w:pPr>
        <w:ind w:left="1596" w:hanging="336"/>
      </w:pPr>
    </w:lvl>
    <w:lvl w:ilvl="4" w:tentative="0">
      <w:start w:val="1"/>
      <w:numFmt w:val="lowerLetter"/>
      <w:lvlText w:val="%5."/>
      <w:lvlJc w:val="left"/>
      <w:pPr>
        <w:ind w:left="2016" w:hanging="336"/>
      </w:pPr>
    </w:lvl>
    <w:lvl w:ilvl="5" w:tentative="0">
      <w:start w:val="1"/>
      <w:numFmt w:val="lowerRoman"/>
      <w:lvlText w:val="%6."/>
      <w:lvlJc w:val="left"/>
      <w:pPr>
        <w:ind w:left="2436" w:hanging="336"/>
      </w:pPr>
    </w:lvl>
    <w:lvl w:ilvl="6" w:tentative="0">
      <w:start w:val="1"/>
      <w:numFmt w:val="decimal"/>
      <w:lvlText w:val="%7."/>
      <w:lvlJc w:val="left"/>
      <w:pPr>
        <w:ind w:left="2856" w:hanging="336"/>
      </w:pPr>
    </w:lvl>
    <w:lvl w:ilvl="7" w:tentative="0">
      <w:start w:val="1"/>
      <w:numFmt w:val="lowerLetter"/>
      <w:lvlText w:val="%8."/>
      <w:lvlJc w:val="left"/>
      <w:pPr>
        <w:ind w:left="3276" w:hanging="336"/>
      </w:pPr>
    </w:lvl>
    <w:lvl w:ilvl="8" w:tentative="0">
      <w:start w:val="1"/>
      <w:numFmt w:val="lowerRoman"/>
      <w:lvlText w:val="%9."/>
      <w:lvlJc w:val="left"/>
      <w:pPr>
        <w:ind w:left="3696" w:hanging="336"/>
      </w:pPr>
    </w:lvl>
  </w:abstractNum>
  <w:abstractNum w:abstractNumId="4">
    <w:nsid w:val="FBAAFE2E"/>
    <w:multiLevelType w:val="singleLevel"/>
    <w:tmpl w:val="FBAAFE2E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5">
    <w:nsid w:val="0053208E"/>
    <w:multiLevelType w:val="multilevel"/>
    <w:tmpl w:val="0053208E"/>
    <w:lvl w:ilvl="0" w:tentative="0">
      <w:start w:val="1"/>
      <w:numFmt w:val="decimal"/>
      <w:lvlText w:val="%1."/>
      <w:lvlJc w:val="left"/>
      <w:pPr>
        <w:ind w:left="336" w:hanging="336"/>
      </w:pPr>
    </w:lvl>
    <w:lvl w:ilvl="1" w:tentative="0">
      <w:start w:val="1"/>
      <w:numFmt w:val="lowerLetter"/>
      <w:lvlText w:val="%2."/>
      <w:lvlJc w:val="left"/>
      <w:pPr>
        <w:ind w:left="756" w:hanging="336"/>
      </w:pPr>
    </w:lvl>
    <w:lvl w:ilvl="2" w:tentative="0">
      <w:start w:val="1"/>
      <w:numFmt w:val="lowerRoman"/>
      <w:lvlText w:val="%3."/>
      <w:lvlJc w:val="left"/>
      <w:pPr>
        <w:ind w:left="1176" w:hanging="336"/>
      </w:pPr>
    </w:lvl>
    <w:lvl w:ilvl="3" w:tentative="0">
      <w:start w:val="1"/>
      <w:numFmt w:val="decimal"/>
      <w:lvlText w:val="%4."/>
      <w:lvlJc w:val="left"/>
      <w:pPr>
        <w:ind w:left="1596" w:hanging="336"/>
      </w:pPr>
    </w:lvl>
    <w:lvl w:ilvl="4" w:tentative="0">
      <w:start w:val="1"/>
      <w:numFmt w:val="lowerLetter"/>
      <w:lvlText w:val="%5."/>
      <w:lvlJc w:val="left"/>
      <w:pPr>
        <w:ind w:left="2016" w:hanging="336"/>
      </w:pPr>
    </w:lvl>
    <w:lvl w:ilvl="5" w:tentative="0">
      <w:start w:val="1"/>
      <w:numFmt w:val="lowerRoman"/>
      <w:lvlText w:val="%6."/>
      <w:lvlJc w:val="left"/>
      <w:pPr>
        <w:ind w:left="2436" w:hanging="336"/>
      </w:pPr>
    </w:lvl>
    <w:lvl w:ilvl="6" w:tentative="0">
      <w:start w:val="1"/>
      <w:numFmt w:val="decimal"/>
      <w:lvlText w:val="%7."/>
      <w:lvlJc w:val="left"/>
      <w:pPr>
        <w:ind w:left="2856" w:hanging="336"/>
      </w:pPr>
    </w:lvl>
    <w:lvl w:ilvl="7" w:tentative="0">
      <w:start w:val="1"/>
      <w:numFmt w:val="lowerLetter"/>
      <w:lvlText w:val="%8."/>
      <w:lvlJc w:val="left"/>
      <w:pPr>
        <w:ind w:left="3276" w:hanging="336"/>
      </w:pPr>
    </w:lvl>
    <w:lvl w:ilvl="8" w:tentative="0">
      <w:start w:val="1"/>
      <w:numFmt w:val="lowerRoman"/>
      <w:lvlText w:val="%9."/>
      <w:lvlJc w:val="left"/>
      <w:pPr>
        <w:ind w:left="3696" w:hanging="336"/>
      </w:pPr>
    </w:lvl>
  </w:abstractNum>
  <w:abstractNum w:abstractNumId="6">
    <w:nsid w:val="03D62ECE"/>
    <w:multiLevelType w:val="multilevel"/>
    <w:tmpl w:val="03D62ECE"/>
    <w:lvl w:ilvl="0" w:tentative="0">
      <w:start w:val="1"/>
      <w:numFmt w:val="decimal"/>
      <w:lvlText w:val="%1."/>
      <w:lvlJc w:val="left"/>
      <w:pPr>
        <w:ind w:left="336" w:hanging="336"/>
      </w:pPr>
    </w:lvl>
    <w:lvl w:ilvl="1" w:tentative="0">
      <w:start w:val="1"/>
      <w:numFmt w:val="lowerLetter"/>
      <w:lvlText w:val="%2."/>
      <w:lvlJc w:val="left"/>
      <w:pPr>
        <w:ind w:left="756" w:hanging="336"/>
      </w:pPr>
    </w:lvl>
    <w:lvl w:ilvl="2" w:tentative="0">
      <w:start w:val="1"/>
      <w:numFmt w:val="lowerRoman"/>
      <w:lvlText w:val="%3."/>
      <w:lvlJc w:val="left"/>
      <w:pPr>
        <w:ind w:left="1176" w:hanging="336"/>
      </w:pPr>
    </w:lvl>
    <w:lvl w:ilvl="3" w:tentative="0">
      <w:start w:val="1"/>
      <w:numFmt w:val="decimal"/>
      <w:lvlText w:val="%4."/>
      <w:lvlJc w:val="left"/>
      <w:pPr>
        <w:ind w:left="1596" w:hanging="336"/>
      </w:pPr>
    </w:lvl>
    <w:lvl w:ilvl="4" w:tentative="0">
      <w:start w:val="1"/>
      <w:numFmt w:val="lowerLetter"/>
      <w:lvlText w:val="%5."/>
      <w:lvlJc w:val="left"/>
      <w:pPr>
        <w:ind w:left="2016" w:hanging="336"/>
      </w:pPr>
    </w:lvl>
    <w:lvl w:ilvl="5" w:tentative="0">
      <w:start w:val="1"/>
      <w:numFmt w:val="lowerRoman"/>
      <w:lvlText w:val="%6."/>
      <w:lvlJc w:val="left"/>
      <w:pPr>
        <w:ind w:left="2436" w:hanging="336"/>
      </w:pPr>
    </w:lvl>
    <w:lvl w:ilvl="6" w:tentative="0">
      <w:start w:val="1"/>
      <w:numFmt w:val="decimal"/>
      <w:lvlText w:val="%7."/>
      <w:lvlJc w:val="left"/>
      <w:pPr>
        <w:ind w:left="2856" w:hanging="336"/>
      </w:pPr>
    </w:lvl>
    <w:lvl w:ilvl="7" w:tentative="0">
      <w:start w:val="1"/>
      <w:numFmt w:val="lowerLetter"/>
      <w:lvlText w:val="%8."/>
      <w:lvlJc w:val="left"/>
      <w:pPr>
        <w:ind w:left="3276" w:hanging="336"/>
      </w:pPr>
    </w:lvl>
    <w:lvl w:ilvl="8" w:tentative="0">
      <w:start w:val="1"/>
      <w:numFmt w:val="lowerRoman"/>
      <w:lvlText w:val="%9."/>
      <w:lvlJc w:val="left"/>
      <w:pPr>
        <w:ind w:left="3696" w:hanging="336"/>
      </w:pPr>
    </w:lvl>
  </w:abstractNum>
  <w:abstractNum w:abstractNumId="7">
    <w:nsid w:val="59ADCABA"/>
    <w:multiLevelType w:val="multilevel"/>
    <w:tmpl w:val="59ADCABA"/>
    <w:lvl w:ilvl="0" w:tentative="0">
      <w:start w:val="1"/>
      <w:numFmt w:val="decimal"/>
      <w:lvlText w:val="%1."/>
      <w:lvlJc w:val="left"/>
      <w:pPr>
        <w:ind w:left="336" w:hanging="336"/>
      </w:pPr>
    </w:lvl>
    <w:lvl w:ilvl="1" w:tentative="0">
      <w:start w:val="1"/>
      <w:numFmt w:val="lowerLetter"/>
      <w:lvlText w:val="%2."/>
      <w:lvlJc w:val="left"/>
      <w:pPr>
        <w:ind w:left="756" w:hanging="336"/>
      </w:pPr>
    </w:lvl>
    <w:lvl w:ilvl="2" w:tentative="0">
      <w:start w:val="1"/>
      <w:numFmt w:val="lowerRoman"/>
      <w:lvlText w:val="%3."/>
      <w:lvlJc w:val="left"/>
      <w:pPr>
        <w:ind w:left="1176" w:hanging="336"/>
      </w:pPr>
    </w:lvl>
    <w:lvl w:ilvl="3" w:tentative="0">
      <w:start w:val="1"/>
      <w:numFmt w:val="decimal"/>
      <w:lvlText w:val="%4."/>
      <w:lvlJc w:val="left"/>
      <w:pPr>
        <w:ind w:left="1596" w:hanging="336"/>
      </w:pPr>
    </w:lvl>
    <w:lvl w:ilvl="4" w:tentative="0">
      <w:start w:val="1"/>
      <w:numFmt w:val="lowerLetter"/>
      <w:lvlText w:val="%5."/>
      <w:lvlJc w:val="left"/>
      <w:pPr>
        <w:ind w:left="2016" w:hanging="336"/>
      </w:pPr>
    </w:lvl>
    <w:lvl w:ilvl="5" w:tentative="0">
      <w:start w:val="1"/>
      <w:numFmt w:val="lowerRoman"/>
      <w:lvlText w:val="%6."/>
      <w:lvlJc w:val="left"/>
      <w:pPr>
        <w:ind w:left="2436" w:hanging="336"/>
      </w:pPr>
    </w:lvl>
    <w:lvl w:ilvl="6" w:tentative="0">
      <w:start w:val="1"/>
      <w:numFmt w:val="decimal"/>
      <w:lvlText w:val="%7."/>
      <w:lvlJc w:val="left"/>
      <w:pPr>
        <w:ind w:left="2856" w:hanging="336"/>
      </w:pPr>
    </w:lvl>
    <w:lvl w:ilvl="7" w:tentative="0">
      <w:start w:val="1"/>
      <w:numFmt w:val="lowerLetter"/>
      <w:lvlText w:val="%8."/>
      <w:lvlJc w:val="left"/>
      <w:pPr>
        <w:ind w:left="3276" w:hanging="336"/>
      </w:pPr>
    </w:lvl>
    <w:lvl w:ilvl="8" w:tentative="0">
      <w:start w:val="1"/>
      <w:numFmt w:val="lowerRoman"/>
      <w:lvlText w:val="%9."/>
      <w:lvlJc w:val="left"/>
      <w:pPr>
        <w:ind w:left="3696" w:hanging="336"/>
      </w:pPr>
    </w:lvl>
  </w:abstractNum>
  <w:abstractNum w:abstractNumId="8">
    <w:nsid w:val="6784622C"/>
    <w:multiLevelType w:val="singleLevel"/>
    <w:tmpl w:val="6784622C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1"/>
  </w:num>
  <w:num w:numId="2">
    <w:abstractNumId w:val="4"/>
  </w:num>
  <w:num w:numId="3">
    <w:abstractNumId w:val="8"/>
  </w:num>
  <w:num w:numId="4">
    <w:abstractNumId w:val="5"/>
  </w:num>
  <w:num w:numId="5">
    <w:abstractNumId w:val="3"/>
  </w:num>
  <w:num w:numId="6">
    <w:abstractNumId w:val="7"/>
  </w:num>
  <w:num w:numId="7">
    <w:abstractNumId w:val="2"/>
  </w:num>
  <w:num w:numId="8">
    <w:abstractNumId w:val="0"/>
  </w:num>
  <w:num w:numId="9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YzZkNzQ4ZWFiZmQ4NTRhOWRkZTk3YTMwMjlmMmZhYmUifQ=="/>
  </w:docVars>
  <w:rsids>
    <w:rsidRoot w:val="00000000"/>
    <w:rsid w:val="09132B46"/>
    <w:rsid w:val="0D7D788A"/>
    <w:rsid w:val="222E1FF9"/>
    <w:rsid w:val="4E611424"/>
    <w:rsid w:val="62C23891"/>
    <w:rsid w:val="69E453D5"/>
    <w:rsid w:val="6FD94442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numbering" Target="numbering.xml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otalTime>1</TotalTime>
  <ScaleCrop>false</ScaleCrop>
  <LinksUpToDate>false</LinksUpToDate>
  <Application>WPS Office_12.1.0.15712_F1E327BC-269C-435d-A152-05C5408002CA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2023-11-12T21:37:00Z</dcterms:created>
  <dc:creator>klx</dc:creator>
  <cp:lastModifiedBy>徐栋</cp:lastModifiedBy>
  <dcterms:modified xsi:type="dcterms:W3CDTF">2023-11-13T04:36:02Z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2052-12.1.0.15712</vt:lpwstr>
  </property>
  <property fmtid="{D5CDD505-2E9C-101B-9397-08002B2CF9AE}" pid="3" name="ICV">
    <vt:lpwstr>64B2E928AEB2439A9FBF759BDAC9ACEC_13</vt:lpwstr>
  </property>
</Properties>
</file>