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639" w:leftChars="228" w:right="0" w:hanging="2160" w:hangingChars="9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 点亮通往讲台的梦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武进区礼河实验学校   张丽慧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人与讲台》是一本教育学的著作，这本书探讨了教师与学生之间的关系，以及如何有效地进行教学。通过阅读这本书，我深深感受到了教育的力量和教师的责任。教师不仅是知识的传递者，更是他们成长的引领者。教师应该了解学生的需求和特点，更好地调整自己的教学方法，提高教学的针对性和有效性。作为一名工作了28年的老教师，我深深地陷入了沉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教育中，我们的教育对象是每一个独一无二的学生，都有自身独特的价值和各自的成长密码。实现高品质的差异发展，便是教育最动人的样貌。在平时的教育中，我想作为老师，我们要拥有这样的观念：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看见孩子，满足成长的需要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在学校里，每一个孩子都渴望得到老师的关爱。开朗活泼型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的孩子</w:t>
      </w:r>
      <w:r>
        <w:rPr>
          <w:rFonts w:hint="eastAsia" w:ascii="宋体" w:hAnsi="宋体" w:eastAsia="宋体" w:cs="宋体"/>
          <w:sz w:val="24"/>
          <w:szCs w:val="24"/>
        </w:rPr>
        <w:t>敢于表达，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容易引起老师的关注</w:t>
      </w:r>
      <w:r>
        <w:rPr>
          <w:rFonts w:hint="eastAsia" w:ascii="宋体" w:hAnsi="宋体" w:eastAsia="宋体" w:cs="宋体"/>
          <w:sz w:val="24"/>
          <w:szCs w:val="24"/>
        </w:rPr>
        <w:t>。但是，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我们有时会</w:t>
      </w:r>
      <w:r>
        <w:rPr>
          <w:rFonts w:hint="eastAsia" w:ascii="宋体" w:hAnsi="宋体" w:eastAsia="宋体" w:cs="宋体"/>
          <w:sz w:val="24"/>
          <w:szCs w:val="24"/>
        </w:rPr>
        <w:t>忽视了那些安静而又胆小的孩子。我们要做一个灵敏的捕捉者，要去理解孩子内心的真实需要。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杨同学性格内向，不善言语，做事说话都比较慢。有一次我翻看家校联系本，发现他在作业的后面写了满满几行字，和我说了很多心里话。我发现不善言语的他其实内心很丰富。于是我在他的话后面，写了一句：“一个人最美好的状态就是知道自己要什么，并且全力以赴，老师相信你会成功！”从那以后，小杨同学每天都会坚持写他的学习心得和总结，作业速度也快了很多，正确率也在慢慢提高。我时常为他加油鼓劲，虽然他的成绩并没有突飞猛进，但他每天朝着自己的目标努力着。所以，老师要有一双发现孩子闪光点的慧眼，善于发现他们身上的积极因素，哪怕是一点一滴，处于萌芽状态的，也要创造条件积极给予扶持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Style w:val="5"/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</w:rPr>
        <w:t>温暖回应，唤醒</w:t>
      </w: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教育</w:t>
      </w: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</w:rPr>
        <w:t>的直觉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在平时的生活学习中，我会关注每一个学生，积极回应他们的每一个举动，让他们感到自己被在乎。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Style w:val="5"/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小李同学，平时对老师非常有礼貌，但是一上课就容易开小差，最糟糕的是，一做到作业就拖拖拉拉，每到交作业就不肯上交。我先通过之前教过他的老师了解到，他在初二时不愿意学习，而且与任课老师发生冲突，所以导致部分学科基础较差，学习习惯也不好。我了解这些情况后，就开始关注小李同学，发现他进入初三，思想有了一定的变化，至少他是想学习了。于是我会时不时地和他聊聊天，关心一下他的学习状态，他其实还是很愿意和我说出他的心声。有一次化学测试，他考了89分，在去吃午饭的路上，他主动和我说：“张老师，我化学已经连续考了三次89分，那一分真是太可惜了”。我趁机表扬他脑子灵活，我说：“如果上课再认真一点，作业每天及时完成，肯定能90分。”每次看到他努力的样子，我从内心感到很高兴。但是好景不长，他又开始不交作业，我会提醒他完成，但是我并不整天盯着他，我知道让他养成好的学习习惯不是一天两天的事，需要一个长期的过程。有时我也会和他妈妈联系，了解他在家的情况。期中考试后，我发现他从八年级到九年级，成绩进步非常大，立刻买了奖品奖励他，他也感到非常的骄傲。经过三个多月的家校配合，他感受到了老师对他的关注，家庭给他的温暖，学习习惯有所改善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三，点亮心灯</w:t>
      </w: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</w:rPr>
        <w:t>，奔赴前行的征</w:t>
      </w: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程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Fonts w:hint="default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初三刚分班时，我就了解到小赵同学是一个贪玩叛逆，父母离异的女生。上了一段时间的课，我感觉她上英语课挺认真的，默写也还不错，但是理科是真的差。她在我面前似乎也能虚心接受我的教育。有一次周六，我突然收到她的信息，她把默写好的英语词组发给我看，让我帮她批改一下。接着，又和我聊起她的理想，她也想考个高中，因为八年级时没有好好学，所以现在想补回来。我趁机鼓励她：“你现在已经由‘要我学’变成‘我要学’了，说明你在成长，思想变得成熟了”。我暗自高兴，我的教育有成果了。可惜好景不长，一天早上，她的惰性战胜了她的理智，她借口身体不舒服，想在家休息一天。我第一时间和她爸爸联系，原来在家玩手机走火入魔了，她爸爸把手机砸了。我决定就让她在家休息反思一天，第二天，她很早来到了学校，我只当昨天没有发生什么事，到晚自习的时候，才找她聊天，她也认识到了自己的问题，向我承认了错误。当英语课代表生病休息的时候，我会叫她做临时课代表。当运动会的时候，我也会鼓励她积极参加。我相信在我的教育下，她一定在慢慢地成长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在我们眼里，每个孩子都有无限可能性。我们要做的，就是去帮助他们实现这种可能性，让他们不断发现自己，发展自己，完善自己。我们要善于发现孩子的“亮点”，更要用智慧去“点亮”。“点亮”孩子的心灯，让他们的内心充满阳光。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再次翻开“人与讲台”这本书，我对教育有了更深入的了解，也对自己作为一名教师的责任有了更清晰的认识。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教师崇高而无私的爱，就像一盏明灯，照亮学生内心的角落。只要付出爱心与耐心，随时都可以创造奇迹。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28年来，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很感谢有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每一届孩子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的陪伴。人生处处是起点，在漫漫教育路上，让我们品着“鸡汤”开始爱的启程！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DE41E1"/>
    <w:multiLevelType w:val="singleLevel"/>
    <w:tmpl w:val="07DE41E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CDCD1D3"/>
    <w:multiLevelType w:val="singleLevel"/>
    <w:tmpl w:val="6CDCD1D3"/>
    <w:lvl w:ilvl="0" w:tentative="0">
      <w:start w:val="1"/>
      <w:numFmt w:val="chineseCounting"/>
      <w:suff w:val="nothing"/>
      <w:lvlText w:val="%1，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mMjk3MzNlMjExZGI1Yzc5N2Y3ZDgyNzNkOWNlZjAifQ=="/>
  </w:docVars>
  <w:rsids>
    <w:rsidRoot w:val="00000000"/>
    <w:rsid w:val="02742F50"/>
    <w:rsid w:val="03006074"/>
    <w:rsid w:val="0BF374E4"/>
    <w:rsid w:val="120011FC"/>
    <w:rsid w:val="191F75CE"/>
    <w:rsid w:val="24615431"/>
    <w:rsid w:val="28026E35"/>
    <w:rsid w:val="35E05B8F"/>
    <w:rsid w:val="5BF522FD"/>
    <w:rsid w:val="6AD267BC"/>
    <w:rsid w:val="760D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1930</Words>
  <Characters>1930</Characters>
  <Lines>0</Lines>
  <Paragraphs>0</Paragraphs>
  <TotalTime>74</TotalTime>
  <ScaleCrop>false</ScaleCrop>
  <LinksUpToDate>false</LinksUpToDate>
  <CharactersWithSpaces>1964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2023-06-06T01:42:00Z</dcterms:created>
  <dc:creator>Administrator</dc:creator>
  <cp:lastModifiedBy>Administrator</cp:lastModifiedBy>
  <dcterms:modified xsi:type="dcterms:W3CDTF">2023-12-15T04:28:50Z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387890C603724FE3A14148205E3048F4_12</vt:lpwstr>
  </property>
</Properties>
</file>