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4E8B" w14:textId="77777777" w:rsidR="008B0CF7" w:rsidRDefault="008B0CF7" w:rsidP="008B0CF7">
      <w:pPr>
        <w:rPr>
          <w:rFonts w:ascii="黑体" w:eastAsia="黑体" w:hAnsi="黑体"/>
          <w:sz w:val="32"/>
          <w:szCs w:val="32"/>
        </w:rPr>
      </w:pPr>
      <w:r>
        <w:rPr>
          <w:rFonts w:ascii="黑体" w:eastAsia="黑体" w:hAnsi="黑体" w:hint="eastAsia"/>
          <w:sz w:val="32"/>
          <w:szCs w:val="32"/>
        </w:rPr>
        <w:t>附件4</w:t>
      </w:r>
    </w:p>
    <w:p w14:paraId="40B1FC05" w14:textId="77777777" w:rsidR="008B0CF7" w:rsidRDefault="008B0CF7" w:rsidP="008B0CF7">
      <w:pPr>
        <w:jc w:val="center"/>
        <w:rPr>
          <w:b/>
          <w:sz w:val="44"/>
        </w:rPr>
      </w:pPr>
    </w:p>
    <w:p w14:paraId="071E1746" w14:textId="77777777" w:rsidR="008B0CF7" w:rsidRDefault="008B0CF7" w:rsidP="008B0CF7">
      <w:pPr>
        <w:jc w:val="center"/>
        <w:rPr>
          <w:b/>
          <w:sz w:val="44"/>
        </w:rPr>
      </w:pPr>
    </w:p>
    <w:p w14:paraId="286F8889" w14:textId="77777777" w:rsidR="008B0CF7" w:rsidRDefault="008B0CF7" w:rsidP="008B0CF7">
      <w:pPr>
        <w:jc w:val="center"/>
        <w:rPr>
          <w:rFonts w:ascii="方正小标宋简体" w:eastAsia="方正小标宋简体"/>
          <w:sz w:val="48"/>
          <w:szCs w:val="48"/>
        </w:rPr>
      </w:pPr>
      <w:r>
        <w:rPr>
          <w:rFonts w:ascii="方正小标宋简体" w:eastAsia="方正小标宋简体" w:hint="eastAsia"/>
          <w:sz w:val="48"/>
          <w:szCs w:val="48"/>
        </w:rPr>
        <w:t>常州市教育科学“十四五”规划</w:t>
      </w:r>
    </w:p>
    <w:p w14:paraId="59D5BAC6" w14:textId="77777777" w:rsidR="008B0CF7" w:rsidRDefault="008B0CF7" w:rsidP="008B0CF7">
      <w:pPr>
        <w:jc w:val="center"/>
        <w:rPr>
          <w:rFonts w:ascii="方正小标宋简体" w:eastAsia="方正小标宋简体"/>
          <w:sz w:val="48"/>
          <w:szCs w:val="48"/>
        </w:rPr>
      </w:pPr>
      <w:r>
        <w:rPr>
          <w:rFonts w:ascii="方正小标宋简体" w:eastAsia="方正小标宋简体" w:hint="eastAsia"/>
          <w:sz w:val="48"/>
          <w:szCs w:val="48"/>
        </w:rPr>
        <w:t>备案课题开题论证书</w:t>
      </w:r>
    </w:p>
    <w:p w14:paraId="776B10F2" w14:textId="77777777" w:rsidR="008B0CF7" w:rsidRDefault="008B0CF7" w:rsidP="008B0CF7">
      <w:pPr>
        <w:jc w:val="center"/>
        <w:rPr>
          <w:b/>
          <w:sz w:val="44"/>
        </w:rPr>
      </w:pPr>
    </w:p>
    <w:p w14:paraId="61761E01" w14:textId="77777777" w:rsidR="008B0CF7" w:rsidRDefault="008B0CF7" w:rsidP="008B0CF7">
      <w:pPr>
        <w:spacing w:line="360" w:lineRule="exact"/>
        <w:ind w:firstLineChars="400" w:firstLine="1280"/>
        <w:outlineLvl w:val="0"/>
        <w:rPr>
          <w:rFonts w:eastAsia="仿宋_GB2312"/>
          <w:sz w:val="32"/>
        </w:rPr>
      </w:pPr>
    </w:p>
    <w:p w14:paraId="0B6A0394" w14:textId="77777777" w:rsidR="008B0CF7" w:rsidRDefault="008B0CF7" w:rsidP="008B0CF7">
      <w:pPr>
        <w:spacing w:line="360" w:lineRule="exact"/>
        <w:ind w:firstLineChars="400" w:firstLine="1280"/>
        <w:outlineLvl w:val="0"/>
        <w:rPr>
          <w:rFonts w:eastAsia="仿宋_GB2312"/>
          <w:sz w:val="32"/>
        </w:rPr>
      </w:pPr>
    </w:p>
    <w:p w14:paraId="7D17F7DD" w14:textId="77777777" w:rsidR="008B0CF7" w:rsidRDefault="008B0CF7" w:rsidP="008B0CF7">
      <w:pPr>
        <w:spacing w:line="360" w:lineRule="exact"/>
        <w:ind w:firstLineChars="400" w:firstLine="1280"/>
        <w:outlineLvl w:val="0"/>
        <w:rPr>
          <w:rFonts w:eastAsia="仿宋_GB2312"/>
          <w:sz w:val="32"/>
        </w:rPr>
      </w:pPr>
    </w:p>
    <w:p w14:paraId="1B8CD4D8" w14:textId="77777777" w:rsidR="008B0CF7" w:rsidRDefault="008B0CF7" w:rsidP="008B0CF7">
      <w:pPr>
        <w:spacing w:line="360" w:lineRule="exact"/>
        <w:ind w:firstLineChars="400" w:firstLine="1280"/>
        <w:outlineLvl w:val="0"/>
        <w:rPr>
          <w:rFonts w:eastAsia="仿宋_GB2312"/>
          <w:sz w:val="32"/>
        </w:rPr>
      </w:pPr>
    </w:p>
    <w:p w14:paraId="04CE2A2E" w14:textId="77777777" w:rsidR="008B0CF7" w:rsidRDefault="008B0CF7" w:rsidP="008B0CF7">
      <w:pPr>
        <w:spacing w:line="360" w:lineRule="exact"/>
        <w:ind w:firstLineChars="400" w:firstLine="1280"/>
        <w:outlineLvl w:val="0"/>
        <w:rPr>
          <w:rFonts w:eastAsia="仿宋_GB2312"/>
          <w:sz w:val="32"/>
        </w:rPr>
      </w:pPr>
    </w:p>
    <w:p w14:paraId="7434D3AA" w14:textId="77777777" w:rsidR="008B0CF7" w:rsidRDefault="008B0CF7" w:rsidP="008B0CF7">
      <w:pPr>
        <w:spacing w:line="360" w:lineRule="exact"/>
        <w:ind w:firstLineChars="400" w:firstLine="1280"/>
        <w:outlineLvl w:val="0"/>
        <w:rPr>
          <w:rFonts w:eastAsia="仿宋_GB2312"/>
          <w:sz w:val="32"/>
        </w:rPr>
      </w:pPr>
    </w:p>
    <w:p w14:paraId="29A9205D" w14:textId="77777777" w:rsidR="008B0CF7" w:rsidRDefault="008B0CF7" w:rsidP="008B0CF7">
      <w:pPr>
        <w:spacing w:line="360" w:lineRule="exact"/>
        <w:ind w:firstLineChars="400" w:firstLine="1280"/>
        <w:outlineLvl w:val="0"/>
        <w:rPr>
          <w:rFonts w:eastAsia="仿宋_GB2312"/>
          <w:sz w:val="32"/>
        </w:rPr>
      </w:pPr>
    </w:p>
    <w:p w14:paraId="584B5026" w14:textId="77777777" w:rsidR="008B0CF7" w:rsidRDefault="008B0CF7" w:rsidP="008B0CF7">
      <w:pPr>
        <w:spacing w:line="360" w:lineRule="exact"/>
        <w:jc w:val="center"/>
        <w:rPr>
          <w:rFonts w:eastAsia="仿宋_GB2312"/>
        </w:rPr>
      </w:pPr>
      <w:r>
        <w:rPr>
          <w:rFonts w:eastAsia="仿宋_GB2312" w:hint="eastAsia"/>
        </w:rPr>
        <w:t xml:space="preserve"> </w:t>
      </w:r>
    </w:p>
    <w:p w14:paraId="5C4E9CC4" w14:textId="77777777" w:rsidR="008B0CF7" w:rsidRDefault="008B0CF7" w:rsidP="008B0CF7">
      <w:pPr>
        <w:spacing w:line="360" w:lineRule="exact"/>
        <w:ind w:firstLineChars="400" w:firstLine="1280"/>
        <w:outlineLvl w:val="0"/>
        <w:rPr>
          <w:rFonts w:eastAsia="仿宋_GB2312"/>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ascii="黑体" w:eastAsia="黑体" w:hAnsi="宋体" w:hint="eastAsia"/>
          <w:sz w:val="30"/>
          <w:u w:val="single"/>
        </w:rPr>
        <w:t xml:space="preserve"> </w:t>
      </w:r>
      <w:r>
        <w:rPr>
          <w:rFonts w:ascii="宋体" w:hAnsi="宋体" w:hint="eastAsia"/>
          <w:bCs/>
          <w:u w:val="single"/>
        </w:rPr>
        <w:t>《</w:t>
      </w:r>
      <w:r w:rsidRPr="00F107FD">
        <w:rPr>
          <w:rFonts w:ascii="宋体" w:hAnsi="宋体" w:hint="eastAsia"/>
          <w:bCs/>
          <w:sz w:val="24"/>
          <w:szCs w:val="32"/>
          <w:u w:val="single"/>
        </w:rPr>
        <w:t>基于课程思政的小学数学教学</w:t>
      </w:r>
      <w:r>
        <w:rPr>
          <w:rFonts w:ascii="宋体" w:hAnsi="宋体" w:hint="eastAsia"/>
          <w:bCs/>
          <w:color w:val="000000"/>
          <w:sz w:val="24"/>
          <w:szCs w:val="32"/>
          <w:u w:val="single"/>
        </w:rPr>
        <w:t>实践研</w:t>
      </w:r>
      <w:r w:rsidRPr="00F107FD">
        <w:rPr>
          <w:rFonts w:ascii="宋体" w:hAnsi="宋体" w:hint="eastAsia"/>
          <w:bCs/>
          <w:sz w:val="24"/>
          <w:szCs w:val="32"/>
          <w:u w:val="single"/>
        </w:rPr>
        <w:t>究</w:t>
      </w:r>
      <w:r>
        <w:rPr>
          <w:rFonts w:ascii="宋体" w:hAnsi="宋体" w:hint="eastAsia"/>
          <w:bCs/>
          <w:sz w:val="24"/>
          <w:szCs w:val="32"/>
          <w:u w:val="single"/>
        </w:rPr>
        <w:t>》</w:t>
      </w:r>
      <w:r>
        <w:rPr>
          <w:rFonts w:ascii="黑体" w:eastAsia="黑体" w:hAnsi="宋体" w:hint="eastAsia"/>
          <w:sz w:val="30"/>
          <w:u w:val="single"/>
        </w:rPr>
        <w:t xml:space="preserve"> </w:t>
      </w:r>
    </w:p>
    <w:p w14:paraId="4EE0F8AC" w14:textId="77777777" w:rsidR="008B0CF7" w:rsidRDefault="008B0CF7" w:rsidP="008B0CF7">
      <w:pPr>
        <w:spacing w:line="360" w:lineRule="exact"/>
        <w:jc w:val="center"/>
        <w:rPr>
          <w:rFonts w:eastAsia="仿宋_GB2312"/>
        </w:rPr>
      </w:pPr>
    </w:p>
    <w:p w14:paraId="27B0C6C9" w14:textId="76FA2F4F" w:rsidR="008B0CF7" w:rsidRDefault="008B0CF7" w:rsidP="008B0CF7">
      <w:pPr>
        <w:spacing w:line="360" w:lineRule="exact"/>
        <w:ind w:firstLineChars="400" w:firstLine="1280"/>
        <w:outlineLvl w:val="0"/>
        <w:rPr>
          <w:rFonts w:eastAsia="仿宋_GB2312"/>
          <w:sz w:val="32"/>
          <w:u w:val="single"/>
        </w:rPr>
      </w:pP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sz w:val="32"/>
        </w:rPr>
        <w:t xml:space="preserve"> </w:t>
      </w:r>
      <w:r>
        <w:rPr>
          <w:rFonts w:eastAsia="仿宋_GB2312" w:hint="eastAsia"/>
          <w:sz w:val="32"/>
        </w:rPr>
        <w:t>负</w:t>
      </w:r>
      <w:r>
        <w:rPr>
          <w:rFonts w:eastAsia="仿宋_GB2312"/>
          <w:sz w:val="32"/>
        </w:rPr>
        <w:t xml:space="preserve"> </w:t>
      </w:r>
      <w:r>
        <w:rPr>
          <w:rFonts w:eastAsia="仿宋_GB2312" w:hint="eastAsia"/>
          <w:sz w:val="32"/>
        </w:rPr>
        <w:t>责</w:t>
      </w:r>
      <w:r>
        <w:rPr>
          <w:rFonts w:eastAsia="仿宋_GB2312"/>
          <w:sz w:val="32"/>
        </w:rPr>
        <w:t xml:space="preserve"> </w:t>
      </w:r>
      <w:r>
        <w:rPr>
          <w:rFonts w:eastAsia="仿宋_GB2312" w:hint="eastAsia"/>
          <w:sz w:val="32"/>
        </w:rPr>
        <w:t>人</w:t>
      </w:r>
      <w:r>
        <w:rPr>
          <w:rFonts w:eastAsia="仿宋_GB2312" w:hint="eastAsia"/>
          <w:sz w:val="32"/>
          <w:u w:val="single"/>
        </w:rPr>
        <w:t xml:space="preserve">        </w:t>
      </w:r>
      <w:r>
        <w:rPr>
          <w:rFonts w:ascii="宋体" w:hAnsi="宋体" w:hint="eastAsia"/>
          <w:bCs/>
          <w:spacing w:val="20"/>
          <w:sz w:val="30"/>
          <w:u w:val="single"/>
        </w:rPr>
        <w:t>高云、陶</w:t>
      </w:r>
      <w:r w:rsidRPr="008F4F99">
        <w:rPr>
          <w:rFonts w:ascii="宋体" w:hAnsi="宋体" w:hint="eastAsia"/>
          <w:bCs/>
          <w:spacing w:val="20"/>
          <w:sz w:val="30"/>
          <w:u w:val="single"/>
        </w:rPr>
        <w:t>榆萍</w:t>
      </w:r>
      <w:r>
        <w:rPr>
          <w:rFonts w:eastAsia="仿宋_GB2312" w:hint="eastAsia"/>
          <w:sz w:val="32"/>
          <w:u w:val="single"/>
        </w:rPr>
        <w:t xml:space="preserve">         </w:t>
      </w:r>
    </w:p>
    <w:p w14:paraId="43C6E0DD" w14:textId="77777777" w:rsidR="008B0CF7" w:rsidRDefault="008B0CF7" w:rsidP="008B0CF7">
      <w:pPr>
        <w:spacing w:line="360" w:lineRule="exact"/>
        <w:jc w:val="center"/>
        <w:rPr>
          <w:rFonts w:eastAsia="仿宋_GB2312"/>
        </w:rPr>
      </w:pPr>
    </w:p>
    <w:p w14:paraId="3FAD61F1" w14:textId="1054B326" w:rsidR="008B0CF7" w:rsidRDefault="008B0CF7" w:rsidP="008B0CF7">
      <w:pPr>
        <w:spacing w:line="360" w:lineRule="exact"/>
        <w:ind w:firstLineChars="400" w:firstLine="1280"/>
        <w:outlineLvl w:val="0"/>
        <w:rPr>
          <w:rFonts w:eastAsia="仿宋_GB2312"/>
          <w:sz w:val="32"/>
          <w:u w:val="single"/>
        </w:rPr>
      </w:pPr>
      <w:r>
        <w:rPr>
          <w:rFonts w:eastAsia="仿宋_GB2312" w:hint="eastAsia"/>
          <w:sz w:val="32"/>
        </w:rPr>
        <w:t>负责人所在单位</w:t>
      </w:r>
      <w:r>
        <w:rPr>
          <w:rFonts w:eastAsia="仿宋_GB2312" w:hint="eastAsia"/>
          <w:sz w:val="32"/>
          <w:u w:val="single"/>
        </w:rPr>
        <w:t xml:space="preserve">  </w:t>
      </w:r>
      <w:r>
        <w:rPr>
          <w:rFonts w:eastAsia="仿宋_GB2312"/>
          <w:sz w:val="32"/>
          <w:u w:val="single"/>
        </w:rPr>
        <w:t xml:space="preserve">     </w:t>
      </w:r>
      <w:r w:rsidRPr="00BD4AAE">
        <w:rPr>
          <w:rFonts w:ascii="宋体" w:hAnsi="宋体" w:hint="eastAsia"/>
          <w:bCs/>
          <w:spacing w:val="20"/>
          <w:sz w:val="30"/>
          <w:u w:val="single"/>
        </w:rPr>
        <w:t>新北区薛家实验小学</w:t>
      </w:r>
      <w:r>
        <w:rPr>
          <w:rFonts w:ascii="宋体" w:hAnsi="宋体" w:hint="eastAsia"/>
          <w:bCs/>
          <w:spacing w:val="20"/>
          <w:sz w:val="30"/>
          <w:u w:val="single"/>
        </w:rPr>
        <w:t xml:space="preserve"> </w:t>
      </w:r>
      <w:r>
        <w:rPr>
          <w:rFonts w:eastAsia="仿宋_GB2312" w:hint="eastAsia"/>
          <w:sz w:val="32"/>
          <w:u w:val="single"/>
        </w:rPr>
        <w:t xml:space="preserve">  </w:t>
      </w:r>
    </w:p>
    <w:p w14:paraId="7993245A" w14:textId="77777777" w:rsidR="008B0CF7" w:rsidRDefault="008B0CF7" w:rsidP="008B0CF7">
      <w:pPr>
        <w:spacing w:line="360" w:lineRule="exact"/>
        <w:jc w:val="center"/>
        <w:rPr>
          <w:rFonts w:eastAsia="仿宋_GB2312"/>
        </w:rPr>
      </w:pPr>
    </w:p>
    <w:p w14:paraId="1CE68DAE" w14:textId="157DA5F7" w:rsidR="008B0CF7" w:rsidRPr="008F4F99" w:rsidRDefault="008B0CF7" w:rsidP="008B0CF7">
      <w:pPr>
        <w:spacing w:line="360" w:lineRule="exact"/>
        <w:ind w:firstLineChars="400" w:firstLine="1280"/>
        <w:outlineLvl w:val="0"/>
        <w:rPr>
          <w:rFonts w:eastAsia="仿宋_GB2312"/>
          <w:sz w:val="32"/>
          <w:u w:val="single"/>
        </w:rPr>
      </w:pPr>
      <w:r w:rsidRPr="008F4F99">
        <w:rPr>
          <w:rFonts w:eastAsia="仿宋_GB2312" w:hint="eastAsia"/>
          <w:sz w:val="32"/>
        </w:rPr>
        <w:t>开</w:t>
      </w:r>
      <w:r w:rsidRPr="008F4F99">
        <w:rPr>
          <w:rFonts w:eastAsia="仿宋_GB2312" w:hint="eastAsia"/>
          <w:sz w:val="32"/>
        </w:rPr>
        <w:t xml:space="preserve">  </w:t>
      </w:r>
      <w:r w:rsidRPr="008F4F99">
        <w:rPr>
          <w:rFonts w:eastAsia="仿宋_GB2312" w:hint="eastAsia"/>
          <w:sz w:val="32"/>
        </w:rPr>
        <w:t>题</w:t>
      </w:r>
      <w:r w:rsidRPr="008F4F99">
        <w:rPr>
          <w:rFonts w:eastAsia="仿宋_GB2312" w:hint="eastAsia"/>
          <w:sz w:val="32"/>
        </w:rPr>
        <w:t xml:space="preserve">  </w:t>
      </w:r>
      <w:r w:rsidRPr="008F4F99">
        <w:rPr>
          <w:rFonts w:eastAsia="仿宋_GB2312" w:hint="eastAsia"/>
          <w:sz w:val="32"/>
        </w:rPr>
        <w:t>时</w:t>
      </w:r>
      <w:r w:rsidRPr="008F4F99">
        <w:rPr>
          <w:rFonts w:eastAsia="仿宋_GB2312" w:hint="eastAsia"/>
          <w:sz w:val="32"/>
        </w:rPr>
        <w:t xml:space="preserve">  </w:t>
      </w:r>
      <w:r w:rsidRPr="008F4F99">
        <w:rPr>
          <w:rFonts w:eastAsia="仿宋_GB2312" w:hint="eastAsia"/>
          <w:sz w:val="32"/>
        </w:rPr>
        <w:t>间</w:t>
      </w:r>
      <w:r w:rsidRPr="008F4F99">
        <w:rPr>
          <w:rFonts w:eastAsia="仿宋_GB2312" w:hint="eastAsia"/>
          <w:sz w:val="32"/>
        </w:rPr>
        <w:t xml:space="preserve"> </w:t>
      </w:r>
      <w:r w:rsidRPr="008F4F99">
        <w:rPr>
          <w:rFonts w:eastAsia="仿宋_GB2312" w:hint="eastAsia"/>
          <w:sz w:val="32"/>
          <w:u w:val="single"/>
        </w:rPr>
        <w:t xml:space="preserve">     </w:t>
      </w:r>
      <w:r w:rsidR="00360097">
        <w:rPr>
          <w:rFonts w:eastAsia="仿宋_GB2312"/>
          <w:sz w:val="32"/>
          <w:u w:val="single"/>
        </w:rPr>
        <w:t xml:space="preserve">  </w:t>
      </w:r>
      <w:r w:rsidRPr="008F4F99">
        <w:rPr>
          <w:rFonts w:eastAsia="仿宋_GB2312" w:hint="eastAsia"/>
          <w:sz w:val="32"/>
          <w:u w:val="single"/>
        </w:rPr>
        <w:t xml:space="preserve"> </w:t>
      </w:r>
      <w:r>
        <w:rPr>
          <w:rFonts w:eastAsia="仿宋_GB2312"/>
          <w:sz w:val="32"/>
          <w:u w:val="single"/>
        </w:rPr>
        <w:t>2023</w:t>
      </w:r>
      <w:r>
        <w:rPr>
          <w:rFonts w:eastAsia="仿宋_GB2312" w:hint="eastAsia"/>
          <w:sz w:val="32"/>
          <w:u w:val="single"/>
        </w:rPr>
        <w:t>年</w:t>
      </w:r>
      <w:r>
        <w:rPr>
          <w:rFonts w:eastAsia="仿宋_GB2312" w:hint="eastAsia"/>
          <w:sz w:val="32"/>
          <w:u w:val="single"/>
        </w:rPr>
        <w:t xml:space="preserve"> 1</w:t>
      </w:r>
      <w:r>
        <w:rPr>
          <w:rFonts w:eastAsia="仿宋_GB2312"/>
          <w:sz w:val="32"/>
          <w:u w:val="single"/>
        </w:rPr>
        <w:t>1</w:t>
      </w:r>
      <w:r>
        <w:rPr>
          <w:rFonts w:eastAsia="仿宋_GB2312" w:hint="eastAsia"/>
          <w:sz w:val="32"/>
          <w:u w:val="single"/>
        </w:rPr>
        <w:t>月</w:t>
      </w:r>
      <w:r w:rsidRPr="008F4F99">
        <w:rPr>
          <w:rFonts w:eastAsia="仿宋_GB2312" w:hint="eastAsia"/>
          <w:sz w:val="32"/>
          <w:u w:val="single"/>
        </w:rPr>
        <w:t xml:space="preserve">         </w:t>
      </w:r>
    </w:p>
    <w:p w14:paraId="53D5FEC9" w14:textId="77777777" w:rsidR="008B0CF7" w:rsidRDefault="008B0CF7" w:rsidP="008B0CF7">
      <w:pPr>
        <w:spacing w:line="360" w:lineRule="exact"/>
        <w:rPr>
          <w:rFonts w:eastAsia="仿宋_GB2312"/>
          <w:sz w:val="32"/>
        </w:rPr>
      </w:pPr>
      <w:r>
        <w:rPr>
          <w:rFonts w:eastAsia="仿宋_GB2312" w:hint="eastAsia"/>
          <w:sz w:val="32"/>
        </w:rPr>
        <w:t xml:space="preserve">        </w:t>
      </w:r>
    </w:p>
    <w:p w14:paraId="539C5629" w14:textId="77777777" w:rsidR="008B0CF7" w:rsidRDefault="008B0CF7" w:rsidP="008B0CF7">
      <w:pPr>
        <w:jc w:val="center"/>
        <w:outlineLvl w:val="0"/>
        <w:rPr>
          <w:rFonts w:ascii="宋体" w:hAnsi="宋体"/>
          <w:sz w:val="32"/>
        </w:rPr>
      </w:pPr>
    </w:p>
    <w:p w14:paraId="2FA24760" w14:textId="77777777" w:rsidR="008B0CF7" w:rsidRDefault="008B0CF7" w:rsidP="008B0CF7">
      <w:pPr>
        <w:jc w:val="center"/>
        <w:outlineLvl w:val="0"/>
        <w:rPr>
          <w:rFonts w:ascii="宋体" w:hAnsi="宋体"/>
          <w:sz w:val="32"/>
        </w:rPr>
      </w:pPr>
    </w:p>
    <w:p w14:paraId="7F98F79A" w14:textId="77777777" w:rsidR="008B0CF7" w:rsidRDefault="008B0CF7" w:rsidP="008B0CF7">
      <w:pPr>
        <w:jc w:val="center"/>
        <w:outlineLvl w:val="0"/>
        <w:rPr>
          <w:rFonts w:ascii="宋体"/>
          <w:sz w:val="32"/>
        </w:rPr>
      </w:pPr>
      <w:r>
        <w:rPr>
          <w:rFonts w:ascii="宋体" w:hAnsi="宋体" w:hint="eastAsia"/>
          <w:sz w:val="32"/>
        </w:rPr>
        <w:t>常州市教育科学规划领导小组办公室制</w:t>
      </w:r>
    </w:p>
    <w:p w14:paraId="2A5FC4F6" w14:textId="77777777" w:rsidR="008B0CF7" w:rsidRDefault="008B0CF7" w:rsidP="008B0CF7">
      <w:pPr>
        <w:pStyle w:val="a3"/>
        <w:ind w:leftChars="47" w:left="99"/>
        <w:jc w:val="center"/>
      </w:pPr>
      <w:r>
        <w:rPr>
          <w:rFonts w:hint="eastAsia"/>
        </w:rPr>
        <w:t>二〇二一年一月制</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8B0CF7" w14:paraId="739B50DB" w14:textId="77777777" w:rsidTr="00BE5FDC">
        <w:trPr>
          <w:trHeight w:val="2025"/>
          <w:jc w:val="center"/>
        </w:trPr>
        <w:tc>
          <w:tcPr>
            <w:tcW w:w="8460" w:type="dxa"/>
          </w:tcPr>
          <w:p w14:paraId="3713C824" w14:textId="77777777" w:rsidR="008B0CF7" w:rsidRDefault="008B0CF7" w:rsidP="00BE5FDC">
            <w:pPr>
              <w:rPr>
                <w:sz w:val="24"/>
              </w:rPr>
            </w:pPr>
            <w:r>
              <w:rPr>
                <w:rFonts w:hint="eastAsia"/>
                <w:sz w:val="24"/>
              </w:rPr>
              <w:lastRenderedPageBreak/>
              <w:t>一、</w:t>
            </w:r>
            <w:r>
              <w:rPr>
                <w:rFonts w:hint="eastAsia"/>
                <w:b/>
                <w:bCs/>
                <w:sz w:val="24"/>
              </w:rPr>
              <w:t>开题活动简况</w:t>
            </w:r>
            <w:r>
              <w:rPr>
                <w:rFonts w:hint="eastAsia"/>
                <w:sz w:val="24"/>
              </w:rPr>
              <w:t>（开题时间、地点、评议专家、参与人员等）</w:t>
            </w:r>
          </w:p>
          <w:p w14:paraId="70D7CA76" w14:textId="50BCEAD5" w:rsidR="00360097" w:rsidRDefault="00360097" w:rsidP="00360097">
            <w:r>
              <w:rPr>
                <w:rFonts w:hint="eastAsia"/>
              </w:rPr>
              <w:t>时间：</w:t>
            </w:r>
            <w:r w:rsidR="00675E89">
              <w:rPr>
                <w:rFonts w:hint="eastAsia"/>
              </w:rPr>
              <w:t>2</w:t>
            </w:r>
            <w:r w:rsidR="00675E89">
              <w:t>023</w:t>
            </w:r>
            <w:r w:rsidR="00675E89">
              <w:rPr>
                <w:rFonts w:hint="eastAsia"/>
              </w:rPr>
              <w:t>年</w:t>
            </w:r>
            <w:r w:rsidRPr="00821F67">
              <w:rPr>
                <w:rFonts w:hint="eastAsia"/>
              </w:rPr>
              <w:t>11</w:t>
            </w:r>
            <w:r w:rsidRPr="00821F67">
              <w:rPr>
                <w:rFonts w:hint="eastAsia"/>
              </w:rPr>
              <w:t>月</w:t>
            </w:r>
            <w:r w:rsidRPr="00821F67">
              <w:rPr>
                <w:rFonts w:hint="eastAsia"/>
              </w:rPr>
              <w:t>21</w:t>
            </w:r>
            <w:r w:rsidRPr="00821F67">
              <w:rPr>
                <w:rFonts w:hint="eastAsia"/>
              </w:rPr>
              <w:t>日</w:t>
            </w:r>
          </w:p>
          <w:p w14:paraId="217EF593" w14:textId="1D9D031B" w:rsidR="00360097" w:rsidRDefault="00360097" w:rsidP="00360097">
            <w:r>
              <w:rPr>
                <w:rFonts w:hint="eastAsia"/>
              </w:rPr>
              <w:t>地点：</w:t>
            </w:r>
            <w:r w:rsidR="00F66597">
              <w:rPr>
                <w:rFonts w:hint="eastAsia"/>
              </w:rPr>
              <w:t>本部四楼会议室</w:t>
            </w:r>
          </w:p>
          <w:p w14:paraId="1E9FC0AD" w14:textId="145B05DA" w:rsidR="00360097" w:rsidRDefault="00360097" w:rsidP="00675E89">
            <w:r>
              <w:rPr>
                <w:rFonts w:hint="eastAsia"/>
              </w:rPr>
              <w:t>评议专家：</w:t>
            </w:r>
            <w:r w:rsidR="00BC3862">
              <w:rPr>
                <w:rFonts w:hint="eastAsia"/>
              </w:rPr>
              <w:t>王俊、于纯</w:t>
            </w:r>
            <w:r w:rsidR="00675E89">
              <w:rPr>
                <w:rFonts w:hint="eastAsia"/>
              </w:rPr>
              <w:t>、</w:t>
            </w:r>
            <w:r w:rsidR="00BC3862">
              <w:rPr>
                <w:rFonts w:hint="eastAsia"/>
              </w:rPr>
              <w:t>周文荣</w:t>
            </w:r>
          </w:p>
          <w:p w14:paraId="764FEF46" w14:textId="107A41CE" w:rsidR="008B0CF7" w:rsidRDefault="00360097" w:rsidP="00675E89">
            <w:r>
              <w:rPr>
                <w:rFonts w:hint="eastAsia"/>
              </w:rPr>
              <w:t>参加人员：</w:t>
            </w:r>
            <w:r w:rsidR="00675E89">
              <w:rPr>
                <w:rFonts w:hint="eastAsia"/>
              </w:rPr>
              <w:t>万莺燕、</w:t>
            </w:r>
            <w:r w:rsidR="00675E89">
              <w:rPr>
                <w:rFonts w:hint="eastAsia"/>
              </w:rPr>
              <w:t>常州市教科院规划办主任王俊</w:t>
            </w:r>
            <w:r w:rsidR="00675E89">
              <w:rPr>
                <w:rFonts w:hint="eastAsia"/>
              </w:rPr>
              <w:t>、</w:t>
            </w:r>
            <w:r w:rsidR="00675E89">
              <w:rPr>
                <w:rFonts w:hint="eastAsia"/>
              </w:rPr>
              <w:t>天宁区教师发展中心教科研负责人于纯</w:t>
            </w:r>
            <w:r w:rsidR="00675E89">
              <w:rPr>
                <w:rFonts w:hint="eastAsia"/>
              </w:rPr>
              <w:t>、</w:t>
            </w:r>
            <w:r w:rsidR="00675E89">
              <w:rPr>
                <w:rFonts w:hint="eastAsia"/>
              </w:rPr>
              <w:t>新北区教管中心教研室主任周文荣</w:t>
            </w:r>
            <w:r w:rsidR="00675E89">
              <w:rPr>
                <w:rFonts w:hint="eastAsia"/>
              </w:rPr>
              <w:t>、课题组全体成员</w:t>
            </w:r>
            <w:r w:rsidR="00BC3862">
              <w:rPr>
                <w:rFonts w:hint="eastAsia"/>
              </w:rPr>
              <w:t>。</w:t>
            </w:r>
          </w:p>
        </w:tc>
      </w:tr>
      <w:tr w:rsidR="008B0CF7" w14:paraId="1D93E15C" w14:textId="77777777" w:rsidTr="00BE5FDC">
        <w:trPr>
          <w:trHeight w:val="11070"/>
          <w:jc w:val="center"/>
        </w:trPr>
        <w:tc>
          <w:tcPr>
            <w:tcW w:w="8460" w:type="dxa"/>
          </w:tcPr>
          <w:p w14:paraId="6305738E" w14:textId="77777777" w:rsidR="008B0CF7" w:rsidRDefault="008B0CF7" w:rsidP="00BE5FDC">
            <w:r>
              <w:rPr>
                <w:rFonts w:hint="eastAsia"/>
                <w:sz w:val="24"/>
              </w:rPr>
              <w:t>二、</w:t>
            </w:r>
            <w:r>
              <w:rPr>
                <w:rFonts w:hint="eastAsia"/>
                <w:b/>
                <w:bCs/>
                <w:sz w:val="24"/>
              </w:rPr>
              <w:t>开题报告要点</w:t>
            </w:r>
            <w:r>
              <w:rPr>
                <w:rFonts w:hint="eastAsia"/>
                <w:sz w:val="24"/>
              </w:rPr>
              <w:t>（题目、目标、内容、方法、组织、分工、进度、经费分配、预期成果等，限</w:t>
            </w:r>
            <w:r>
              <w:rPr>
                <w:rFonts w:hint="eastAsia"/>
                <w:sz w:val="24"/>
              </w:rPr>
              <w:t>5000</w:t>
            </w:r>
            <w:r>
              <w:rPr>
                <w:rFonts w:hint="eastAsia"/>
                <w:sz w:val="24"/>
              </w:rPr>
              <w:t>字，可加页）</w:t>
            </w:r>
            <w:r>
              <w:rPr>
                <w:rFonts w:hint="eastAsia"/>
              </w:rPr>
              <w:t xml:space="preserve">                                                                              </w:t>
            </w:r>
          </w:p>
          <w:p w14:paraId="3A121DCE" w14:textId="77777777" w:rsidR="008B0CF7" w:rsidRPr="009E502A" w:rsidRDefault="00B86DE8" w:rsidP="009E502A">
            <w:pPr>
              <w:spacing w:line="276" w:lineRule="auto"/>
              <w:ind w:leftChars="100" w:left="210"/>
              <w:rPr>
                <w:b/>
                <w:bCs/>
                <w:szCs w:val="21"/>
              </w:rPr>
            </w:pPr>
            <w:r w:rsidRPr="009E502A">
              <w:rPr>
                <w:rFonts w:hint="eastAsia"/>
                <w:b/>
                <w:bCs/>
                <w:szCs w:val="21"/>
              </w:rPr>
              <w:t>（一）研究课题</w:t>
            </w:r>
          </w:p>
          <w:p w14:paraId="4D9E7813" w14:textId="77777777" w:rsidR="00B86DE8" w:rsidRPr="009E502A" w:rsidRDefault="00B86DE8" w:rsidP="009E502A">
            <w:pPr>
              <w:spacing w:line="276" w:lineRule="auto"/>
              <w:ind w:leftChars="100" w:left="210"/>
              <w:rPr>
                <w:rFonts w:ascii="宋体" w:hAnsi="宋体"/>
                <w:szCs w:val="21"/>
              </w:rPr>
            </w:pPr>
            <w:r w:rsidRPr="009E502A">
              <w:rPr>
                <w:rFonts w:hint="eastAsia"/>
                <w:szCs w:val="21"/>
              </w:rPr>
              <w:t>《</w:t>
            </w:r>
            <w:r w:rsidRPr="009E502A">
              <w:rPr>
                <w:rFonts w:ascii="宋体" w:hAnsi="宋体" w:hint="eastAsia"/>
                <w:szCs w:val="21"/>
              </w:rPr>
              <w:t>基于课程思政的小学数学教学实践研究》</w:t>
            </w:r>
          </w:p>
          <w:p w14:paraId="7DF441E9" w14:textId="77777777" w:rsidR="00B86DE8" w:rsidRPr="009E502A" w:rsidRDefault="00B86DE8" w:rsidP="009E502A">
            <w:pPr>
              <w:spacing w:line="276" w:lineRule="auto"/>
              <w:ind w:leftChars="100" w:left="210"/>
              <w:rPr>
                <w:b/>
                <w:bCs/>
                <w:szCs w:val="21"/>
              </w:rPr>
            </w:pPr>
            <w:r w:rsidRPr="009E502A">
              <w:rPr>
                <w:rFonts w:hint="eastAsia"/>
                <w:b/>
                <w:bCs/>
                <w:szCs w:val="21"/>
              </w:rPr>
              <w:t>（二）研究目标</w:t>
            </w:r>
          </w:p>
          <w:p w14:paraId="6192FF2C" w14:textId="34212DBA" w:rsidR="00B86DE8" w:rsidRPr="009E502A" w:rsidRDefault="009E1765" w:rsidP="009E502A">
            <w:pPr>
              <w:spacing w:line="276" w:lineRule="auto"/>
              <w:ind w:rightChars="-51" w:right="-107" w:firstLine="420"/>
              <w:rPr>
                <w:rFonts w:ascii="宋体" w:hAnsi="宋体"/>
                <w:szCs w:val="21"/>
              </w:rPr>
            </w:pPr>
            <w:r w:rsidRPr="009E502A">
              <w:rPr>
                <w:rFonts w:ascii="宋体" w:hAnsi="宋体" w:hint="eastAsia"/>
                <w:szCs w:val="21"/>
              </w:rPr>
              <w:t>1</w:t>
            </w:r>
            <w:r w:rsidRPr="009E502A">
              <w:rPr>
                <w:rFonts w:ascii="宋体" w:hAnsi="宋体"/>
                <w:szCs w:val="21"/>
              </w:rPr>
              <w:t xml:space="preserve">. </w:t>
            </w:r>
            <w:r w:rsidRPr="009E502A">
              <w:rPr>
                <w:rFonts w:ascii="宋体" w:hAnsi="宋体" w:hint="eastAsia"/>
                <w:szCs w:val="21"/>
              </w:rPr>
              <w:t>基于课标，</w:t>
            </w:r>
            <w:r w:rsidR="00B86DE8" w:rsidRPr="009E502A">
              <w:rPr>
                <w:rFonts w:ascii="宋体" w:hAnsi="宋体" w:hint="eastAsia"/>
                <w:szCs w:val="21"/>
              </w:rPr>
              <w:t>通过</w:t>
            </w:r>
            <w:r w:rsidRPr="009E502A">
              <w:rPr>
                <w:rFonts w:ascii="宋体" w:hAnsi="宋体" w:hint="eastAsia"/>
                <w:szCs w:val="21"/>
              </w:rPr>
              <w:t>对数学知识内容本质的理解和价值挖掘，分析思政教育元素，通过提炼课程思政的设计要素和原则，寻求并</w:t>
            </w:r>
            <w:r w:rsidR="00B86DE8" w:rsidRPr="009E502A">
              <w:rPr>
                <w:rFonts w:ascii="宋体" w:hAnsi="宋体" w:hint="eastAsia"/>
                <w:szCs w:val="21"/>
              </w:rPr>
              <w:t>形成基于课程思政的小学数学教学实践的教学策略。</w:t>
            </w:r>
          </w:p>
          <w:p w14:paraId="5F542F92" w14:textId="01D86FAC" w:rsidR="00B86DE8" w:rsidRPr="009E502A" w:rsidRDefault="009E1765" w:rsidP="009E502A">
            <w:pPr>
              <w:spacing w:line="276" w:lineRule="auto"/>
              <w:ind w:rightChars="-51" w:right="-107" w:firstLine="420"/>
              <w:rPr>
                <w:rFonts w:ascii="宋体" w:hAnsi="宋体"/>
                <w:szCs w:val="21"/>
              </w:rPr>
            </w:pPr>
            <w:r w:rsidRPr="009E502A">
              <w:rPr>
                <w:rFonts w:ascii="宋体" w:hAnsi="宋体" w:hint="eastAsia"/>
                <w:szCs w:val="21"/>
              </w:rPr>
              <w:t>2</w:t>
            </w:r>
            <w:r w:rsidRPr="009E502A">
              <w:rPr>
                <w:rFonts w:ascii="宋体" w:hAnsi="宋体"/>
                <w:szCs w:val="21"/>
              </w:rPr>
              <w:t xml:space="preserve">. </w:t>
            </w:r>
            <w:r w:rsidRPr="009E502A">
              <w:rPr>
                <w:rFonts w:ascii="宋体" w:hAnsi="宋体" w:hint="eastAsia"/>
                <w:szCs w:val="21"/>
              </w:rPr>
              <w:t>丰富和完善教师对小学数学课程思政的理解，</w:t>
            </w:r>
            <w:r w:rsidR="00B86DE8" w:rsidRPr="009E502A">
              <w:rPr>
                <w:rFonts w:ascii="宋体" w:hAnsi="宋体" w:hint="eastAsia"/>
                <w:szCs w:val="21"/>
              </w:rPr>
              <w:t>形成正确的课程观、教师观和学生观，</w:t>
            </w:r>
            <w:r w:rsidR="004E717E" w:rsidRPr="009E502A">
              <w:rPr>
                <w:rFonts w:ascii="宋体" w:hAnsi="宋体" w:hint="eastAsia"/>
                <w:szCs w:val="21"/>
              </w:rPr>
              <w:t>行成指向</w:t>
            </w:r>
            <w:r w:rsidR="001C08AE" w:rsidRPr="009E502A">
              <w:rPr>
                <w:rFonts w:ascii="宋体" w:hAnsi="宋体" w:hint="eastAsia"/>
                <w:szCs w:val="21"/>
              </w:rPr>
              <w:t>价值观教育的小学数学教学观测量表，形成校本化数学教学评价指南。</w:t>
            </w:r>
          </w:p>
          <w:p w14:paraId="3FDD34E7" w14:textId="13DF8F6D" w:rsidR="00B86DE8" w:rsidRPr="009E502A" w:rsidRDefault="009E1765" w:rsidP="009E502A">
            <w:pPr>
              <w:spacing w:line="276" w:lineRule="auto"/>
              <w:ind w:rightChars="-51" w:right="-107" w:firstLine="420"/>
              <w:rPr>
                <w:rFonts w:ascii="宋体" w:hAnsi="宋体"/>
                <w:szCs w:val="21"/>
              </w:rPr>
            </w:pPr>
            <w:r w:rsidRPr="009E502A">
              <w:rPr>
                <w:rFonts w:ascii="宋体" w:hAnsi="宋体" w:hint="eastAsia"/>
                <w:szCs w:val="21"/>
              </w:rPr>
              <w:t>3</w:t>
            </w:r>
            <w:r w:rsidRPr="009E502A">
              <w:rPr>
                <w:rFonts w:ascii="宋体" w:hAnsi="宋体"/>
                <w:szCs w:val="21"/>
              </w:rPr>
              <w:t>.</w:t>
            </w:r>
            <w:r w:rsidR="00C22B1F" w:rsidRPr="009E502A">
              <w:rPr>
                <w:rFonts w:ascii="宋体" w:hAnsi="宋体"/>
                <w:szCs w:val="21"/>
              </w:rPr>
              <w:t xml:space="preserve"> </w:t>
            </w:r>
            <w:r w:rsidR="001C08AE" w:rsidRPr="009E502A">
              <w:rPr>
                <w:rFonts w:ascii="宋体" w:hAnsi="宋体" w:hint="eastAsia"/>
                <w:szCs w:val="21"/>
              </w:rPr>
              <w:t>围绕</w:t>
            </w:r>
            <w:r w:rsidR="00B86DE8" w:rsidRPr="009E502A">
              <w:rPr>
                <w:rFonts w:ascii="宋体" w:hAnsi="宋体" w:hint="eastAsia"/>
                <w:szCs w:val="21"/>
              </w:rPr>
              <w:t>课题</w:t>
            </w:r>
            <w:r w:rsidR="001C08AE" w:rsidRPr="009E502A">
              <w:rPr>
                <w:rFonts w:ascii="宋体" w:hAnsi="宋体" w:hint="eastAsia"/>
                <w:szCs w:val="21"/>
              </w:rPr>
              <w:t>的</w:t>
            </w:r>
            <w:r w:rsidR="00B86DE8" w:rsidRPr="009E502A">
              <w:rPr>
                <w:rFonts w:ascii="宋体" w:hAnsi="宋体" w:hint="eastAsia"/>
                <w:szCs w:val="21"/>
              </w:rPr>
              <w:t>研究</w:t>
            </w:r>
            <w:r w:rsidR="001C08AE" w:rsidRPr="009E502A">
              <w:rPr>
                <w:rFonts w:ascii="宋体" w:hAnsi="宋体" w:hint="eastAsia"/>
                <w:szCs w:val="21"/>
              </w:rPr>
              <w:t>和实施</w:t>
            </w:r>
            <w:r w:rsidR="00B86DE8" w:rsidRPr="009E502A">
              <w:rPr>
                <w:rFonts w:ascii="宋体" w:hAnsi="宋体" w:hint="eastAsia"/>
                <w:szCs w:val="21"/>
              </w:rPr>
              <w:t>，</w:t>
            </w:r>
            <w:r w:rsidR="001C08AE" w:rsidRPr="009E502A">
              <w:rPr>
                <w:rFonts w:ascii="宋体" w:hAnsi="宋体" w:hint="eastAsia"/>
                <w:szCs w:val="21"/>
              </w:rPr>
              <w:t>依托具体课例，促进学生</w:t>
            </w:r>
            <w:r w:rsidR="00C22B1F" w:rsidRPr="009E502A">
              <w:rPr>
                <w:rFonts w:ascii="宋体" w:hAnsi="宋体" w:hint="eastAsia"/>
                <w:szCs w:val="21"/>
              </w:rPr>
              <w:t>形成正确的三观，培养德才兼备的时代新人</w:t>
            </w:r>
            <w:r w:rsidR="00B86DE8" w:rsidRPr="009E502A">
              <w:rPr>
                <w:rFonts w:ascii="宋体" w:hAnsi="宋体" w:hint="eastAsia"/>
                <w:szCs w:val="21"/>
              </w:rPr>
              <w:t>。</w:t>
            </w:r>
          </w:p>
          <w:p w14:paraId="760E0B97" w14:textId="77777777" w:rsidR="00C22B1F" w:rsidRPr="009E502A" w:rsidRDefault="00C22B1F" w:rsidP="009E502A">
            <w:pPr>
              <w:spacing w:line="276" w:lineRule="auto"/>
              <w:ind w:leftChars="100" w:left="210"/>
              <w:rPr>
                <w:b/>
                <w:bCs/>
                <w:szCs w:val="21"/>
              </w:rPr>
            </w:pPr>
            <w:r w:rsidRPr="009E502A">
              <w:rPr>
                <w:rFonts w:hint="eastAsia"/>
                <w:b/>
                <w:bCs/>
                <w:szCs w:val="21"/>
              </w:rPr>
              <w:t>（三）研究内容</w:t>
            </w:r>
          </w:p>
          <w:p w14:paraId="6C8F288A" w14:textId="77777777" w:rsidR="00C22B1F" w:rsidRDefault="00C22B1F" w:rsidP="009E502A">
            <w:pPr>
              <w:spacing w:line="276" w:lineRule="auto"/>
              <w:ind w:rightChars="-51" w:right="-107" w:firstLine="420"/>
              <w:rPr>
                <w:rFonts w:ascii="宋体" w:hAnsi="宋体"/>
                <w:b/>
                <w:bCs/>
                <w:szCs w:val="21"/>
              </w:rPr>
            </w:pPr>
            <w:r>
              <w:rPr>
                <w:rFonts w:ascii="宋体" w:hAnsi="宋体" w:hint="eastAsia"/>
                <w:b/>
                <w:bCs/>
                <w:szCs w:val="21"/>
              </w:rPr>
              <w:t>1</w:t>
            </w:r>
            <w:r>
              <w:rPr>
                <w:rFonts w:ascii="宋体" w:hAnsi="宋体"/>
                <w:b/>
                <w:bCs/>
                <w:szCs w:val="21"/>
              </w:rPr>
              <w:t>.</w:t>
            </w:r>
            <w:r w:rsidRPr="00AC2E2E">
              <w:rPr>
                <w:rFonts w:ascii="宋体" w:hAnsi="宋体" w:hint="eastAsia"/>
                <w:b/>
                <w:bCs/>
                <w:szCs w:val="21"/>
              </w:rPr>
              <w:t>小学数学“课程思政”的实施现状</w:t>
            </w:r>
            <w:r>
              <w:rPr>
                <w:rFonts w:ascii="宋体" w:hAnsi="宋体" w:hint="eastAsia"/>
                <w:b/>
                <w:bCs/>
                <w:szCs w:val="21"/>
              </w:rPr>
              <w:t>研究</w:t>
            </w:r>
            <w:r w:rsidRPr="00AC2E2E">
              <w:rPr>
                <w:rFonts w:ascii="宋体" w:hAnsi="宋体" w:hint="eastAsia"/>
                <w:b/>
                <w:bCs/>
                <w:szCs w:val="21"/>
              </w:rPr>
              <w:t>。</w:t>
            </w:r>
          </w:p>
          <w:p w14:paraId="4B1319A3" w14:textId="77777777" w:rsidR="00C22B1F" w:rsidRDefault="00C22B1F" w:rsidP="009E502A">
            <w:pPr>
              <w:spacing w:line="276" w:lineRule="auto"/>
              <w:ind w:rightChars="-51" w:right="-107" w:firstLine="420"/>
              <w:rPr>
                <w:rFonts w:ascii="宋体" w:hAnsi="宋体"/>
                <w:szCs w:val="21"/>
              </w:rPr>
            </w:pPr>
            <w:r w:rsidRPr="00AC2E2E">
              <w:rPr>
                <w:rFonts w:ascii="宋体" w:hAnsi="宋体" w:hint="eastAsia"/>
                <w:szCs w:val="21"/>
              </w:rPr>
              <w:t>研究初期，通过对本校数学课堂进行全面调研，基于课堂观察</w:t>
            </w:r>
            <w:r>
              <w:rPr>
                <w:rFonts w:ascii="宋体" w:hAnsi="宋体" w:hint="eastAsia"/>
                <w:szCs w:val="21"/>
              </w:rPr>
              <w:t>、</w:t>
            </w:r>
            <w:r w:rsidRPr="00AC2E2E">
              <w:rPr>
                <w:rFonts w:ascii="宋体" w:hAnsi="宋体" w:hint="eastAsia"/>
                <w:szCs w:val="21"/>
              </w:rPr>
              <w:t>问卷调查</w:t>
            </w:r>
            <w:r>
              <w:rPr>
                <w:rFonts w:ascii="宋体" w:hAnsi="宋体" w:hint="eastAsia"/>
                <w:szCs w:val="21"/>
              </w:rPr>
              <w:t>和访谈的方式，多方面了解</w:t>
            </w:r>
            <w:r w:rsidRPr="00DA5466">
              <w:rPr>
                <w:rFonts w:ascii="宋体" w:hAnsi="宋体" w:hint="eastAsia"/>
                <w:szCs w:val="21"/>
              </w:rPr>
              <w:t>目前小学数学课程思政的实施现状</w:t>
            </w:r>
            <w:r>
              <w:rPr>
                <w:rFonts w:ascii="宋体" w:hAnsi="宋体" w:hint="eastAsia"/>
                <w:szCs w:val="21"/>
              </w:rPr>
              <w:t>，</w:t>
            </w:r>
            <w:r w:rsidRPr="00AC2E2E">
              <w:rPr>
                <w:rFonts w:ascii="宋体" w:hAnsi="宋体" w:hint="eastAsia"/>
                <w:szCs w:val="21"/>
              </w:rPr>
              <w:t>梳理教师在</w:t>
            </w:r>
            <w:r>
              <w:rPr>
                <w:rFonts w:ascii="宋体" w:hAnsi="宋体" w:hint="eastAsia"/>
                <w:szCs w:val="21"/>
              </w:rPr>
              <w:t>教学实践中融入课程思政</w:t>
            </w:r>
            <w:r w:rsidRPr="00AC2E2E">
              <w:rPr>
                <w:rFonts w:ascii="宋体" w:hAnsi="宋体" w:hint="eastAsia"/>
                <w:szCs w:val="21"/>
              </w:rPr>
              <w:t>普遍存在的难点和困惑；通过对文献进行研究，明确</w:t>
            </w:r>
            <w:r>
              <w:rPr>
                <w:rFonts w:ascii="宋体" w:hAnsi="宋体" w:hint="eastAsia"/>
                <w:szCs w:val="21"/>
              </w:rPr>
              <w:t>基于课程思政的小学数学教学实践</w:t>
            </w:r>
            <w:r w:rsidRPr="00AC2E2E">
              <w:rPr>
                <w:rFonts w:ascii="宋体" w:hAnsi="宋体" w:hint="eastAsia"/>
                <w:szCs w:val="21"/>
              </w:rPr>
              <w:t>的研究目标和方向。研究中期，通过访谈、课堂观察、</w:t>
            </w:r>
            <w:r>
              <w:rPr>
                <w:rFonts w:ascii="宋体" w:hAnsi="宋体" w:hint="eastAsia"/>
                <w:szCs w:val="21"/>
              </w:rPr>
              <w:t>问卷调查</w:t>
            </w:r>
            <w:r w:rsidRPr="00AC2E2E">
              <w:rPr>
                <w:rFonts w:ascii="宋体" w:hAnsi="宋体" w:hint="eastAsia"/>
                <w:szCs w:val="21"/>
              </w:rPr>
              <w:t>等方式评价研究状态并作适时地调整。研究后期，通过课堂观察、问卷调查及文献研究，观测研究的效度。</w:t>
            </w:r>
          </w:p>
          <w:p w14:paraId="36CB6472" w14:textId="77777777" w:rsidR="00C22B1F" w:rsidRDefault="00C22B1F" w:rsidP="009E502A">
            <w:pPr>
              <w:spacing w:line="276" w:lineRule="auto"/>
              <w:ind w:rightChars="-51" w:right="-107" w:firstLine="420"/>
              <w:rPr>
                <w:rFonts w:ascii="宋体" w:hAnsi="宋体"/>
                <w:b/>
                <w:bCs/>
                <w:szCs w:val="21"/>
              </w:rPr>
            </w:pPr>
            <w:r>
              <w:rPr>
                <w:rFonts w:ascii="宋体" w:hAnsi="宋体" w:hint="eastAsia"/>
                <w:b/>
                <w:bCs/>
                <w:szCs w:val="21"/>
              </w:rPr>
              <w:t>2</w:t>
            </w:r>
            <w:r>
              <w:rPr>
                <w:rFonts w:ascii="宋体" w:hAnsi="宋体"/>
                <w:b/>
                <w:bCs/>
                <w:szCs w:val="21"/>
              </w:rPr>
              <w:t>.</w:t>
            </w:r>
            <w:r>
              <w:rPr>
                <w:rFonts w:ascii="宋体" w:hAnsi="宋体" w:hint="eastAsia"/>
                <w:b/>
                <w:bCs/>
                <w:szCs w:val="21"/>
              </w:rPr>
              <w:t>小学数学课程思政教学要素研究</w:t>
            </w:r>
            <w:r w:rsidRPr="00AC2E2E">
              <w:rPr>
                <w:rFonts w:ascii="宋体" w:hAnsi="宋体" w:hint="eastAsia"/>
                <w:b/>
                <w:bCs/>
                <w:szCs w:val="21"/>
              </w:rPr>
              <w:t>。</w:t>
            </w:r>
          </w:p>
          <w:p w14:paraId="33D94846" w14:textId="77777777" w:rsidR="00C22B1F" w:rsidRDefault="00C22B1F" w:rsidP="009E502A">
            <w:pPr>
              <w:spacing w:line="276" w:lineRule="auto"/>
              <w:ind w:rightChars="-51" w:right="-107" w:firstLine="420"/>
              <w:rPr>
                <w:rFonts w:ascii="宋体" w:hAnsi="宋体"/>
                <w:szCs w:val="21"/>
              </w:rPr>
            </w:pPr>
            <w:r w:rsidRPr="00B300E7">
              <w:rPr>
                <w:rFonts w:ascii="宋体" w:hAnsi="宋体" w:hint="eastAsia"/>
                <w:szCs w:val="21"/>
              </w:rPr>
              <w:t>在不断清晰</w:t>
            </w:r>
            <w:r>
              <w:rPr>
                <w:rFonts w:ascii="宋体" w:hAnsi="宋体" w:hint="eastAsia"/>
                <w:szCs w:val="21"/>
              </w:rPr>
              <w:t>课程思政</w:t>
            </w:r>
            <w:r w:rsidRPr="00B300E7">
              <w:rPr>
                <w:rFonts w:ascii="宋体" w:hAnsi="宋体" w:hint="eastAsia"/>
                <w:szCs w:val="21"/>
              </w:rPr>
              <w:t>的内涵与特征</w:t>
            </w:r>
            <w:r>
              <w:rPr>
                <w:rFonts w:ascii="宋体" w:hAnsi="宋体" w:hint="eastAsia"/>
                <w:szCs w:val="21"/>
              </w:rPr>
              <w:t>的过程中</w:t>
            </w:r>
            <w:r w:rsidRPr="00B300E7">
              <w:rPr>
                <w:rFonts w:ascii="宋体" w:hAnsi="宋体" w:hint="eastAsia"/>
                <w:szCs w:val="21"/>
              </w:rPr>
              <w:t>，</w:t>
            </w:r>
            <w:r>
              <w:rPr>
                <w:rFonts w:ascii="宋体" w:hAnsi="宋体" w:hint="eastAsia"/>
                <w:szCs w:val="21"/>
              </w:rPr>
              <w:t>对</w:t>
            </w:r>
            <w:r w:rsidRPr="008F52D3">
              <w:rPr>
                <w:rFonts w:ascii="宋体" w:hAnsi="宋体" w:hint="eastAsia"/>
                <w:szCs w:val="21"/>
              </w:rPr>
              <w:t>小学数学课程思政教学</w:t>
            </w:r>
            <w:r>
              <w:rPr>
                <w:rFonts w:ascii="宋体" w:hAnsi="宋体" w:hint="eastAsia"/>
                <w:szCs w:val="21"/>
              </w:rPr>
              <w:t>中的</w:t>
            </w:r>
            <w:r w:rsidRPr="00441C03">
              <w:rPr>
                <w:rFonts w:ascii="宋体" w:hAnsi="宋体" w:hint="eastAsia"/>
                <w:szCs w:val="21"/>
              </w:rPr>
              <w:t>教学方法</w:t>
            </w:r>
            <w:r>
              <w:rPr>
                <w:rFonts w:ascii="宋体" w:hAnsi="宋体" w:hint="eastAsia"/>
                <w:szCs w:val="21"/>
              </w:rPr>
              <w:t>、</w:t>
            </w:r>
            <w:r w:rsidRPr="00441C03">
              <w:rPr>
                <w:rFonts w:ascii="宋体" w:hAnsi="宋体" w:hint="eastAsia"/>
                <w:szCs w:val="21"/>
              </w:rPr>
              <w:t>教学模式、教学内容以及教师特质</w:t>
            </w:r>
            <w:r>
              <w:rPr>
                <w:rFonts w:ascii="宋体" w:hAnsi="宋体" w:hint="eastAsia"/>
                <w:szCs w:val="21"/>
              </w:rPr>
              <w:t>等要素进行分析与研究，</w:t>
            </w:r>
            <w:r w:rsidRPr="008F52D3">
              <w:rPr>
                <w:rFonts w:ascii="宋体" w:hAnsi="宋体" w:hint="eastAsia"/>
                <w:szCs w:val="21"/>
              </w:rPr>
              <w:t>从而提炼小学数学课程思政</w:t>
            </w:r>
            <w:r>
              <w:rPr>
                <w:rFonts w:ascii="宋体" w:hAnsi="宋体" w:hint="eastAsia"/>
                <w:szCs w:val="21"/>
              </w:rPr>
              <w:t>教学</w:t>
            </w:r>
            <w:r w:rsidRPr="008F52D3">
              <w:rPr>
                <w:rFonts w:ascii="宋体" w:hAnsi="宋体" w:hint="eastAsia"/>
                <w:szCs w:val="21"/>
              </w:rPr>
              <w:t>设计与实施原则，并通过课堂观测量表</w:t>
            </w:r>
            <w:r>
              <w:rPr>
                <w:rFonts w:ascii="宋体" w:hAnsi="宋体" w:hint="eastAsia"/>
                <w:szCs w:val="21"/>
              </w:rPr>
              <w:t>、学生调查问卷</w:t>
            </w:r>
            <w:r w:rsidRPr="008F52D3">
              <w:rPr>
                <w:rFonts w:ascii="宋体" w:hAnsi="宋体" w:hint="eastAsia"/>
                <w:szCs w:val="21"/>
              </w:rPr>
              <w:t>来不断纠偏、提升设计与实施的质量。</w:t>
            </w:r>
          </w:p>
          <w:p w14:paraId="31B67D9F" w14:textId="77777777" w:rsidR="00C22B1F" w:rsidRDefault="00C22B1F" w:rsidP="009E502A">
            <w:pPr>
              <w:spacing w:line="276" w:lineRule="auto"/>
              <w:ind w:rightChars="-51" w:right="-107" w:firstLine="420"/>
              <w:rPr>
                <w:rFonts w:ascii="宋体" w:hAnsi="宋体"/>
                <w:b/>
                <w:bCs/>
                <w:szCs w:val="21"/>
              </w:rPr>
            </w:pPr>
            <w:r>
              <w:rPr>
                <w:rFonts w:ascii="宋体" w:hAnsi="宋体" w:hint="eastAsia"/>
                <w:b/>
                <w:bCs/>
                <w:szCs w:val="21"/>
              </w:rPr>
              <w:t>3</w:t>
            </w:r>
            <w:r>
              <w:rPr>
                <w:rFonts w:ascii="宋体" w:hAnsi="宋体"/>
                <w:b/>
                <w:bCs/>
                <w:szCs w:val="21"/>
              </w:rPr>
              <w:t>.</w:t>
            </w:r>
            <w:r w:rsidRPr="00AC2E2E">
              <w:rPr>
                <w:rFonts w:ascii="宋体" w:hAnsi="宋体" w:hint="eastAsia"/>
                <w:b/>
                <w:bCs/>
                <w:szCs w:val="21"/>
              </w:rPr>
              <w:t>小学数学教学与思政教育深度融合的策略</w:t>
            </w:r>
            <w:r>
              <w:rPr>
                <w:rFonts w:ascii="宋体" w:hAnsi="宋体" w:hint="eastAsia"/>
                <w:b/>
                <w:bCs/>
                <w:szCs w:val="21"/>
              </w:rPr>
              <w:t>研究</w:t>
            </w:r>
            <w:r w:rsidRPr="00AC2E2E">
              <w:rPr>
                <w:rFonts w:ascii="宋体" w:hAnsi="宋体" w:hint="eastAsia"/>
                <w:b/>
                <w:bCs/>
                <w:szCs w:val="21"/>
              </w:rPr>
              <w:t>。</w:t>
            </w:r>
          </w:p>
          <w:p w14:paraId="40FE0E95" w14:textId="77777777" w:rsidR="00C22B1F" w:rsidRDefault="00C22B1F" w:rsidP="009E502A">
            <w:pPr>
              <w:spacing w:line="276" w:lineRule="auto"/>
              <w:ind w:rightChars="-51" w:right="-107" w:firstLine="420"/>
              <w:rPr>
                <w:rFonts w:ascii="宋体" w:hAnsi="宋体"/>
                <w:szCs w:val="21"/>
              </w:rPr>
            </w:pPr>
            <w:r w:rsidRPr="00283A75">
              <w:rPr>
                <w:rFonts w:ascii="宋体" w:hAnsi="宋体" w:hint="eastAsia"/>
                <w:szCs w:val="21"/>
              </w:rPr>
              <w:t>基于教学设计的积累，</w:t>
            </w:r>
            <w:r>
              <w:rPr>
                <w:rFonts w:ascii="宋体" w:hAnsi="宋体" w:hint="eastAsia"/>
                <w:szCs w:val="21"/>
              </w:rPr>
              <w:t>本课题组一方面重视理论在小学数学与思政教育深度融合的专业指导和方向引领，另一方面则会通过在</w:t>
            </w:r>
            <w:r w:rsidRPr="00B300E7">
              <w:rPr>
                <w:rFonts w:ascii="宋体" w:hAnsi="宋体" w:hint="eastAsia"/>
                <w:szCs w:val="21"/>
              </w:rPr>
              <w:t>备课、课堂教学、作业、评价等环节</w:t>
            </w:r>
            <w:r>
              <w:rPr>
                <w:rFonts w:ascii="宋体" w:hAnsi="宋体" w:hint="eastAsia"/>
                <w:szCs w:val="21"/>
              </w:rPr>
              <w:t>中进一步验证、完善并丰富理论，构建两者互融的有效策略。积极进行课程思政的课程资源利用与开发，提升教师课程思政设计意识和能力，</w:t>
            </w:r>
            <w:r w:rsidRPr="00283A75">
              <w:rPr>
                <w:rFonts w:ascii="宋体" w:hAnsi="宋体" w:hint="eastAsia"/>
                <w:szCs w:val="21"/>
              </w:rPr>
              <w:t>从而探寻解决</w:t>
            </w:r>
            <w:r>
              <w:rPr>
                <w:rFonts w:ascii="宋体" w:hAnsi="宋体" w:hint="eastAsia"/>
                <w:szCs w:val="21"/>
              </w:rPr>
              <w:t>两者互融</w:t>
            </w:r>
            <w:r w:rsidRPr="00283A75">
              <w:rPr>
                <w:rFonts w:ascii="宋体" w:hAnsi="宋体" w:hint="eastAsia"/>
                <w:szCs w:val="21"/>
              </w:rPr>
              <w:t>的科学、管用、普遍之道，形成较为稳定的实施策略。</w:t>
            </w:r>
          </w:p>
          <w:p w14:paraId="6D825174" w14:textId="77777777" w:rsidR="00C22B1F" w:rsidRDefault="00C22B1F" w:rsidP="009E502A">
            <w:pPr>
              <w:spacing w:line="276" w:lineRule="auto"/>
              <w:ind w:rightChars="-51" w:right="-107" w:firstLine="420"/>
              <w:rPr>
                <w:rFonts w:ascii="宋体" w:hAnsi="宋体"/>
                <w:b/>
                <w:bCs/>
                <w:szCs w:val="21"/>
              </w:rPr>
            </w:pPr>
            <w:r>
              <w:rPr>
                <w:rFonts w:ascii="宋体" w:hAnsi="宋体" w:hint="eastAsia"/>
                <w:b/>
                <w:bCs/>
                <w:szCs w:val="21"/>
              </w:rPr>
              <w:t>4</w:t>
            </w:r>
            <w:r>
              <w:rPr>
                <w:rFonts w:ascii="宋体" w:hAnsi="宋体"/>
                <w:b/>
                <w:bCs/>
                <w:szCs w:val="21"/>
              </w:rPr>
              <w:t>.</w:t>
            </w:r>
            <w:r w:rsidRPr="00267770">
              <w:rPr>
                <w:rFonts w:ascii="宋体" w:hAnsi="宋体" w:hint="eastAsia"/>
                <w:b/>
                <w:bCs/>
                <w:szCs w:val="21"/>
              </w:rPr>
              <w:t>促进学习，</w:t>
            </w:r>
            <w:r>
              <w:rPr>
                <w:rFonts w:ascii="宋体" w:hAnsi="宋体" w:hint="eastAsia"/>
                <w:b/>
                <w:bCs/>
                <w:szCs w:val="21"/>
              </w:rPr>
              <w:t>基于课程思政的小学数学教学实践</w:t>
            </w:r>
            <w:r w:rsidRPr="00267770">
              <w:rPr>
                <w:rFonts w:ascii="宋体" w:hAnsi="宋体" w:hint="eastAsia"/>
                <w:b/>
                <w:bCs/>
                <w:szCs w:val="21"/>
              </w:rPr>
              <w:t>的个案研究</w:t>
            </w:r>
            <w:r w:rsidRPr="00AC2E2E">
              <w:rPr>
                <w:rFonts w:ascii="宋体" w:hAnsi="宋体" w:hint="eastAsia"/>
                <w:b/>
                <w:bCs/>
                <w:szCs w:val="21"/>
              </w:rPr>
              <w:t>。</w:t>
            </w:r>
          </w:p>
          <w:p w14:paraId="601FBF48" w14:textId="35979184" w:rsidR="00C22B1F" w:rsidRDefault="00C22B1F" w:rsidP="009E502A">
            <w:pPr>
              <w:spacing w:line="276" w:lineRule="auto"/>
              <w:ind w:firstLineChars="100" w:firstLine="210"/>
              <w:rPr>
                <w:rFonts w:ascii="宋体" w:hAnsi="宋体"/>
                <w:szCs w:val="21"/>
              </w:rPr>
            </w:pPr>
            <w:r w:rsidRPr="006F2B9D">
              <w:rPr>
                <w:rFonts w:ascii="宋体" w:hAnsi="宋体" w:hint="eastAsia"/>
                <w:szCs w:val="21"/>
              </w:rPr>
              <w:t>研究的</w:t>
            </w:r>
            <w:r w:rsidR="00953D5B">
              <w:rPr>
                <w:rFonts w:ascii="宋体" w:hAnsi="宋体" w:hint="eastAsia"/>
                <w:szCs w:val="21"/>
              </w:rPr>
              <w:t>目的</w:t>
            </w:r>
            <w:r w:rsidRPr="006F2B9D">
              <w:rPr>
                <w:rFonts w:ascii="宋体" w:hAnsi="宋体" w:hint="eastAsia"/>
                <w:szCs w:val="21"/>
              </w:rPr>
              <w:t>是</w:t>
            </w:r>
            <w:r>
              <w:rPr>
                <w:rFonts w:ascii="宋体" w:hAnsi="宋体" w:hint="eastAsia"/>
                <w:szCs w:val="21"/>
              </w:rPr>
              <w:t>小学数学教师课程思政设计和实施能力</w:t>
            </w:r>
            <w:r w:rsidRPr="006F2B9D">
              <w:rPr>
                <w:rFonts w:ascii="宋体" w:hAnsi="宋体" w:hint="eastAsia"/>
                <w:szCs w:val="21"/>
              </w:rPr>
              <w:t>的不断提升，本课题组将通过积累</w:t>
            </w:r>
            <w:r w:rsidRPr="006F2B9D">
              <w:rPr>
                <w:rFonts w:ascii="宋体" w:hAnsi="宋体" w:hint="eastAsia"/>
                <w:szCs w:val="21"/>
              </w:rPr>
              <w:lastRenderedPageBreak/>
              <w:t>教学案例的方式，</w:t>
            </w:r>
            <w:r>
              <w:rPr>
                <w:rFonts w:ascii="宋体" w:hAnsi="宋体" w:hint="eastAsia"/>
                <w:szCs w:val="21"/>
              </w:rPr>
              <w:t>分别</w:t>
            </w:r>
            <w:r w:rsidRPr="00780444">
              <w:rPr>
                <w:rFonts w:ascii="宋体" w:hAnsi="宋体" w:hint="eastAsia"/>
                <w:szCs w:val="21"/>
              </w:rPr>
              <w:t>选取</w:t>
            </w:r>
            <w:r>
              <w:rPr>
                <w:rFonts w:ascii="宋体" w:hAnsi="宋体" w:hint="eastAsia"/>
                <w:szCs w:val="21"/>
              </w:rPr>
              <w:t>苏</w:t>
            </w:r>
            <w:r w:rsidRPr="00780444">
              <w:rPr>
                <w:rFonts w:ascii="宋体" w:hAnsi="宋体" w:hint="eastAsia"/>
                <w:szCs w:val="21"/>
              </w:rPr>
              <w:t>教版小学数学</w:t>
            </w:r>
            <w:r>
              <w:rPr>
                <w:rFonts w:ascii="宋体" w:hAnsi="宋体" w:hint="eastAsia"/>
                <w:szCs w:val="21"/>
              </w:rPr>
              <w:t>四大</w:t>
            </w:r>
            <w:r w:rsidRPr="00780444">
              <w:rPr>
                <w:rFonts w:ascii="宋体" w:hAnsi="宋体" w:hint="eastAsia"/>
                <w:szCs w:val="21"/>
              </w:rPr>
              <w:t>模块中的课题进行实践教学，为</w:t>
            </w:r>
            <w:r>
              <w:rPr>
                <w:rFonts w:ascii="宋体" w:hAnsi="宋体" w:hint="eastAsia"/>
                <w:szCs w:val="21"/>
              </w:rPr>
              <w:t>教师</w:t>
            </w:r>
            <w:r w:rsidRPr="00780444">
              <w:rPr>
                <w:rFonts w:ascii="宋体" w:hAnsi="宋体" w:hint="eastAsia"/>
                <w:szCs w:val="21"/>
              </w:rPr>
              <w:t>提供实际参考案例。</w:t>
            </w:r>
            <w:r w:rsidRPr="006F2B9D">
              <w:rPr>
                <w:rFonts w:ascii="宋体" w:hAnsi="宋体" w:hint="eastAsia"/>
                <w:szCs w:val="21"/>
              </w:rPr>
              <w:t>进一步剖析和比对</w:t>
            </w:r>
            <w:r>
              <w:rPr>
                <w:rFonts w:ascii="宋体" w:hAnsi="宋体" w:hint="eastAsia"/>
                <w:szCs w:val="21"/>
              </w:rPr>
              <w:t>课程育人的实施效果</w:t>
            </w:r>
            <w:r w:rsidRPr="006F2B9D">
              <w:rPr>
                <w:rFonts w:ascii="宋体" w:hAnsi="宋体" w:hint="eastAsia"/>
                <w:szCs w:val="21"/>
              </w:rPr>
              <w:t>，从而评判研究效度。</w:t>
            </w:r>
          </w:p>
          <w:p w14:paraId="3770FA95" w14:textId="77777777" w:rsidR="001A7492" w:rsidRPr="009E502A" w:rsidRDefault="001A7492" w:rsidP="009E502A">
            <w:pPr>
              <w:spacing w:line="276" w:lineRule="auto"/>
              <w:ind w:leftChars="100" w:left="210"/>
              <w:rPr>
                <w:rFonts w:ascii="宋体" w:hAnsi="宋体"/>
                <w:b/>
                <w:bCs/>
                <w:szCs w:val="21"/>
              </w:rPr>
            </w:pPr>
            <w:r w:rsidRPr="009E502A">
              <w:rPr>
                <w:rFonts w:ascii="宋体" w:hAnsi="宋体" w:hint="eastAsia"/>
                <w:b/>
                <w:bCs/>
                <w:szCs w:val="21"/>
              </w:rPr>
              <w:t>（四）研究方法</w:t>
            </w:r>
          </w:p>
          <w:p w14:paraId="0AD7BD25" w14:textId="181F92AB" w:rsidR="001A7492" w:rsidRPr="009E502A" w:rsidRDefault="001A7492" w:rsidP="009E502A">
            <w:pPr>
              <w:spacing w:line="276" w:lineRule="auto"/>
              <w:ind w:leftChars="100" w:left="210"/>
              <w:rPr>
                <w:rFonts w:ascii="宋体" w:hAnsi="宋体"/>
                <w:b/>
                <w:bCs/>
                <w:szCs w:val="21"/>
              </w:rPr>
            </w:pPr>
            <w:r w:rsidRPr="009E502A">
              <w:rPr>
                <w:rFonts w:ascii="宋体" w:hAnsi="宋体" w:hint="eastAsia"/>
                <w:b/>
                <w:bCs/>
                <w:szCs w:val="21"/>
              </w:rPr>
              <w:t>1</w:t>
            </w:r>
            <w:r w:rsidR="009E502A">
              <w:rPr>
                <w:rFonts w:ascii="宋体" w:hAnsi="宋体" w:hint="eastAsia"/>
                <w:b/>
                <w:bCs/>
                <w:szCs w:val="21"/>
              </w:rPr>
              <w:t>．</w:t>
            </w:r>
            <w:r w:rsidRPr="009E502A">
              <w:rPr>
                <w:rFonts w:ascii="宋体" w:hAnsi="宋体" w:hint="eastAsia"/>
                <w:b/>
                <w:bCs/>
                <w:szCs w:val="21"/>
              </w:rPr>
              <w:t>研究思路</w:t>
            </w:r>
          </w:p>
          <w:p w14:paraId="5424C173" w14:textId="211E2907" w:rsidR="00A06C42" w:rsidRDefault="00A06C42" w:rsidP="009E502A">
            <w:pPr>
              <w:spacing w:line="276" w:lineRule="auto"/>
              <w:ind w:firstLineChars="99" w:firstLine="208"/>
              <w:rPr>
                <w:rFonts w:ascii="宋体" w:hAnsi="宋体"/>
                <w:szCs w:val="21"/>
              </w:rPr>
            </w:pPr>
            <w:r>
              <w:rPr>
                <w:rFonts w:ascii="宋体" w:hAnsi="宋体" w:hint="eastAsia"/>
                <w:szCs w:val="21"/>
              </w:rPr>
              <w:t>通过研究规划，对具体课题的研究流程和研究思路进行切割，形成适合本课题特质的路径和方式。本研究主要研究思路表征如下：</w:t>
            </w:r>
          </w:p>
          <w:p w14:paraId="5895FEEC" w14:textId="77777777" w:rsidR="00A06C42" w:rsidRDefault="00A06C42" w:rsidP="00C22B1F">
            <w:pPr>
              <w:ind w:leftChars="100" w:left="210"/>
              <w:rPr>
                <w:sz w:val="24"/>
              </w:rPr>
            </w:pPr>
            <w:r w:rsidRPr="00A06C42">
              <w:rPr>
                <w:noProof/>
                <w:sz w:val="24"/>
              </w:rPr>
              <w:drawing>
                <wp:inline distT="0" distB="0" distL="0" distR="0" wp14:anchorId="26944F79" wp14:editId="52CE48F3">
                  <wp:extent cx="4776908" cy="2723950"/>
                  <wp:effectExtent l="0" t="0" r="0" b="0"/>
                  <wp:docPr id="2757737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73701" name=""/>
                          <pic:cNvPicPr/>
                        </pic:nvPicPr>
                        <pic:blipFill>
                          <a:blip r:embed="rId7"/>
                          <a:stretch>
                            <a:fillRect/>
                          </a:stretch>
                        </pic:blipFill>
                        <pic:spPr>
                          <a:xfrm>
                            <a:off x="0" y="0"/>
                            <a:ext cx="4784648" cy="2728364"/>
                          </a:xfrm>
                          <a:prstGeom prst="rect">
                            <a:avLst/>
                          </a:prstGeom>
                        </pic:spPr>
                      </pic:pic>
                    </a:graphicData>
                  </a:graphic>
                </wp:inline>
              </w:drawing>
            </w:r>
          </w:p>
          <w:p w14:paraId="58A7FEE8" w14:textId="3973520D" w:rsidR="00A06C42" w:rsidRPr="009E502A" w:rsidRDefault="00A06C42" w:rsidP="00C22B1F">
            <w:pPr>
              <w:ind w:leftChars="100" w:left="210"/>
              <w:rPr>
                <w:b/>
                <w:bCs/>
                <w:szCs w:val="21"/>
              </w:rPr>
            </w:pPr>
            <w:r w:rsidRPr="009E502A">
              <w:rPr>
                <w:rFonts w:hint="eastAsia"/>
                <w:b/>
                <w:bCs/>
                <w:szCs w:val="21"/>
              </w:rPr>
              <w:t>2</w:t>
            </w:r>
            <w:r w:rsidRPr="009E502A">
              <w:rPr>
                <w:b/>
                <w:bCs/>
                <w:szCs w:val="21"/>
              </w:rPr>
              <w:t>.</w:t>
            </w:r>
            <w:r w:rsidR="009E502A">
              <w:rPr>
                <w:b/>
                <w:bCs/>
                <w:szCs w:val="21"/>
              </w:rPr>
              <w:t xml:space="preserve"> </w:t>
            </w:r>
            <w:r w:rsidRPr="009E502A">
              <w:rPr>
                <w:rFonts w:hint="eastAsia"/>
                <w:b/>
                <w:bCs/>
                <w:szCs w:val="21"/>
              </w:rPr>
              <w:t>研究路径</w:t>
            </w:r>
          </w:p>
          <w:p w14:paraId="0D24E99D" w14:textId="77777777" w:rsidR="00A06C42" w:rsidRDefault="00173ABA" w:rsidP="00C22B1F">
            <w:pPr>
              <w:ind w:leftChars="100" w:left="210"/>
              <w:rPr>
                <w:sz w:val="24"/>
              </w:rPr>
            </w:pPr>
            <w:r w:rsidRPr="00173ABA">
              <w:rPr>
                <w:noProof/>
                <w:sz w:val="24"/>
              </w:rPr>
              <w:drawing>
                <wp:inline distT="0" distB="0" distL="0" distR="0" wp14:anchorId="43FD104A" wp14:editId="7D2CC512">
                  <wp:extent cx="4981656" cy="2560320"/>
                  <wp:effectExtent l="0" t="0" r="0" b="5080"/>
                  <wp:docPr id="1505794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9496" name=""/>
                          <pic:cNvPicPr/>
                        </pic:nvPicPr>
                        <pic:blipFill>
                          <a:blip r:embed="rId8"/>
                          <a:stretch>
                            <a:fillRect/>
                          </a:stretch>
                        </pic:blipFill>
                        <pic:spPr>
                          <a:xfrm>
                            <a:off x="0" y="0"/>
                            <a:ext cx="4990710" cy="2564973"/>
                          </a:xfrm>
                          <a:prstGeom prst="rect">
                            <a:avLst/>
                          </a:prstGeom>
                        </pic:spPr>
                      </pic:pic>
                    </a:graphicData>
                  </a:graphic>
                </wp:inline>
              </w:drawing>
            </w:r>
          </w:p>
          <w:p w14:paraId="01FF9E3F" w14:textId="77777777" w:rsidR="00FD77F3" w:rsidRPr="00773441" w:rsidRDefault="00FD77F3" w:rsidP="009E502A">
            <w:pPr>
              <w:spacing w:line="276" w:lineRule="auto"/>
              <w:ind w:leftChars="100" w:left="210"/>
              <w:rPr>
                <w:b/>
                <w:bCs/>
                <w:szCs w:val="21"/>
              </w:rPr>
            </w:pPr>
            <w:r w:rsidRPr="00773441">
              <w:rPr>
                <w:rFonts w:hint="eastAsia"/>
                <w:b/>
                <w:bCs/>
                <w:szCs w:val="21"/>
              </w:rPr>
              <w:t>（五）组织分工</w:t>
            </w:r>
          </w:p>
          <w:p w14:paraId="1BD5AC89" w14:textId="272245B2" w:rsidR="00FD77F3" w:rsidRPr="009E502A" w:rsidRDefault="00FD77F3" w:rsidP="00AB5EE1">
            <w:pPr>
              <w:spacing w:line="276" w:lineRule="auto"/>
              <w:ind w:leftChars="17" w:left="36" w:firstLineChars="82" w:firstLine="172"/>
              <w:rPr>
                <w:szCs w:val="21"/>
              </w:rPr>
            </w:pPr>
            <w:r w:rsidRPr="009E502A">
              <w:rPr>
                <w:rFonts w:hint="eastAsia"/>
                <w:szCs w:val="21"/>
              </w:rPr>
              <w:t>1</w:t>
            </w:r>
            <w:r w:rsidRPr="009E502A">
              <w:rPr>
                <w:szCs w:val="21"/>
              </w:rPr>
              <w:t>.</w:t>
            </w:r>
            <w:r w:rsidR="002A7FB2" w:rsidRPr="009E502A">
              <w:rPr>
                <w:szCs w:val="21"/>
              </w:rPr>
              <w:t xml:space="preserve"> </w:t>
            </w:r>
            <w:r w:rsidRPr="009E502A">
              <w:rPr>
                <w:rFonts w:hint="eastAsia"/>
                <w:szCs w:val="21"/>
              </w:rPr>
              <w:t>加大项目领导力度，成立课题工作领导小组，全面负责研究。组织了相关人员围绕本课题积极开展前期准备工作，包括文献收集学习、调研工作。</w:t>
            </w:r>
          </w:p>
          <w:p w14:paraId="2B2C4740" w14:textId="03DF8840" w:rsidR="00FD77F3" w:rsidRPr="009E502A" w:rsidRDefault="00FD77F3" w:rsidP="009E502A">
            <w:pPr>
              <w:spacing w:line="276" w:lineRule="auto"/>
              <w:ind w:leftChars="100" w:left="210"/>
              <w:rPr>
                <w:szCs w:val="21"/>
              </w:rPr>
            </w:pPr>
            <w:r w:rsidRPr="009E502A">
              <w:rPr>
                <w:rFonts w:hint="eastAsia"/>
                <w:szCs w:val="21"/>
              </w:rPr>
              <w:t>组长：高云</w:t>
            </w:r>
            <w:r w:rsidRPr="009E502A">
              <w:rPr>
                <w:rFonts w:hint="eastAsia"/>
                <w:szCs w:val="21"/>
              </w:rPr>
              <w:t xml:space="preserve"> </w:t>
            </w:r>
            <w:r w:rsidRPr="009E502A">
              <w:rPr>
                <w:szCs w:val="21"/>
              </w:rPr>
              <w:t xml:space="preserve">      </w:t>
            </w:r>
            <w:r w:rsidR="00397714" w:rsidRPr="009E502A">
              <w:rPr>
                <w:szCs w:val="21"/>
              </w:rPr>
              <w:t xml:space="preserve">        </w:t>
            </w:r>
            <w:r w:rsidRPr="009E502A">
              <w:rPr>
                <w:rFonts w:hint="eastAsia"/>
                <w:szCs w:val="21"/>
              </w:rPr>
              <w:t>全面负责本课题的研究工作；</w:t>
            </w:r>
          </w:p>
          <w:p w14:paraId="653D64EA" w14:textId="13736F52" w:rsidR="00FD77F3" w:rsidRPr="009E502A" w:rsidRDefault="00FD77F3" w:rsidP="009E502A">
            <w:pPr>
              <w:spacing w:line="276" w:lineRule="auto"/>
              <w:ind w:leftChars="100" w:left="210"/>
              <w:rPr>
                <w:szCs w:val="21"/>
              </w:rPr>
            </w:pPr>
            <w:r w:rsidRPr="009E502A">
              <w:rPr>
                <w:rFonts w:hint="eastAsia"/>
                <w:szCs w:val="21"/>
              </w:rPr>
              <w:t xml:space="preserve"> </w:t>
            </w:r>
            <w:r w:rsidRPr="009E502A">
              <w:rPr>
                <w:szCs w:val="21"/>
              </w:rPr>
              <w:t xml:space="preserve">     </w:t>
            </w:r>
            <w:r w:rsidRPr="009E502A">
              <w:rPr>
                <w:rFonts w:hint="eastAsia"/>
                <w:szCs w:val="21"/>
              </w:rPr>
              <w:t>陶榆萍</w:t>
            </w:r>
            <w:r w:rsidRPr="009E502A">
              <w:rPr>
                <w:rFonts w:hint="eastAsia"/>
                <w:szCs w:val="21"/>
              </w:rPr>
              <w:t xml:space="preserve"> </w:t>
            </w:r>
            <w:r w:rsidRPr="009E502A">
              <w:rPr>
                <w:szCs w:val="21"/>
              </w:rPr>
              <w:t xml:space="preserve">    </w:t>
            </w:r>
            <w:r w:rsidR="00397714" w:rsidRPr="009E502A">
              <w:rPr>
                <w:szCs w:val="21"/>
              </w:rPr>
              <w:t xml:space="preserve">        </w:t>
            </w:r>
            <w:r w:rsidRPr="009E502A">
              <w:rPr>
                <w:rFonts w:hint="eastAsia"/>
                <w:szCs w:val="21"/>
              </w:rPr>
              <w:t>主持课题研究工作；</w:t>
            </w:r>
          </w:p>
          <w:p w14:paraId="6B4E6295" w14:textId="38FE806F" w:rsidR="00FD77F3" w:rsidRPr="009E502A" w:rsidRDefault="00FD77F3" w:rsidP="009E502A">
            <w:pPr>
              <w:spacing w:line="276" w:lineRule="auto"/>
              <w:ind w:leftChars="100" w:left="210"/>
              <w:rPr>
                <w:szCs w:val="21"/>
              </w:rPr>
            </w:pPr>
            <w:r w:rsidRPr="009E502A">
              <w:rPr>
                <w:rFonts w:hint="eastAsia"/>
                <w:szCs w:val="21"/>
              </w:rPr>
              <w:t>朱秦怡</w:t>
            </w:r>
            <w:r w:rsidR="00397714" w:rsidRPr="009E502A">
              <w:rPr>
                <w:rFonts w:hint="eastAsia"/>
                <w:szCs w:val="21"/>
              </w:rPr>
              <w:t>、孙玲：</w:t>
            </w:r>
            <w:r w:rsidR="00397714" w:rsidRPr="009E502A">
              <w:rPr>
                <w:rFonts w:hint="eastAsia"/>
                <w:szCs w:val="21"/>
              </w:rPr>
              <w:t xml:space="preserve"> </w:t>
            </w:r>
            <w:r w:rsidR="00397714" w:rsidRPr="009E502A">
              <w:rPr>
                <w:szCs w:val="21"/>
              </w:rPr>
              <w:t xml:space="preserve">          </w:t>
            </w:r>
            <w:r w:rsidR="00397714" w:rsidRPr="009E502A">
              <w:rPr>
                <w:rFonts w:hint="eastAsia"/>
                <w:szCs w:val="21"/>
              </w:rPr>
              <w:t>负责本课题的理论及实践研究；</w:t>
            </w:r>
          </w:p>
          <w:p w14:paraId="4B62BFD3" w14:textId="7F717F03" w:rsidR="00397714" w:rsidRPr="009E502A" w:rsidRDefault="00397714" w:rsidP="009E502A">
            <w:pPr>
              <w:spacing w:line="276" w:lineRule="auto"/>
              <w:ind w:leftChars="100" w:left="210"/>
              <w:rPr>
                <w:szCs w:val="21"/>
              </w:rPr>
            </w:pPr>
            <w:r w:rsidRPr="009E502A">
              <w:rPr>
                <w:rFonts w:hint="eastAsia"/>
                <w:szCs w:val="21"/>
              </w:rPr>
              <w:t>蒋英、陈洁、张旖：</w:t>
            </w:r>
            <w:r w:rsidRPr="009E502A">
              <w:rPr>
                <w:rFonts w:hint="eastAsia"/>
                <w:szCs w:val="21"/>
              </w:rPr>
              <w:t xml:space="preserve"> </w:t>
            </w:r>
            <w:r w:rsidRPr="009E502A">
              <w:rPr>
                <w:szCs w:val="21"/>
              </w:rPr>
              <w:t xml:space="preserve">      </w:t>
            </w:r>
            <w:r w:rsidRPr="009E502A">
              <w:rPr>
                <w:rFonts w:hint="eastAsia"/>
                <w:szCs w:val="21"/>
              </w:rPr>
              <w:t>负责</w:t>
            </w:r>
            <w:r w:rsidR="00A03C20">
              <w:rPr>
                <w:rFonts w:hint="eastAsia"/>
                <w:szCs w:val="21"/>
              </w:rPr>
              <w:t>思政教学要素研究；</w:t>
            </w:r>
          </w:p>
          <w:p w14:paraId="6A414E67" w14:textId="676CB5B4" w:rsidR="00397714" w:rsidRPr="009E502A" w:rsidRDefault="00397714" w:rsidP="009E502A">
            <w:pPr>
              <w:spacing w:line="276" w:lineRule="auto"/>
              <w:ind w:leftChars="100" w:left="210"/>
              <w:rPr>
                <w:szCs w:val="21"/>
              </w:rPr>
            </w:pPr>
            <w:r w:rsidRPr="009E502A">
              <w:rPr>
                <w:rFonts w:hint="eastAsia"/>
                <w:szCs w:val="21"/>
              </w:rPr>
              <w:lastRenderedPageBreak/>
              <w:t>郑宇琴、王璐瑶：</w:t>
            </w:r>
            <w:r w:rsidRPr="009E502A">
              <w:rPr>
                <w:rFonts w:hint="eastAsia"/>
                <w:szCs w:val="21"/>
              </w:rPr>
              <w:t xml:space="preserve"> </w:t>
            </w:r>
            <w:r w:rsidRPr="009E502A">
              <w:rPr>
                <w:szCs w:val="21"/>
              </w:rPr>
              <w:t xml:space="preserve">        </w:t>
            </w:r>
            <w:r w:rsidRPr="009E502A">
              <w:rPr>
                <w:rFonts w:hint="eastAsia"/>
                <w:szCs w:val="21"/>
              </w:rPr>
              <w:t>负责</w:t>
            </w:r>
            <w:r w:rsidR="00232873">
              <w:rPr>
                <w:rFonts w:hint="eastAsia"/>
                <w:szCs w:val="21"/>
              </w:rPr>
              <w:t>数学教学和思政</w:t>
            </w:r>
            <w:r w:rsidR="00A03C20" w:rsidRPr="00A03C20">
              <w:rPr>
                <w:rFonts w:hint="eastAsia"/>
                <w:szCs w:val="21"/>
              </w:rPr>
              <w:t>融合的策略研究</w:t>
            </w:r>
            <w:r w:rsidR="00232873">
              <w:rPr>
                <w:rFonts w:hint="eastAsia"/>
                <w:szCs w:val="21"/>
              </w:rPr>
              <w:t>；</w:t>
            </w:r>
          </w:p>
          <w:p w14:paraId="643BFD32" w14:textId="29CC4D73" w:rsidR="00397714" w:rsidRDefault="00052E36" w:rsidP="00C22B1F">
            <w:pPr>
              <w:ind w:leftChars="100" w:left="210"/>
              <w:rPr>
                <w:szCs w:val="21"/>
              </w:rPr>
            </w:pPr>
            <w:r>
              <w:rPr>
                <w:rFonts w:hint="eastAsia"/>
                <w:szCs w:val="21"/>
              </w:rPr>
              <w:t>刘迎、吕韵、陈秋灵</w:t>
            </w:r>
            <w:r w:rsidR="00397714" w:rsidRPr="009E502A">
              <w:rPr>
                <w:rFonts w:hint="eastAsia"/>
                <w:szCs w:val="21"/>
              </w:rPr>
              <w:t>：</w:t>
            </w:r>
            <w:r w:rsidR="00397714" w:rsidRPr="009E502A">
              <w:rPr>
                <w:rFonts w:hint="eastAsia"/>
                <w:szCs w:val="21"/>
              </w:rPr>
              <w:t xml:space="preserve"> </w:t>
            </w:r>
            <w:r w:rsidR="00397714" w:rsidRPr="009E502A">
              <w:rPr>
                <w:szCs w:val="21"/>
              </w:rPr>
              <w:t xml:space="preserve">  </w:t>
            </w:r>
            <w:r w:rsidR="00012537">
              <w:rPr>
                <w:szCs w:val="21"/>
              </w:rPr>
              <w:t xml:space="preserve">  </w:t>
            </w:r>
            <w:r w:rsidR="00397714" w:rsidRPr="009E502A">
              <w:rPr>
                <w:rFonts w:hint="eastAsia"/>
                <w:szCs w:val="21"/>
              </w:rPr>
              <w:t>负责</w:t>
            </w:r>
            <w:r w:rsidR="00EA19B1" w:rsidRPr="009E502A">
              <w:rPr>
                <w:rFonts w:hint="eastAsia"/>
                <w:szCs w:val="21"/>
              </w:rPr>
              <w:t>具体的案例研究；</w:t>
            </w:r>
          </w:p>
          <w:p w14:paraId="00481C84" w14:textId="77777777" w:rsidR="00232873" w:rsidRDefault="00232873" w:rsidP="00C22B1F">
            <w:pPr>
              <w:ind w:leftChars="100" w:left="210"/>
              <w:rPr>
                <w:szCs w:val="21"/>
              </w:rPr>
            </w:pPr>
            <w:r>
              <w:rPr>
                <w:rFonts w:hint="eastAsia"/>
                <w:szCs w:val="21"/>
              </w:rPr>
              <w:t>2</w:t>
            </w:r>
            <w:r>
              <w:rPr>
                <w:szCs w:val="21"/>
              </w:rPr>
              <w:t xml:space="preserve">. </w:t>
            </w:r>
            <w:r>
              <w:rPr>
                <w:rFonts w:hint="eastAsia"/>
                <w:szCs w:val="21"/>
              </w:rPr>
              <w:t>健全工作制度，定时间、定地点、定研究内容，保证研究落实到实处。</w:t>
            </w:r>
          </w:p>
          <w:p w14:paraId="079941DD" w14:textId="77777777" w:rsidR="00232873" w:rsidRDefault="00232873" w:rsidP="00C22B1F">
            <w:pPr>
              <w:ind w:leftChars="100" w:left="210"/>
              <w:rPr>
                <w:szCs w:val="21"/>
              </w:rPr>
            </w:pPr>
            <w:r>
              <w:rPr>
                <w:rFonts w:hint="eastAsia"/>
                <w:szCs w:val="21"/>
              </w:rPr>
              <w:t>3</w:t>
            </w:r>
            <w:r>
              <w:rPr>
                <w:szCs w:val="21"/>
              </w:rPr>
              <w:t xml:space="preserve">. </w:t>
            </w:r>
            <w:r>
              <w:rPr>
                <w:rFonts w:hint="eastAsia"/>
                <w:szCs w:val="21"/>
              </w:rPr>
              <w:t>加强协作沟通，相辅相成，建立合作机制和工作制度，确保课题研究扎根落地。</w:t>
            </w:r>
          </w:p>
          <w:p w14:paraId="19687555" w14:textId="77777777" w:rsidR="00232873" w:rsidRPr="00773441" w:rsidRDefault="00232873" w:rsidP="00C22B1F">
            <w:pPr>
              <w:ind w:leftChars="100" w:left="210"/>
              <w:rPr>
                <w:b/>
                <w:bCs/>
                <w:szCs w:val="21"/>
              </w:rPr>
            </w:pPr>
            <w:r w:rsidRPr="00773441">
              <w:rPr>
                <w:rFonts w:hint="eastAsia"/>
                <w:b/>
                <w:bCs/>
                <w:szCs w:val="21"/>
              </w:rPr>
              <w:t>（六）研究进度</w:t>
            </w:r>
          </w:p>
          <w:p w14:paraId="6AE83492" w14:textId="77777777" w:rsidR="00773441" w:rsidRPr="00932973" w:rsidRDefault="00773441" w:rsidP="00773441">
            <w:pPr>
              <w:spacing w:line="360" w:lineRule="exact"/>
              <w:ind w:rightChars="-51" w:right="-107" w:firstLineChars="100" w:firstLine="214"/>
              <w:rPr>
                <w:rFonts w:ascii="宋体" w:hAnsi="宋体"/>
                <w:b/>
                <w:bCs/>
                <w:szCs w:val="21"/>
              </w:rPr>
            </w:pPr>
            <w:r w:rsidRPr="00932973">
              <w:rPr>
                <w:rFonts w:ascii="宋体" w:hAnsi="宋体" w:hint="eastAsia"/>
                <w:b/>
                <w:bCs/>
                <w:szCs w:val="21"/>
              </w:rPr>
              <w:t>1.准备阶段（2023年7月——2023年10月）</w:t>
            </w:r>
          </w:p>
          <w:p w14:paraId="6935BA86" w14:textId="77777777" w:rsidR="00773441" w:rsidRPr="00932973" w:rsidRDefault="00773441" w:rsidP="00773441">
            <w:pPr>
              <w:spacing w:line="360" w:lineRule="exact"/>
              <w:ind w:rightChars="-51" w:right="-107"/>
              <w:rPr>
                <w:rFonts w:ascii="宋体" w:hAnsi="宋体"/>
                <w:szCs w:val="21"/>
              </w:rPr>
            </w:pPr>
            <w:r w:rsidRPr="00932973">
              <w:rPr>
                <w:rFonts w:ascii="宋体" w:hAnsi="宋体" w:hint="eastAsia"/>
                <w:szCs w:val="21"/>
              </w:rPr>
              <w:t>（1）采用“调查法”了解教师</w:t>
            </w:r>
            <w:r>
              <w:rPr>
                <w:rFonts w:ascii="宋体" w:hAnsi="宋体" w:hint="eastAsia"/>
                <w:szCs w:val="21"/>
              </w:rPr>
              <w:t>在数学教学中融入课程思政</w:t>
            </w:r>
            <w:r w:rsidRPr="00932973">
              <w:rPr>
                <w:rFonts w:ascii="宋体" w:hAnsi="宋体" w:hint="eastAsia"/>
                <w:szCs w:val="21"/>
              </w:rPr>
              <w:t>的难点和实践困惑，明确研究目标和方向初步确立课题研究方向；</w:t>
            </w:r>
          </w:p>
          <w:p w14:paraId="4D419FB0" w14:textId="77777777" w:rsidR="00773441" w:rsidRPr="00932973" w:rsidRDefault="00773441" w:rsidP="00773441">
            <w:pPr>
              <w:spacing w:line="360" w:lineRule="exact"/>
              <w:ind w:rightChars="-51" w:right="-107"/>
              <w:rPr>
                <w:rFonts w:ascii="宋体" w:hAnsi="宋体"/>
                <w:szCs w:val="21"/>
              </w:rPr>
            </w:pPr>
            <w:r w:rsidRPr="00932973">
              <w:rPr>
                <w:rFonts w:ascii="宋体" w:hAnsi="宋体" w:hint="eastAsia"/>
                <w:szCs w:val="21"/>
              </w:rPr>
              <w:t>（2）组织教师进行“</w:t>
            </w:r>
            <w:r>
              <w:rPr>
                <w:rFonts w:ascii="宋体" w:hAnsi="宋体" w:hint="eastAsia"/>
                <w:szCs w:val="21"/>
              </w:rPr>
              <w:t>课程思政</w:t>
            </w:r>
            <w:r w:rsidRPr="00932973">
              <w:rPr>
                <w:rFonts w:ascii="宋体" w:hAnsi="宋体" w:hint="eastAsia"/>
                <w:szCs w:val="21"/>
              </w:rPr>
              <w:t>”</w:t>
            </w:r>
            <w:r>
              <w:rPr>
                <w:rFonts w:ascii="宋体" w:hAnsi="宋体" w:hint="eastAsia"/>
                <w:szCs w:val="21"/>
              </w:rPr>
              <w:t>和“小学数学”文化历史方法等</w:t>
            </w:r>
            <w:r w:rsidRPr="00932973">
              <w:rPr>
                <w:rFonts w:ascii="宋体" w:hAnsi="宋体" w:hint="eastAsia"/>
                <w:szCs w:val="21"/>
              </w:rPr>
              <w:t>的理论学习，选拔课题组核心成员；</w:t>
            </w:r>
          </w:p>
          <w:p w14:paraId="69980A30" w14:textId="77777777" w:rsidR="00773441" w:rsidRPr="00932973" w:rsidRDefault="00773441" w:rsidP="00773441">
            <w:pPr>
              <w:spacing w:line="360" w:lineRule="exact"/>
              <w:ind w:rightChars="-51" w:right="-107"/>
              <w:rPr>
                <w:rFonts w:ascii="宋体" w:hAnsi="宋体"/>
                <w:szCs w:val="21"/>
              </w:rPr>
            </w:pPr>
            <w:r w:rsidRPr="00932973">
              <w:rPr>
                <w:rFonts w:ascii="宋体" w:hAnsi="宋体" w:hint="eastAsia"/>
                <w:szCs w:val="21"/>
              </w:rPr>
              <w:t>（3）对课题研究进行初步研讨，梳理研究思路；</w:t>
            </w:r>
          </w:p>
          <w:p w14:paraId="08CBB8D2" w14:textId="77777777" w:rsidR="00773441" w:rsidRPr="00932973" w:rsidRDefault="00773441" w:rsidP="00773441">
            <w:pPr>
              <w:spacing w:line="360" w:lineRule="exact"/>
              <w:ind w:rightChars="-51" w:right="-107"/>
              <w:rPr>
                <w:rFonts w:ascii="宋体" w:hAnsi="宋体"/>
                <w:szCs w:val="21"/>
              </w:rPr>
            </w:pPr>
            <w:r w:rsidRPr="00932973">
              <w:rPr>
                <w:rFonts w:ascii="宋体" w:hAnsi="宋体" w:hint="eastAsia"/>
                <w:szCs w:val="21"/>
              </w:rPr>
              <w:t>（4）组织核心组成员撰写申报书，进行课题申报。</w:t>
            </w:r>
          </w:p>
          <w:p w14:paraId="0A7DFA8D" w14:textId="77777777" w:rsidR="00773441" w:rsidRPr="00932973" w:rsidRDefault="00773441" w:rsidP="00773441">
            <w:pPr>
              <w:spacing w:line="360" w:lineRule="exact"/>
              <w:ind w:rightChars="-51" w:right="-107"/>
              <w:rPr>
                <w:rFonts w:ascii="宋体" w:hAnsi="宋体"/>
                <w:szCs w:val="21"/>
              </w:rPr>
            </w:pPr>
            <w:r w:rsidRPr="00932973">
              <w:rPr>
                <w:rFonts w:ascii="宋体" w:hAnsi="宋体" w:hint="eastAsia"/>
                <w:szCs w:val="21"/>
              </w:rPr>
              <w:t>（5）召开课题开题论证会，创建研究交流网络平台。</w:t>
            </w:r>
          </w:p>
          <w:p w14:paraId="1E01B7C9" w14:textId="77777777" w:rsidR="00773441" w:rsidRPr="00421E09" w:rsidRDefault="00773441" w:rsidP="00773441">
            <w:pPr>
              <w:spacing w:line="360" w:lineRule="exact"/>
              <w:ind w:rightChars="-51" w:right="-107" w:firstLineChars="100" w:firstLine="214"/>
              <w:rPr>
                <w:rFonts w:ascii="宋体" w:hAnsi="宋体"/>
                <w:b/>
                <w:bCs/>
                <w:szCs w:val="21"/>
              </w:rPr>
            </w:pPr>
            <w:r w:rsidRPr="00421E09">
              <w:rPr>
                <w:rFonts w:ascii="宋体" w:hAnsi="宋体" w:hint="eastAsia"/>
                <w:b/>
                <w:bCs/>
                <w:szCs w:val="21"/>
              </w:rPr>
              <w:t>2.实施阶段（2023年10月——2025年9月）</w:t>
            </w:r>
          </w:p>
          <w:p w14:paraId="42F45537" w14:textId="77777777" w:rsidR="00773441" w:rsidRPr="00932973" w:rsidRDefault="00773441" w:rsidP="00773441">
            <w:pPr>
              <w:spacing w:line="360" w:lineRule="exact"/>
              <w:ind w:rightChars="-51" w:right="-107" w:firstLineChars="100" w:firstLine="210"/>
              <w:rPr>
                <w:rFonts w:ascii="宋体" w:hAnsi="宋体"/>
                <w:szCs w:val="21"/>
              </w:rPr>
            </w:pPr>
            <w:r w:rsidRPr="00932973">
              <w:rPr>
                <w:rFonts w:ascii="宋体" w:hAnsi="宋体" w:hint="eastAsia"/>
                <w:szCs w:val="21"/>
              </w:rPr>
              <w:t>按既定方案组织实施，开展专项研究活动，并分阶段对课题实施情况进行检察、评估；不断完善实施方案，改进研究与实验工作。</w:t>
            </w:r>
          </w:p>
          <w:p w14:paraId="3275E57D" w14:textId="77777777" w:rsidR="00773441" w:rsidRPr="00932973" w:rsidRDefault="00773441" w:rsidP="00773441">
            <w:pPr>
              <w:spacing w:line="360" w:lineRule="exact"/>
              <w:ind w:rightChars="-51" w:right="-107"/>
              <w:rPr>
                <w:rFonts w:ascii="宋体" w:hAnsi="宋体"/>
                <w:szCs w:val="21"/>
              </w:rPr>
            </w:pPr>
            <w:r w:rsidRPr="00932973">
              <w:rPr>
                <w:rFonts w:ascii="宋体" w:hAnsi="宋体" w:hint="eastAsia"/>
                <w:szCs w:val="21"/>
              </w:rPr>
              <w:t>（1）首先要做好理论研究、文献研究和问卷调查研究工作，问卷的设计从两个方面入手，一是“</w:t>
            </w:r>
            <w:r>
              <w:rPr>
                <w:rFonts w:ascii="宋体" w:hAnsi="宋体" w:hint="eastAsia"/>
                <w:szCs w:val="21"/>
              </w:rPr>
              <w:t>教师对融入课程思政的认识</w:t>
            </w:r>
            <w:r w:rsidRPr="00932973">
              <w:rPr>
                <w:rFonts w:ascii="宋体" w:hAnsi="宋体" w:hint="eastAsia"/>
                <w:szCs w:val="21"/>
              </w:rPr>
              <w:t>”，二是“</w:t>
            </w:r>
            <w:r>
              <w:rPr>
                <w:rFonts w:ascii="宋体" w:hAnsi="宋体" w:hint="eastAsia"/>
                <w:szCs w:val="21"/>
              </w:rPr>
              <w:t>教师对融入课程思政的实施</w:t>
            </w:r>
            <w:r w:rsidRPr="00932973">
              <w:rPr>
                <w:rFonts w:ascii="宋体" w:hAnsi="宋体" w:hint="eastAsia"/>
                <w:szCs w:val="21"/>
              </w:rPr>
              <w:t>”。</w:t>
            </w:r>
          </w:p>
          <w:p w14:paraId="6FF1C353" w14:textId="77777777" w:rsidR="00773441" w:rsidRPr="00932973" w:rsidRDefault="00773441" w:rsidP="00773441">
            <w:pPr>
              <w:spacing w:line="360" w:lineRule="exact"/>
              <w:ind w:rightChars="-51" w:right="-107"/>
              <w:rPr>
                <w:rFonts w:ascii="宋体" w:hAnsi="宋体"/>
                <w:szCs w:val="21"/>
              </w:rPr>
            </w:pPr>
            <w:r w:rsidRPr="00932973">
              <w:rPr>
                <w:rFonts w:ascii="宋体" w:hAnsi="宋体" w:hint="eastAsia"/>
                <w:szCs w:val="21"/>
              </w:rPr>
              <w:t>（2）按照确定的子课题方案进行富有成效的深入研究。</w:t>
            </w:r>
          </w:p>
          <w:p w14:paraId="28DF3BF8" w14:textId="77777777" w:rsidR="00773441" w:rsidRPr="00932973" w:rsidRDefault="00773441" w:rsidP="00773441">
            <w:pPr>
              <w:spacing w:line="360" w:lineRule="exact"/>
              <w:ind w:rightChars="-51" w:right="-107"/>
              <w:rPr>
                <w:rFonts w:ascii="宋体" w:hAnsi="宋体"/>
                <w:szCs w:val="21"/>
              </w:rPr>
            </w:pPr>
            <w:r w:rsidRPr="00932973">
              <w:rPr>
                <w:rFonts w:ascii="宋体" w:hAnsi="宋体" w:hint="eastAsia"/>
                <w:szCs w:val="21"/>
              </w:rPr>
              <w:t>（3）对各子课题进行中期评估工作。</w:t>
            </w:r>
          </w:p>
          <w:p w14:paraId="170C5377" w14:textId="77777777" w:rsidR="00773441" w:rsidRPr="00932973" w:rsidRDefault="00773441" w:rsidP="00773441">
            <w:pPr>
              <w:spacing w:line="360" w:lineRule="exact"/>
              <w:ind w:rightChars="-51" w:right="-107"/>
              <w:rPr>
                <w:rFonts w:ascii="宋体" w:hAnsi="宋体"/>
                <w:szCs w:val="21"/>
              </w:rPr>
            </w:pPr>
            <w:r w:rsidRPr="00932973">
              <w:rPr>
                <w:rFonts w:ascii="宋体" w:hAnsi="宋体" w:hint="eastAsia"/>
                <w:szCs w:val="21"/>
              </w:rPr>
              <w:t>（4）按照完善课题研究方案继续进行深入研究。</w:t>
            </w:r>
          </w:p>
          <w:p w14:paraId="4EEAC2D0" w14:textId="77777777" w:rsidR="00773441" w:rsidRPr="00421E09" w:rsidRDefault="00773441" w:rsidP="00773441">
            <w:pPr>
              <w:spacing w:line="360" w:lineRule="exact"/>
              <w:ind w:rightChars="-51" w:right="-107" w:firstLineChars="100" w:firstLine="214"/>
              <w:rPr>
                <w:rFonts w:ascii="宋体" w:hAnsi="宋体"/>
                <w:b/>
                <w:bCs/>
                <w:szCs w:val="21"/>
              </w:rPr>
            </w:pPr>
            <w:r w:rsidRPr="00421E09">
              <w:rPr>
                <w:rFonts w:ascii="宋体" w:hAnsi="宋体" w:hint="eastAsia"/>
                <w:b/>
                <w:bCs/>
                <w:szCs w:val="21"/>
              </w:rPr>
              <w:t>3.总结推广阶段（2025年9月——2026年10月）</w:t>
            </w:r>
          </w:p>
          <w:p w14:paraId="0CF46ACE" w14:textId="5A8726BC" w:rsidR="00232873" w:rsidRPr="00773441" w:rsidRDefault="00773441" w:rsidP="00773441">
            <w:pPr>
              <w:spacing w:line="360" w:lineRule="exact"/>
              <w:ind w:rightChars="-51" w:right="-107" w:firstLineChars="100" w:firstLine="210"/>
              <w:rPr>
                <w:rFonts w:ascii="宋体" w:hAnsi="宋体"/>
                <w:szCs w:val="21"/>
              </w:rPr>
            </w:pPr>
            <w:r w:rsidRPr="00932973">
              <w:rPr>
                <w:rFonts w:ascii="宋体" w:hAnsi="宋体" w:hint="eastAsia"/>
                <w:szCs w:val="21"/>
              </w:rPr>
              <w:t>对本课题研究的过程和资料进行全面的总结，撰写总结报告，编印成果集，为做好推广工作和开展进一步研究奠定基础。</w:t>
            </w:r>
          </w:p>
          <w:p w14:paraId="6D9F6F2F" w14:textId="77777777" w:rsidR="00232873" w:rsidRPr="00773441" w:rsidRDefault="00232873" w:rsidP="00232873">
            <w:pPr>
              <w:spacing w:line="276" w:lineRule="auto"/>
              <w:ind w:leftChars="100" w:left="210"/>
              <w:rPr>
                <w:b/>
                <w:bCs/>
                <w:szCs w:val="21"/>
              </w:rPr>
            </w:pPr>
            <w:r w:rsidRPr="00773441">
              <w:rPr>
                <w:rFonts w:hint="eastAsia"/>
                <w:b/>
                <w:bCs/>
                <w:szCs w:val="21"/>
              </w:rPr>
              <w:t>（七）经费分配</w:t>
            </w:r>
          </w:p>
          <w:p w14:paraId="4B07AFF0" w14:textId="77777777" w:rsidR="00232873" w:rsidRPr="00232873" w:rsidRDefault="00232873" w:rsidP="00232873">
            <w:pPr>
              <w:spacing w:line="276" w:lineRule="auto"/>
              <w:ind w:leftChars="100" w:left="210"/>
              <w:rPr>
                <w:szCs w:val="21"/>
              </w:rPr>
            </w:pPr>
            <w:r w:rsidRPr="00232873">
              <w:rPr>
                <w:rFonts w:hint="eastAsia"/>
                <w:szCs w:val="21"/>
              </w:rPr>
              <w:t>设立专项研究资金，保证研究工作的投入，确保课题研究的顺利进行。</w:t>
            </w:r>
          </w:p>
          <w:p w14:paraId="18F16046" w14:textId="4FF94FC1" w:rsidR="00232873" w:rsidRPr="00232873" w:rsidRDefault="00C42580" w:rsidP="00CB3871">
            <w:pPr>
              <w:pStyle w:val="aa"/>
              <w:numPr>
                <w:ilvl w:val="0"/>
                <w:numId w:val="1"/>
              </w:numPr>
              <w:spacing w:line="276" w:lineRule="auto"/>
              <w:ind w:left="36" w:firstLineChars="0" w:firstLine="174"/>
              <w:rPr>
                <w:szCs w:val="21"/>
              </w:rPr>
            </w:pPr>
            <w:r>
              <w:rPr>
                <w:rFonts w:hint="eastAsia"/>
                <w:szCs w:val="21"/>
              </w:rPr>
              <w:t xml:space="preserve"> </w:t>
            </w:r>
            <w:r w:rsidR="00232873" w:rsidRPr="00232873">
              <w:rPr>
                <w:rFonts w:hint="eastAsia"/>
                <w:szCs w:val="21"/>
              </w:rPr>
              <w:t>充分发挥省、市、区教育专家的学术引领作用。借助专家顾问团的力量进行课题研究过程的理</w:t>
            </w:r>
            <w:r w:rsidR="00CF494F">
              <w:rPr>
                <w:rFonts w:hint="eastAsia"/>
                <w:szCs w:val="21"/>
              </w:rPr>
              <w:t>论</w:t>
            </w:r>
            <w:r w:rsidR="00232873" w:rsidRPr="00232873">
              <w:rPr>
                <w:rFonts w:hint="eastAsia"/>
                <w:szCs w:val="21"/>
              </w:rPr>
              <w:t>提升。</w:t>
            </w:r>
          </w:p>
          <w:p w14:paraId="3B7A5B43" w14:textId="2A443827" w:rsidR="00232873" w:rsidRPr="00C42580" w:rsidRDefault="00232873" w:rsidP="00C42580">
            <w:pPr>
              <w:pStyle w:val="aa"/>
              <w:numPr>
                <w:ilvl w:val="0"/>
                <w:numId w:val="1"/>
              </w:numPr>
              <w:spacing w:line="276" w:lineRule="auto"/>
              <w:ind w:firstLineChars="0"/>
              <w:rPr>
                <w:szCs w:val="21"/>
              </w:rPr>
            </w:pPr>
            <w:r w:rsidRPr="00C42580">
              <w:rPr>
                <w:rFonts w:hint="eastAsia"/>
                <w:szCs w:val="21"/>
              </w:rPr>
              <w:t>强化培训措施，通过外出专项学习，校内专题研究，提高课题组教师的综合素质。</w:t>
            </w:r>
          </w:p>
          <w:p w14:paraId="7918590E" w14:textId="77777777" w:rsidR="00232873" w:rsidRPr="00003353" w:rsidRDefault="00232873" w:rsidP="00232873">
            <w:pPr>
              <w:pStyle w:val="aa"/>
              <w:numPr>
                <w:ilvl w:val="0"/>
                <w:numId w:val="1"/>
              </w:numPr>
              <w:spacing w:line="276" w:lineRule="auto"/>
              <w:ind w:firstLineChars="0"/>
              <w:rPr>
                <w:sz w:val="24"/>
              </w:rPr>
            </w:pPr>
            <w:r w:rsidRPr="00232873">
              <w:rPr>
                <w:rFonts w:hint="eastAsia"/>
                <w:szCs w:val="21"/>
              </w:rPr>
              <w:t>添置研究工具和设备，保障研究顺利进行。</w:t>
            </w:r>
          </w:p>
          <w:p w14:paraId="190721A2" w14:textId="77777777" w:rsidR="00003353" w:rsidRPr="00773441" w:rsidRDefault="00003353" w:rsidP="00003353">
            <w:pPr>
              <w:spacing w:line="276" w:lineRule="auto"/>
              <w:ind w:left="210"/>
              <w:rPr>
                <w:b/>
                <w:bCs/>
                <w:szCs w:val="21"/>
              </w:rPr>
            </w:pPr>
            <w:r w:rsidRPr="00773441">
              <w:rPr>
                <w:rFonts w:hint="eastAsia"/>
                <w:b/>
                <w:bCs/>
                <w:szCs w:val="21"/>
              </w:rPr>
              <w:t>（八）研究成果</w:t>
            </w:r>
          </w:p>
          <w:p w14:paraId="632F0306" w14:textId="09E6BEA7" w:rsidR="00003353" w:rsidRPr="006529A8" w:rsidRDefault="006529A8" w:rsidP="006529A8">
            <w:pPr>
              <w:spacing w:line="276" w:lineRule="auto"/>
              <w:ind w:left="210"/>
              <w:rPr>
                <w:szCs w:val="21"/>
              </w:rPr>
            </w:pPr>
            <w:r w:rsidRPr="006529A8">
              <w:rPr>
                <w:noProof/>
                <w:szCs w:val="21"/>
              </w:rPr>
              <w:lastRenderedPageBreak/>
              <w:drawing>
                <wp:inline distT="0" distB="0" distL="0" distR="0" wp14:anchorId="6C6CA77F" wp14:editId="1F629F69">
                  <wp:extent cx="4926533" cy="3690119"/>
                  <wp:effectExtent l="0" t="0" r="1270" b="5715"/>
                  <wp:docPr id="542056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05632" name=""/>
                          <pic:cNvPicPr/>
                        </pic:nvPicPr>
                        <pic:blipFill>
                          <a:blip r:embed="rId9"/>
                          <a:stretch>
                            <a:fillRect/>
                          </a:stretch>
                        </pic:blipFill>
                        <pic:spPr>
                          <a:xfrm>
                            <a:off x="0" y="0"/>
                            <a:ext cx="4937164" cy="3698082"/>
                          </a:xfrm>
                          <a:prstGeom prst="rect">
                            <a:avLst/>
                          </a:prstGeom>
                        </pic:spPr>
                      </pic:pic>
                    </a:graphicData>
                  </a:graphic>
                </wp:inline>
              </w:drawing>
            </w:r>
          </w:p>
        </w:tc>
      </w:tr>
    </w:tbl>
    <w:p w14:paraId="566851AF" w14:textId="77777777" w:rsidR="00173ABA" w:rsidRDefault="00173ABA" w:rsidP="008B0C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7"/>
      </w:tblGrid>
      <w:tr w:rsidR="008B0CF7" w14:paraId="3AD8ADAD" w14:textId="77777777" w:rsidTr="00BE5FDC">
        <w:trPr>
          <w:cantSplit/>
          <w:jc w:val="center"/>
        </w:trPr>
        <w:tc>
          <w:tcPr>
            <w:tcW w:w="8397" w:type="dxa"/>
          </w:tcPr>
          <w:p w14:paraId="2F5DF5B4" w14:textId="77777777" w:rsidR="008B0CF7" w:rsidRDefault="008B0CF7" w:rsidP="00BE5FDC">
            <w:pPr>
              <w:spacing w:line="400" w:lineRule="exact"/>
              <w:rPr>
                <w:bCs/>
                <w:sz w:val="24"/>
              </w:rPr>
            </w:pPr>
            <w:r>
              <w:rPr>
                <w:rFonts w:hint="eastAsia"/>
                <w:b/>
                <w:sz w:val="24"/>
              </w:rPr>
              <w:lastRenderedPageBreak/>
              <w:t>三、专家评议要点</w:t>
            </w:r>
            <w:r>
              <w:rPr>
                <w:rFonts w:hint="eastAsia"/>
                <w:bCs/>
                <w:sz w:val="24"/>
              </w:rPr>
              <w:t>（侧重于对课题组汇报要点逐项进行可行性评估，并提出建议，限</w:t>
            </w:r>
            <w:r>
              <w:rPr>
                <w:rFonts w:hint="eastAsia"/>
                <w:bCs/>
                <w:sz w:val="24"/>
              </w:rPr>
              <w:t>800</w:t>
            </w:r>
            <w:r>
              <w:rPr>
                <w:rFonts w:hint="eastAsia"/>
                <w:bCs/>
                <w:sz w:val="24"/>
              </w:rPr>
              <w:t>字）</w:t>
            </w:r>
          </w:p>
          <w:p w14:paraId="42A7C1B9" w14:textId="77777777" w:rsidR="008B0CF7" w:rsidRDefault="008B0CF7" w:rsidP="00BE5FDC">
            <w:pPr>
              <w:spacing w:line="400" w:lineRule="exact"/>
              <w:rPr>
                <w:bCs/>
              </w:rPr>
            </w:pPr>
            <w:r>
              <w:rPr>
                <w:rFonts w:hint="eastAsia"/>
                <w:bCs/>
              </w:rPr>
              <w:t xml:space="preserve">   </w:t>
            </w:r>
          </w:p>
          <w:p w14:paraId="38BFAD0D" w14:textId="77777777" w:rsidR="008B0CF7" w:rsidRDefault="008B0CF7" w:rsidP="00BE5FDC">
            <w:pPr>
              <w:spacing w:line="400" w:lineRule="exact"/>
              <w:rPr>
                <w:bCs/>
              </w:rPr>
            </w:pPr>
          </w:p>
          <w:p w14:paraId="2C5E9335" w14:textId="77777777" w:rsidR="008B0CF7" w:rsidRDefault="008B0CF7" w:rsidP="00BE5FDC">
            <w:pPr>
              <w:spacing w:line="400" w:lineRule="exact"/>
              <w:rPr>
                <w:bCs/>
              </w:rPr>
            </w:pPr>
          </w:p>
          <w:p w14:paraId="434216AB" w14:textId="77777777" w:rsidR="008B0CF7" w:rsidRDefault="008B0CF7" w:rsidP="00BE5FDC">
            <w:pPr>
              <w:spacing w:line="400" w:lineRule="exact"/>
              <w:rPr>
                <w:bCs/>
              </w:rPr>
            </w:pPr>
          </w:p>
          <w:p w14:paraId="596C83B9" w14:textId="77777777" w:rsidR="008B0CF7" w:rsidRDefault="008B0CF7" w:rsidP="00BE5FDC">
            <w:pPr>
              <w:spacing w:line="400" w:lineRule="exact"/>
              <w:rPr>
                <w:bCs/>
              </w:rPr>
            </w:pPr>
          </w:p>
          <w:p w14:paraId="330635BC" w14:textId="77777777" w:rsidR="008B0CF7" w:rsidRDefault="008B0CF7" w:rsidP="00BE5FDC">
            <w:pPr>
              <w:spacing w:line="400" w:lineRule="exact"/>
              <w:rPr>
                <w:bCs/>
              </w:rPr>
            </w:pPr>
          </w:p>
          <w:p w14:paraId="10484BDC" w14:textId="77777777" w:rsidR="008B0CF7" w:rsidRDefault="008B0CF7" w:rsidP="00BE5FDC">
            <w:pPr>
              <w:spacing w:line="400" w:lineRule="exact"/>
              <w:rPr>
                <w:bCs/>
              </w:rPr>
            </w:pPr>
          </w:p>
          <w:p w14:paraId="4092F33D" w14:textId="77777777" w:rsidR="008B0CF7" w:rsidRDefault="008B0CF7" w:rsidP="00BE5FDC">
            <w:pPr>
              <w:spacing w:line="400" w:lineRule="exact"/>
              <w:rPr>
                <w:bCs/>
              </w:rPr>
            </w:pPr>
          </w:p>
          <w:p w14:paraId="608A4D77" w14:textId="77777777" w:rsidR="008B0CF7" w:rsidRDefault="008B0CF7" w:rsidP="00BE5FDC">
            <w:pPr>
              <w:spacing w:line="400" w:lineRule="exact"/>
              <w:rPr>
                <w:bCs/>
              </w:rPr>
            </w:pPr>
          </w:p>
          <w:p w14:paraId="34CAB40F" w14:textId="77777777" w:rsidR="008B0CF7" w:rsidRDefault="008B0CF7" w:rsidP="00BE5FDC">
            <w:pPr>
              <w:spacing w:line="400" w:lineRule="exact"/>
              <w:rPr>
                <w:bCs/>
              </w:rPr>
            </w:pPr>
          </w:p>
          <w:p w14:paraId="5F6A7784" w14:textId="77777777" w:rsidR="008B0CF7" w:rsidRDefault="008B0CF7" w:rsidP="00BE5FDC">
            <w:pPr>
              <w:spacing w:line="400" w:lineRule="exact"/>
              <w:rPr>
                <w:bCs/>
              </w:rPr>
            </w:pPr>
          </w:p>
          <w:p w14:paraId="1277FB84" w14:textId="77777777" w:rsidR="008B0CF7" w:rsidRDefault="008B0CF7" w:rsidP="00BE5FDC">
            <w:pPr>
              <w:spacing w:line="400" w:lineRule="exact"/>
              <w:rPr>
                <w:bCs/>
              </w:rPr>
            </w:pPr>
          </w:p>
          <w:p w14:paraId="1FF8B466" w14:textId="77777777" w:rsidR="008B0CF7" w:rsidRDefault="008B0CF7" w:rsidP="00BE5FDC">
            <w:pPr>
              <w:spacing w:line="400" w:lineRule="exact"/>
              <w:rPr>
                <w:bCs/>
              </w:rPr>
            </w:pPr>
          </w:p>
          <w:p w14:paraId="232D5E6F" w14:textId="77777777" w:rsidR="008B0CF7" w:rsidRDefault="008B0CF7" w:rsidP="00BE5FDC">
            <w:pPr>
              <w:spacing w:line="400" w:lineRule="exact"/>
              <w:rPr>
                <w:bCs/>
              </w:rPr>
            </w:pPr>
          </w:p>
          <w:p w14:paraId="1E8C96B4" w14:textId="77777777" w:rsidR="008B0CF7" w:rsidRDefault="008B0CF7" w:rsidP="00BE5FDC">
            <w:pPr>
              <w:spacing w:line="400" w:lineRule="exact"/>
              <w:rPr>
                <w:bCs/>
              </w:rPr>
            </w:pPr>
          </w:p>
          <w:p w14:paraId="127E2AB8" w14:textId="77777777" w:rsidR="008B0CF7" w:rsidRDefault="008B0CF7" w:rsidP="00BE5FDC">
            <w:pPr>
              <w:spacing w:line="400" w:lineRule="exact"/>
              <w:rPr>
                <w:bCs/>
              </w:rPr>
            </w:pPr>
          </w:p>
          <w:p w14:paraId="0D399895" w14:textId="77777777" w:rsidR="008B0CF7" w:rsidRDefault="008B0CF7" w:rsidP="00BE5FDC">
            <w:pPr>
              <w:spacing w:line="400" w:lineRule="exact"/>
              <w:rPr>
                <w:bCs/>
              </w:rPr>
            </w:pPr>
          </w:p>
          <w:p w14:paraId="759F4765" w14:textId="77777777" w:rsidR="008B0CF7" w:rsidRDefault="008B0CF7" w:rsidP="00BE5FDC">
            <w:pPr>
              <w:spacing w:line="400" w:lineRule="exact"/>
              <w:rPr>
                <w:bCs/>
              </w:rPr>
            </w:pPr>
          </w:p>
          <w:p w14:paraId="7A82E187" w14:textId="77777777" w:rsidR="008B0CF7" w:rsidRDefault="008B0CF7" w:rsidP="00BE5FDC">
            <w:pPr>
              <w:spacing w:line="400" w:lineRule="exact"/>
              <w:rPr>
                <w:bCs/>
              </w:rPr>
            </w:pPr>
          </w:p>
          <w:p w14:paraId="0A12F15B" w14:textId="77777777" w:rsidR="008B0CF7" w:rsidRDefault="008B0CF7" w:rsidP="00BE5FDC">
            <w:pPr>
              <w:spacing w:line="400" w:lineRule="exact"/>
              <w:rPr>
                <w:bCs/>
              </w:rPr>
            </w:pPr>
          </w:p>
          <w:p w14:paraId="13C1E689" w14:textId="77777777" w:rsidR="008B0CF7" w:rsidRDefault="008B0CF7" w:rsidP="00BE5FDC">
            <w:pPr>
              <w:spacing w:line="400" w:lineRule="exact"/>
              <w:rPr>
                <w:bCs/>
              </w:rPr>
            </w:pPr>
          </w:p>
          <w:p w14:paraId="10B5CB46" w14:textId="77777777" w:rsidR="008B0CF7" w:rsidRDefault="008B0CF7" w:rsidP="00BE5FDC">
            <w:pPr>
              <w:spacing w:line="400" w:lineRule="exact"/>
              <w:rPr>
                <w:bCs/>
              </w:rPr>
            </w:pPr>
          </w:p>
          <w:p w14:paraId="2943E412" w14:textId="77777777" w:rsidR="008B0CF7" w:rsidRDefault="008B0CF7" w:rsidP="00BE5FDC">
            <w:pPr>
              <w:spacing w:line="400" w:lineRule="exact"/>
              <w:rPr>
                <w:bCs/>
              </w:rPr>
            </w:pPr>
          </w:p>
          <w:p w14:paraId="2C913D63" w14:textId="77777777" w:rsidR="008B0CF7" w:rsidRDefault="008B0CF7" w:rsidP="00BE5FDC">
            <w:pPr>
              <w:spacing w:line="400" w:lineRule="exact"/>
              <w:rPr>
                <w:bCs/>
              </w:rPr>
            </w:pPr>
          </w:p>
          <w:p w14:paraId="5AECD74E" w14:textId="77777777" w:rsidR="008B0CF7" w:rsidRDefault="008B0CF7" w:rsidP="00BE5FDC">
            <w:pPr>
              <w:spacing w:line="400" w:lineRule="exact"/>
              <w:rPr>
                <w:bCs/>
              </w:rPr>
            </w:pPr>
          </w:p>
          <w:p w14:paraId="4B0CAB18" w14:textId="77777777" w:rsidR="008B0CF7" w:rsidRDefault="008B0CF7" w:rsidP="00BE5FDC">
            <w:pPr>
              <w:spacing w:line="400" w:lineRule="exact"/>
              <w:rPr>
                <w:bCs/>
              </w:rPr>
            </w:pPr>
          </w:p>
          <w:p w14:paraId="400C96CE" w14:textId="77777777" w:rsidR="008B0CF7" w:rsidRDefault="008B0CF7" w:rsidP="00BE5FDC">
            <w:pPr>
              <w:spacing w:line="400" w:lineRule="exact"/>
              <w:rPr>
                <w:bCs/>
              </w:rPr>
            </w:pPr>
          </w:p>
          <w:p w14:paraId="3E022392" w14:textId="77777777" w:rsidR="008B0CF7" w:rsidRDefault="008B0CF7" w:rsidP="00BE5FDC">
            <w:pPr>
              <w:spacing w:line="400" w:lineRule="exact"/>
              <w:jc w:val="center"/>
              <w:rPr>
                <w:bCs/>
              </w:rPr>
            </w:pPr>
            <w:r>
              <w:rPr>
                <w:rFonts w:hint="eastAsia"/>
                <w:bCs/>
              </w:rPr>
              <w:t xml:space="preserve">                                     </w:t>
            </w:r>
            <w:r>
              <w:rPr>
                <w:rFonts w:hint="eastAsia"/>
                <w:bCs/>
              </w:rPr>
              <w:t>评议专家组签名</w:t>
            </w:r>
          </w:p>
          <w:p w14:paraId="731B5D7F" w14:textId="77777777" w:rsidR="008B0CF7" w:rsidRDefault="008B0CF7" w:rsidP="00BE5FDC">
            <w:pPr>
              <w:spacing w:line="400" w:lineRule="exact"/>
              <w:jc w:val="center"/>
            </w:pPr>
          </w:p>
          <w:p w14:paraId="7BDEB995" w14:textId="77777777" w:rsidR="008B0CF7" w:rsidRDefault="008B0CF7" w:rsidP="00BE5FDC">
            <w:pPr>
              <w:spacing w:line="400" w:lineRule="exact"/>
              <w:jc w:val="center"/>
              <w:rPr>
                <w:bCs/>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A82916D" w14:textId="77777777" w:rsidR="008B0CF7" w:rsidRDefault="008B0CF7" w:rsidP="00BE5FDC">
            <w:pPr>
              <w:spacing w:line="400" w:lineRule="exact"/>
              <w:rPr>
                <w:bCs/>
              </w:rPr>
            </w:pPr>
          </w:p>
          <w:p w14:paraId="6E11C5A8" w14:textId="77777777" w:rsidR="008B0CF7" w:rsidRDefault="008B0CF7" w:rsidP="00BE5FDC">
            <w:pPr>
              <w:spacing w:line="400" w:lineRule="exact"/>
              <w:rPr>
                <w:bCs/>
                <w:sz w:val="44"/>
              </w:rPr>
            </w:pPr>
          </w:p>
        </w:tc>
      </w:tr>
      <w:tr w:rsidR="008B0CF7" w14:paraId="5B8932AA" w14:textId="77777777" w:rsidTr="00BE5FDC">
        <w:trPr>
          <w:cantSplit/>
          <w:trHeight w:val="2190"/>
          <w:jc w:val="center"/>
        </w:trPr>
        <w:tc>
          <w:tcPr>
            <w:tcW w:w="8397" w:type="dxa"/>
          </w:tcPr>
          <w:p w14:paraId="258B9234" w14:textId="77777777" w:rsidR="008B0CF7" w:rsidRDefault="008B0CF7" w:rsidP="00BE5FDC">
            <w:pPr>
              <w:spacing w:line="400" w:lineRule="exact"/>
              <w:rPr>
                <w:bCs/>
                <w:sz w:val="24"/>
              </w:rPr>
            </w:pPr>
            <w:r>
              <w:rPr>
                <w:rFonts w:hint="eastAsia"/>
                <w:bCs/>
                <w:sz w:val="24"/>
              </w:rPr>
              <w:lastRenderedPageBreak/>
              <w:t>四、重要变更（侧重说明对照课题申报评审书、根据评议专家意见所作的研究计划调整，限</w:t>
            </w:r>
            <w:r>
              <w:rPr>
                <w:rFonts w:hint="eastAsia"/>
                <w:bCs/>
                <w:sz w:val="24"/>
              </w:rPr>
              <w:t>1000</w:t>
            </w:r>
            <w:r>
              <w:rPr>
                <w:rFonts w:hint="eastAsia"/>
                <w:bCs/>
                <w:sz w:val="24"/>
              </w:rPr>
              <w:t>字，可加页）</w:t>
            </w:r>
          </w:p>
          <w:p w14:paraId="76748BE3" w14:textId="77777777" w:rsidR="008B0CF7" w:rsidRDefault="008B0CF7" w:rsidP="00BE5FDC">
            <w:pPr>
              <w:spacing w:line="400" w:lineRule="exact"/>
              <w:rPr>
                <w:bCs/>
                <w:sz w:val="24"/>
              </w:rPr>
            </w:pPr>
            <w:r>
              <w:rPr>
                <w:rFonts w:hint="eastAsia"/>
                <w:bCs/>
                <w:sz w:val="24"/>
              </w:rPr>
              <w:t xml:space="preserve">   </w:t>
            </w:r>
          </w:p>
          <w:p w14:paraId="702769BD" w14:textId="77777777" w:rsidR="008B0CF7" w:rsidRDefault="008B0CF7" w:rsidP="00BE5FDC">
            <w:pPr>
              <w:spacing w:line="400" w:lineRule="exact"/>
              <w:rPr>
                <w:bCs/>
                <w:sz w:val="24"/>
              </w:rPr>
            </w:pPr>
          </w:p>
          <w:p w14:paraId="3310759E" w14:textId="77777777" w:rsidR="008B0CF7" w:rsidRDefault="008B0CF7" w:rsidP="00BE5FDC">
            <w:pPr>
              <w:spacing w:line="400" w:lineRule="exact"/>
              <w:rPr>
                <w:bCs/>
                <w:sz w:val="24"/>
              </w:rPr>
            </w:pPr>
          </w:p>
          <w:p w14:paraId="197CEEEA" w14:textId="77777777" w:rsidR="008B0CF7" w:rsidRDefault="008B0CF7" w:rsidP="00BE5FDC">
            <w:pPr>
              <w:spacing w:line="400" w:lineRule="exact"/>
              <w:rPr>
                <w:bCs/>
                <w:sz w:val="24"/>
              </w:rPr>
            </w:pPr>
          </w:p>
          <w:p w14:paraId="68E6498B" w14:textId="77777777" w:rsidR="008B0CF7" w:rsidRDefault="008B0CF7" w:rsidP="00BE5FDC">
            <w:pPr>
              <w:spacing w:line="400" w:lineRule="exact"/>
              <w:rPr>
                <w:bCs/>
                <w:sz w:val="24"/>
              </w:rPr>
            </w:pPr>
          </w:p>
          <w:p w14:paraId="65A03EB9" w14:textId="77777777" w:rsidR="008B0CF7" w:rsidRDefault="008B0CF7" w:rsidP="00BE5FDC">
            <w:pPr>
              <w:spacing w:line="400" w:lineRule="exact"/>
              <w:rPr>
                <w:bCs/>
                <w:sz w:val="24"/>
              </w:rPr>
            </w:pPr>
          </w:p>
          <w:p w14:paraId="4F932842" w14:textId="77777777" w:rsidR="008B0CF7" w:rsidRDefault="008B0CF7" w:rsidP="00BE5FDC">
            <w:pPr>
              <w:spacing w:line="400" w:lineRule="exact"/>
              <w:rPr>
                <w:bCs/>
                <w:sz w:val="24"/>
              </w:rPr>
            </w:pPr>
          </w:p>
          <w:p w14:paraId="5B7C38C7" w14:textId="77777777" w:rsidR="008B0CF7" w:rsidRDefault="008B0CF7" w:rsidP="00BE5FDC">
            <w:pPr>
              <w:spacing w:line="400" w:lineRule="exact"/>
              <w:rPr>
                <w:bCs/>
                <w:sz w:val="24"/>
              </w:rPr>
            </w:pPr>
          </w:p>
          <w:p w14:paraId="479B0B1A" w14:textId="77777777" w:rsidR="008B0CF7" w:rsidRDefault="008B0CF7" w:rsidP="00BE5FDC">
            <w:pPr>
              <w:spacing w:line="400" w:lineRule="exact"/>
              <w:rPr>
                <w:bCs/>
                <w:sz w:val="24"/>
              </w:rPr>
            </w:pPr>
          </w:p>
          <w:p w14:paraId="2205B200" w14:textId="77777777" w:rsidR="008B0CF7" w:rsidRDefault="008B0CF7" w:rsidP="00BE5FDC">
            <w:pPr>
              <w:spacing w:line="400" w:lineRule="exact"/>
              <w:rPr>
                <w:bCs/>
                <w:sz w:val="24"/>
              </w:rPr>
            </w:pPr>
          </w:p>
          <w:p w14:paraId="4F8A5D66" w14:textId="77777777" w:rsidR="008B0CF7" w:rsidRDefault="008B0CF7" w:rsidP="00BE5FDC">
            <w:pPr>
              <w:spacing w:line="400" w:lineRule="exact"/>
              <w:rPr>
                <w:bCs/>
                <w:sz w:val="24"/>
              </w:rPr>
            </w:pPr>
          </w:p>
          <w:p w14:paraId="0A2E0320" w14:textId="77777777" w:rsidR="008B0CF7" w:rsidRDefault="008B0CF7" w:rsidP="00BE5FDC">
            <w:pPr>
              <w:spacing w:line="400" w:lineRule="exact"/>
              <w:rPr>
                <w:bCs/>
                <w:sz w:val="24"/>
              </w:rPr>
            </w:pPr>
          </w:p>
          <w:p w14:paraId="223A99C6" w14:textId="77777777" w:rsidR="008B0CF7" w:rsidRDefault="008B0CF7" w:rsidP="00BE5FDC">
            <w:pPr>
              <w:spacing w:line="400" w:lineRule="exact"/>
              <w:rPr>
                <w:bCs/>
                <w:sz w:val="24"/>
              </w:rPr>
            </w:pPr>
          </w:p>
          <w:p w14:paraId="3D2A0EC8" w14:textId="77777777" w:rsidR="008B0CF7" w:rsidRDefault="008B0CF7" w:rsidP="00BE5FDC">
            <w:pPr>
              <w:spacing w:line="400" w:lineRule="exact"/>
              <w:rPr>
                <w:bCs/>
                <w:sz w:val="24"/>
              </w:rPr>
            </w:pPr>
          </w:p>
          <w:p w14:paraId="1185DDEF" w14:textId="77777777" w:rsidR="008B0CF7" w:rsidRDefault="008B0CF7" w:rsidP="00BE5FDC">
            <w:pPr>
              <w:spacing w:line="400" w:lineRule="exact"/>
              <w:rPr>
                <w:bCs/>
                <w:sz w:val="24"/>
              </w:rPr>
            </w:pPr>
          </w:p>
          <w:p w14:paraId="579FD40B" w14:textId="77777777" w:rsidR="008B0CF7" w:rsidRDefault="008B0CF7" w:rsidP="00BE5FDC">
            <w:pPr>
              <w:spacing w:line="400" w:lineRule="exact"/>
              <w:rPr>
                <w:bCs/>
                <w:sz w:val="24"/>
              </w:rPr>
            </w:pPr>
          </w:p>
          <w:p w14:paraId="29968902" w14:textId="77777777" w:rsidR="008B0CF7" w:rsidRDefault="008B0CF7" w:rsidP="00BE5FDC">
            <w:pPr>
              <w:spacing w:line="400" w:lineRule="exact"/>
              <w:ind w:left="6825" w:hangingChars="3250" w:hanging="6825"/>
              <w:jc w:val="center"/>
            </w:pPr>
            <w:r>
              <w:rPr>
                <w:rFonts w:hint="eastAsia"/>
              </w:rPr>
              <w:t xml:space="preserve">                              </w:t>
            </w:r>
          </w:p>
          <w:p w14:paraId="0F12D17E" w14:textId="77777777" w:rsidR="008B0CF7" w:rsidRDefault="008B0CF7" w:rsidP="00BE5FDC">
            <w:pPr>
              <w:spacing w:line="400" w:lineRule="exact"/>
              <w:ind w:left="6825" w:hangingChars="3250" w:hanging="6825"/>
              <w:jc w:val="center"/>
            </w:pPr>
            <w:r>
              <w:rPr>
                <w:rFonts w:hint="eastAsia"/>
              </w:rPr>
              <w:t xml:space="preserve">                              </w:t>
            </w:r>
            <w:r>
              <w:rPr>
                <w:rFonts w:hint="eastAsia"/>
              </w:rPr>
              <w:t>课题主持人签名</w:t>
            </w:r>
            <w:r>
              <w:rPr>
                <w:rFonts w:hint="eastAsia"/>
              </w:rPr>
              <w:t xml:space="preserve"> </w:t>
            </w:r>
          </w:p>
          <w:p w14:paraId="5FFB985A" w14:textId="77777777" w:rsidR="008B0CF7" w:rsidRDefault="008B0CF7" w:rsidP="00BE5FDC">
            <w:pPr>
              <w:spacing w:line="400" w:lineRule="exact"/>
              <w:ind w:left="6825" w:hangingChars="3250" w:hanging="6825"/>
            </w:pPr>
          </w:p>
          <w:p w14:paraId="52109CC5" w14:textId="77777777" w:rsidR="008B0CF7" w:rsidRDefault="008B0CF7" w:rsidP="00BE5FDC">
            <w:pPr>
              <w:spacing w:line="400" w:lineRule="exact"/>
              <w:ind w:firstLine="5475"/>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625B16DE" w14:textId="77777777" w:rsidR="008B0CF7" w:rsidRDefault="008B0CF7" w:rsidP="00BE5FDC">
            <w:pPr>
              <w:spacing w:line="400" w:lineRule="exact"/>
              <w:ind w:firstLine="5475"/>
              <w:rPr>
                <w:bCs/>
                <w:sz w:val="44"/>
              </w:rPr>
            </w:pPr>
          </w:p>
        </w:tc>
      </w:tr>
      <w:tr w:rsidR="008B0CF7" w14:paraId="52BB6E54" w14:textId="77777777" w:rsidTr="00BE5FDC">
        <w:trPr>
          <w:cantSplit/>
          <w:trHeight w:val="1560"/>
          <w:jc w:val="center"/>
        </w:trPr>
        <w:tc>
          <w:tcPr>
            <w:tcW w:w="8397" w:type="dxa"/>
          </w:tcPr>
          <w:p w14:paraId="396992CD" w14:textId="77777777" w:rsidR="008B0CF7" w:rsidRDefault="008B0CF7" w:rsidP="00BE5FDC">
            <w:pPr>
              <w:spacing w:line="400" w:lineRule="exact"/>
              <w:rPr>
                <w:bCs/>
                <w:sz w:val="24"/>
              </w:rPr>
            </w:pPr>
            <w:r>
              <w:rPr>
                <w:rFonts w:hint="eastAsia"/>
                <w:bCs/>
                <w:sz w:val="24"/>
              </w:rPr>
              <w:lastRenderedPageBreak/>
              <w:t>五、主持人所在单位科研管理部门意见</w:t>
            </w:r>
          </w:p>
          <w:p w14:paraId="2231A3A8" w14:textId="77777777" w:rsidR="008B0CF7" w:rsidRDefault="008B0CF7" w:rsidP="00BE5FDC">
            <w:pPr>
              <w:spacing w:line="400" w:lineRule="exact"/>
              <w:rPr>
                <w:bCs/>
              </w:rPr>
            </w:pPr>
          </w:p>
          <w:p w14:paraId="65602E0F" w14:textId="77777777" w:rsidR="008B0CF7" w:rsidRDefault="008B0CF7" w:rsidP="00BE5FDC">
            <w:pPr>
              <w:spacing w:line="400" w:lineRule="exact"/>
              <w:rPr>
                <w:bCs/>
              </w:rPr>
            </w:pPr>
          </w:p>
          <w:p w14:paraId="35D3E0F9" w14:textId="77777777" w:rsidR="008B0CF7" w:rsidRDefault="008B0CF7" w:rsidP="00BE5FDC">
            <w:pPr>
              <w:spacing w:line="400" w:lineRule="exact"/>
              <w:rPr>
                <w:bCs/>
              </w:rPr>
            </w:pPr>
          </w:p>
          <w:p w14:paraId="1C6A7D09" w14:textId="77777777" w:rsidR="008B0CF7" w:rsidRDefault="008B0CF7" w:rsidP="00BE5FDC">
            <w:pPr>
              <w:spacing w:line="400" w:lineRule="exact"/>
              <w:rPr>
                <w:bCs/>
              </w:rPr>
            </w:pPr>
          </w:p>
          <w:p w14:paraId="3C4B8E2C" w14:textId="77777777" w:rsidR="008B0CF7" w:rsidRDefault="008B0CF7" w:rsidP="00BE5FDC">
            <w:pPr>
              <w:spacing w:line="400" w:lineRule="exact"/>
              <w:rPr>
                <w:bCs/>
                <w:sz w:val="48"/>
              </w:rPr>
            </w:pPr>
          </w:p>
          <w:p w14:paraId="399A07E6" w14:textId="77777777" w:rsidR="008B0CF7" w:rsidRDefault="008B0CF7" w:rsidP="00BE5FDC">
            <w:pPr>
              <w:spacing w:line="400" w:lineRule="exact"/>
              <w:ind w:firstLine="4005"/>
              <w:jc w:val="center"/>
              <w:rPr>
                <w:bCs/>
              </w:rPr>
            </w:pPr>
            <w:r>
              <w:rPr>
                <w:rFonts w:hint="eastAsia"/>
                <w:bCs/>
              </w:rPr>
              <w:t>盖章</w:t>
            </w:r>
          </w:p>
          <w:p w14:paraId="652DDB31" w14:textId="77777777" w:rsidR="008B0CF7" w:rsidRDefault="008B0CF7" w:rsidP="00BE5FDC">
            <w:pPr>
              <w:spacing w:line="400" w:lineRule="exact"/>
              <w:ind w:firstLine="4005"/>
              <w:jc w:val="center"/>
              <w:rPr>
                <w:bCs/>
              </w:rPr>
            </w:pPr>
          </w:p>
          <w:p w14:paraId="2B3EE26F" w14:textId="77777777" w:rsidR="008B0CF7" w:rsidRDefault="008B0CF7" w:rsidP="00BE5FDC">
            <w:pPr>
              <w:spacing w:line="400" w:lineRule="exact"/>
              <w:jc w:val="center"/>
              <w:rPr>
                <w:bCs/>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6818AED" w14:textId="77777777" w:rsidR="008B0CF7" w:rsidRDefault="008B0CF7" w:rsidP="00BE5FDC">
            <w:pPr>
              <w:spacing w:line="400" w:lineRule="exact"/>
              <w:rPr>
                <w:bCs/>
                <w:sz w:val="24"/>
              </w:rPr>
            </w:pPr>
          </w:p>
        </w:tc>
      </w:tr>
    </w:tbl>
    <w:p w14:paraId="7B846A3F" w14:textId="77777777" w:rsidR="008B0CF7" w:rsidRDefault="008B0CF7" w:rsidP="008B0CF7">
      <w:pPr>
        <w:spacing w:line="20" w:lineRule="exact"/>
      </w:pPr>
    </w:p>
    <w:p w14:paraId="465FD656" w14:textId="77777777" w:rsidR="00502913" w:rsidRDefault="00502913"/>
    <w:sectPr w:rsidR="00502913">
      <w:headerReference w:type="even" r:id="rId10"/>
      <w:footerReference w:type="even" r:id="rId11"/>
      <w:footerReference w:type="default" r:id="rId12"/>
      <w:headerReference w:type="first" r:id="rId13"/>
      <w:pgSz w:w="11906" w:h="16838"/>
      <w:pgMar w:top="1701" w:right="1531" w:bottom="1701" w:left="1531" w:header="709" w:footer="1361" w:gutter="0"/>
      <w:pgNumType w:fmt="numberInDash" w:start="45"/>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E08E" w14:textId="77777777" w:rsidR="00101506" w:rsidRDefault="00101506">
      <w:r>
        <w:separator/>
      </w:r>
    </w:p>
  </w:endnote>
  <w:endnote w:type="continuationSeparator" w:id="0">
    <w:p w14:paraId="03FB2EC0" w14:textId="77777777" w:rsidR="00101506" w:rsidRDefault="0010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auto"/>
    <w:pitch w:val="default"/>
    <w:sig w:usb0="00000001" w:usb1="08000000" w:usb2="00000000" w:usb3="00000000" w:csb0="00040000" w:csb1="00000000"/>
  </w:font>
  <w:font w:name="仿宋_GB2312">
    <w:altName w:val="仿宋"/>
    <w:panose1 w:val="020B0604020202020204"/>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5DA9" w14:textId="77777777" w:rsidR="0054788E" w:rsidRDefault="00000000">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14:paraId="72B30EF5" w14:textId="77777777" w:rsidR="0054788E" w:rsidRDefault="0054788E">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8DDA" w14:textId="77777777" w:rsidR="0054788E" w:rsidRDefault="0054788E">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1A69A" w14:textId="77777777" w:rsidR="00101506" w:rsidRDefault="00101506">
      <w:r>
        <w:separator/>
      </w:r>
    </w:p>
  </w:footnote>
  <w:footnote w:type="continuationSeparator" w:id="0">
    <w:p w14:paraId="6DDBE87C" w14:textId="77777777" w:rsidR="00101506" w:rsidRDefault="00101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FC02" w14:textId="77777777" w:rsidR="0054788E" w:rsidRDefault="0054788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D38B" w14:textId="77777777" w:rsidR="0054788E" w:rsidRDefault="0054788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773E3"/>
    <w:multiLevelType w:val="hybridMultilevel"/>
    <w:tmpl w:val="CC8EFFC2"/>
    <w:lvl w:ilvl="0" w:tplc="1F929968">
      <w:start w:val="1"/>
      <w:numFmt w:val="decimal"/>
      <w:lvlText w:val="%1."/>
      <w:lvlJc w:val="left"/>
      <w:pPr>
        <w:ind w:left="570" w:hanging="360"/>
      </w:pPr>
      <w:rPr>
        <w:rFonts w:hint="default"/>
        <w:sz w:val="21"/>
      </w:rPr>
    </w:lvl>
    <w:lvl w:ilvl="1" w:tplc="04090019" w:tentative="1">
      <w:start w:val="1"/>
      <w:numFmt w:val="lowerLetter"/>
      <w:lvlText w:val="%2)"/>
      <w:lvlJc w:val="left"/>
      <w:pPr>
        <w:ind w:left="1090" w:hanging="440"/>
      </w:pPr>
    </w:lvl>
    <w:lvl w:ilvl="2" w:tplc="0409001B" w:tentative="1">
      <w:start w:val="1"/>
      <w:numFmt w:val="lowerRoman"/>
      <w:lvlText w:val="%3."/>
      <w:lvlJc w:val="right"/>
      <w:pPr>
        <w:ind w:left="1530" w:hanging="440"/>
      </w:pPr>
    </w:lvl>
    <w:lvl w:ilvl="3" w:tplc="0409000F" w:tentative="1">
      <w:start w:val="1"/>
      <w:numFmt w:val="decimal"/>
      <w:lvlText w:val="%4."/>
      <w:lvlJc w:val="left"/>
      <w:pPr>
        <w:ind w:left="1970" w:hanging="440"/>
      </w:pPr>
    </w:lvl>
    <w:lvl w:ilvl="4" w:tplc="04090019" w:tentative="1">
      <w:start w:val="1"/>
      <w:numFmt w:val="lowerLetter"/>
      <w:lvlText w:val="%5)"/>
      <w:lvlJc w:val="left"/>
      <w:pPr>
        <w:ind w:left="2410" w:hanging="440"/>
      </w:pPr>
    </w:lvl>
    <w:lvl w:ilvl="5" w:tplc="0409001B" w:tentative="1">
      <w:start w:val="1"/>
      <w:numFmt w:val="lowerRoman"/>
      <w:lvlText w:val="%6."/>
      <w:lvlJc w:val="right"/>
      <w:pPr>
        <w:ind w:left="2850" w:hanging="440"/>
      </w:pPr>
    </w:lvl>
    <w:lvl w:ilvl="6" w:tplc="0409000F" w:tentative="1">
      <w:start w:val="1"/>
      <w:numFmt w:val="decimal"/>
      <w:lvlText w:val="%7."/>
      <w:lvlJc w:val="left"/>
      <w:pPr>
        <w:ind w:left="3290" w:hanging="440"/>
      </w:pPr>
    </w:lvl>
    <w:lvl w:ilvl="7" w:tplc="04090019" w:tentative="1">
      <w:start w:val="1"/>
      <w:numFmt w:val="lowerLetter"/>
      <w:lvlText w:val="%8)"/>
      <w:lvlJc w:val="left"/>
      <w:pPr>
        <w:ind w:left="3730" w:hanging="440"/>
      </w:pPr>
    </w:lvl>
    <w:lvl w:ilvl="8" w:tplc="0409001B" w:tentative="1">
      <w:start w:val="1"/>
      <w:numFmt w:val="lowerRoman"/>
      <w:lvlText w:val="%9."/>
      <w:lvlJc w:val="right"/>
      <w:pPr>
        <w:ind w:left="4170" w:hanging="440"/>
      </w:pPr>
    </w:lvl>
  </w:abstractNum>
  <w:num w:numId="1" w16cid:durableId="113556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F7"/>
    <w:rsid w:val="00003353"/>
    <w:rsid w:val="00012537"/>
    <w:rsid w:val="00052E36"/>
    <w:rsid w:val="00101506"/>
    <w:rsid w:val="001171DD"/>
    <w:rsid w:val="00173ABA"/>
    <w:rsid w:val="001A7492"/>
    <w:rsid w:val="001C08AE"/>
    <w:rsid w:val="00232873"/>
    <w:rsid w:val="002A7FB2"/>
    <w:rsid w:val="002B2ABD"/>
    <w:rsid w:val="00360097"/>
    <w:rsid w:val="00397714"/>
    <w:rsid w:val="004E717E"/>
    <w:rsid w:val="00502913"/>
    <w:rsid w:val="0054788E"/>
    <w:rsid w:val="006529A8"/>
    <w:rsid w:val="00675E89"/>
    <w:rsid w:val="00680BF4"/>
    <w:rsid w:val="0074662D"/>
    <w:rsid w:val="00773441"/>
    <w:rsid w:val="007A23F6"/>
    <w:rsid w:val="008B0CF7"/>
    <w:rsid w:val="00953D5B"/>
    <w:rsid w:val="009E1765"/>
    <w:rsid w:val="009E502A"/>
    <w:rsid w:val="00A03C20"/>
    <w:rsid w:val="00A06C42"/>
    <w:rsid w:val="00AB5EE1"/>
    <w:rsid w:val="00B44553"/>
    <w:rsid w:val="00B45384"/>
    <w:rsid w:val="00B84FA0"/>
    <w:rsid w:val="00B86DE8"/>
    <w:rsid w:val="00B943EC"/>
    <w:rsid w:val="00BC3862"/>
    <w:rsid w:val="00C22B1F"/>
    <w:rsid w:val="00C42580"/>
    <w:rsid w:val="00CB3871"/>
    <w:rsid w:val="00CF494F"/>
    <w:rsid w:val="00EA19B1"/>
    <w:rsid w:val="00EA36D1"/>
    <w:rsid w:val="00F56DA7"/>
    <w:rsid w:val="00F66597"/>
    <w:rsid w:val="00FD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DA24"/>
  <w15:chartTrackingRefBased/>
  <w15:docId w15:val="{62813A29-E258-5B46-AA79-239B1256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CF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B0CF7"/>
    <w:pPr>
      <w:ind w:leftChars="2500" w:left="100"/>
    </w:pPr>
    <w:rPr>
      <w:rFonts w:ascii="宋体" w:hAnsi="宋体"/>
      <w:sz w:val="32"/>
    </w:rPr>
  </w:style>
  <w:style w:type="character" w:customStyle="1" w:styleId="a4">
    <w:name w:val="日期 字符"/>
    <w:basedOn w:val="a0"/>
    <w:link w:val="a3"/>
    <w:rsid w:val="008B0CF7"/>
    <w:rPr>
      <w:rFonts w:ascii="宋体" w:eastAsia="宋体" w:hAnsi="宋体" w:cs="Times New Roman"/>
      <w:sz w:val="32"/>
    </w:rPr>
  </w:style>
  <w:style w:type="paragraph" w:styleId="a5">
    <w:name w:val="footer"/>
    <w:basedOn w:val="a"/>
    <w:link w:val="a6"/>
    <w:rsid w:val="008B0CF7"/>
    <w:pPr>
      <w:tabs>
        <w:tab w:val="center" w:pos="4153"/>
        <w:tab w:val="right" w:pos="8306"/>
      </w:tabs>
      <w:snapToGrid w:val="0"/>
      <w:jc w:val="left"/>
    </w:pPr>
    <w:rPr>
      <w:sz w:val="18"/>
      <w:szCs w:val="18"/>
    </w:rPr>
  </w:style>
  <w:style w:type="character" w:customStyle="1" w:styleId="a6">
    <w:name w:val="页脚 字符"/>
    <w:basedOn w:val="a0"/>
    <w:link w:val="a5"/>
    <w:rsid w:val="008B0CF7"/>
    <w:rPr>
      <w:rFonts w:ascii="Times New Roman" w:eastAsia="宋体" w:hAnsi="Times New Roman" w:cs="Times New Roman"/>
      <w:sz w:val="18"/>
      <w:szCs w:val="18"/>
    </w:rPr>
  </w:style>
  <w:style w:type="paragraph" w:styleId="a7">
    <w:name w:val="header"/>
    <w:basedOn w:val="a"/>
    <w:link w:val="a8"/>
    <w:rsid w:val="008B0CF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8B0CF7"/>
    <w:rPr>
      <w:rFonts w:ascii="Times New Roman" w:eastAsia="宋体" w:hAnsi="Times New Roman" w:cs="Times New Roman"/>
      <w:sz w:val="18"/>
      <w:szCs w:val="18"/>
    </w:rPr>
  </w:style>
  <w:style w:type="character" w:styleId="a9">
    <w:name w:val="page number"/>
    <w:basedOn w:val="a0"/>
    <w:rsid w:val="008B0CF7"/>
  </w:style>
  <w:style w:type="paragraph" w:styleId="aa">
    <w:name w:val="List Paragraph"/>
    <w:basedOn w:val="a"/>
    <w:uiPriority w:val="34"/>
    <w:qFormat/>
    <w:rsid w:val="002328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8</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64069</dc:creator>
  <cp:keywords/>
  <dc:description/>
  <cp:lastModifiedBy>64069</cp:lastModifiedBy>
  <cp:revision>28</cp:revision>
  <dcterms:created xsi:type="dcterms:W3CDTF">2023-11-13T07:54:00Z</dcterms:created>
  <dcterms:modified xsi:type="dcterms:W3CDTF">2023-11-20T12:58:00Z</dcterms:modified>
</cp:coreProperties>
</file>