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杨宽</w:t>
      </w:r>
      <w:r>
        <w:rPr>
          <w:rFonts w:ascii="宋体" w:hAnsi="宋体" w:eastAsia="宋体" w:cs="宋体"/>
          <w:sz w:val="24"/>
          <w:szCs w:val="24"/>
        </w:rPr>
        <w:t>，常州市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西夏墅高级中学</w:t>
      </w:r>
      <w:r>
        <w:rPr>
          <w:rFonts w:ascii="宋体" w:hAnsi="宋体" w:eastAsia="宋体" w:cs="宋体"/>
          <w:sz w:val="24"/>
          <w:szCs w:val="24"/>
        </w:rPr>
        <w:t>教师，钱丽娟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卓越</w:t>
      </w:r>
      <w:r>
        <w:rPr>
          <w:rFonts w:ascii="宋体" w:hAnsi="宋体" w:eastAsia="宋体" w:cs="宋体"/>
          <w:sz w:val="24"/>
          <w:szCs w:val="24"/>
        </w:rPr>
        <w:t>名教师成长营成员，中小学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高级</w:t>
      </w:r>
      <w:r>
        <w:rPr>
          <w:rFonts w:ascii="宋体" w:hAnsi="宋体" w:eastAsia="宋体" w:cs="宋体"/>
          <w:sz w:val="24"/>
          <w:szCs w:val="24"/>
        </w:rPr>
        <w:t>教师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2021年9月到2023年1月期间赴新疆伊犁州尼勒克县援疆，期间获得县优秀援疆教师、州直优秀援疆教师的称号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期间多次开设县级讲座和县级公开课。在2022年常州市中小学优秀作业设计方案评选活动中，荣获三等奖，多篇论文在各级各类杂志中发表。他的教育理念为：“用发展的眼光看待学生。”在平时的工作中，尽心尽责的使每一位学生得到最大程度的发展。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080000" cy="5080000"/>
            <wp:effectExtent l="0" t="0" r="0" b="0"/>
            <wp:docPr id="1" name="图片 1" descr="工作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MmM3Y2ZmYzQ0ZjY2NzUxYjc5NTc5NTNhMjE0MWEifQ=="/>
  </w:docVars>
  <w:rsids>
    <w:rsidRoot w:val="00000000"/>
    <w:rsid w:val="03A161FA"/>
    <w:rsid w:val="0EEF3E0C"/>
    <w:rsid w:val="28FB4835"/>
    <w:rsid w:val="33044C2E"/>
    <w:rsid w:val="33994A92"/>
    <w:rsid w:val="49187032"/>
    <w:rsid w:val="4FA053E1"/>
    <w:rsid w:val="625D7542"/>
    <w:rsid w:val="634D130E"/>
    <w:rsid w:val="6F7A1F35"/>
    <w:rsid w:val="73972979"/>
    <w:rsid w:val="73C24BD4"/>
    <w:rsid w:val="79D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2023-11-12T03:34:00Z</dcterms:created>
  <dc:creator>16857</dc:creator>
  <cp:lastModifiedBy>WPS_1660469065</cp:lastModifiedBy>
  <dcterms:modified xsi:type="dcterms:W3CDTF">2023-11-13T02:36:09Z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7E498C318F474A3C91410A19822CBDD0_12</vt:lpwstr>
  </property>
</Properties>
</file>