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秦家慧，常州市龙城小学小学教师，钱丽娟卓越名教师成长营成员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中小学二级教师，</w:t>
      </w:r>
      <w:r>
        <w:rPr>
          <w:rFonts w:ascii="宋体" w:hAnsi="宋体" w:eastAsia="宋体" w:cs="宋体"/>
          <w:sz w:val="24"/>
          <w:szCs w:val="24"/>
        </w:rPr>
        <w:t>从教以来分别获评常州市、新北区劳动教育基本功一等奖；新北区劳动评优课二等奖；新北区劳动主题微队课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ascii="宋体" w:hAnsi="宋体" w:eastAsia="宋体" w:cs="宋体"/>
          <w:sz w:val="24"/>
          <w:szCs w:val="24"/>
        </w:rPr>
        <w:t>等奖；所撰写论文获江苏省教育学会特等奖并主持区级劳动课题。她一直保持童心，满怀诚心，倾注爱心，呵护学生成长。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3040" cy="5273040"/>
            <wp:effectExtent l="0" t="0" r="3810" b="3810"/>
            <wp:docPr id="1" name="图片 1" descr="IMG_6013(20230613-00205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6013(20230613-00205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2YxZTUyNDY5OGI1ZDA5MzcyNDcxNTI1Nzg2YTQifQ=="/>
  </w:docVars>
  <w:rsids>
    <w:rsidRoot w:val="44B85390"/>
    <w:rsid w:val="44B85390"/>
    <w:rsid w:val="731C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2023-11-13T12:11:00Z</dcterms:created>
  <dc:creator>爱阳光的秦小北</dc:creator>
  <cp:lastModifiedBy>爱阳光的秦小北</cp:lastModifiedBy>
  <dcterms:modified xsi:type="dcterms:W3CDTF">2023-11-13T12:18:16Z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12BB4F45E25F459BBE88185472A49DC4_11</vt:lpwstr>
  </property>
</Properties>
</file>