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周静，常州市龙城小学教师，钱丽娟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卓越</w:t>
      </w:r>
      <w:r>
        <w:rPr>
          <w:rFonts w:ascii="宋体" w:hAnsi="宋体" w:eastAsia="宋体" w:cs="宋体"/>
          <w:sz w:val="24"/>
          <w:szCs w:val="24"/>
        </w:rPr>
        <w:t>名教师成长营成员，中小学一级教师，担任校综合实践劳技教研组长工作，曾获“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常州市</w:t>
      </w:r>
      <w:r>
        <w:rPr>
          <w:rFonts w:ascii="宋体" w:hAnsi="宋体" w:eastAsia="宋体" w:cs="宋体"/>
          <w:sz w:val="24"/>
          <w:szCs w:val="24"/>
        </w:rPr>
        <w:t>骨干教师”，“常州市教学能手”“常州市劳动教育优秀指导老师”等称号。从教十余年，多次在市区级进行公开课展示，并获得好评。曾获新北区综合实践基本功一等奖，评优课二等奖，辅导学生在市区级研究性学习成果中获得好成绩，个人撰写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多篇</w:t>
      </w:r>
      <w:r>
        <w:rPr>
          <w:rFonts w:ascii="宋体" w:hAnsi="宋体" w:eastAsia="宋体" w:cs="宋体"/>
          <w:sz w:val="24"/>
          <w:szCs w:val="24"/>
        </w:rPr>
        <w:t>论文在省市级刊物发表。正如陶行知先生所说：捧着一颗心来，不带半根草去。不忘教育初心，呵护每一个孩子健康成长。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48910" cy="3498850"/>
            <wp:effectExtent l="0" t="0" r="1270" b="1270"/>
            <wp:docPr id="1" name="图片 1" descr="IMG_8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83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349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00000000"/>
    <w:rsid w:val="6F7A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2023-11-12T03:34:45Z</dcterms:created>
  <dc:creator>16857</dc:creator>
  <cp:lastModifiedBy>精灵</cp:lastModifiedBy>
  <dcterms:modified xsi:type="dcterms:W3CDTF">2023-11-12T03:39:05Z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7E498C318F474A3C91410A19822CBDD0_12</vt:lpwstr>
  </property>
</Properties>
</file>