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 xml:space="preserve"> 常州市新北区新桥街道中心幼儿园（</w:t>
      </w:r>
      <w:r>
        <w:rPr>
          <w:rFonts w:hint="eastAsia" w:eastAsia="黑体"/>
          <w:b/>
          <w:bCs/>
          <w:color w:val="000000"/>
          <w:sz w:val="32"/>
          <w:lang w:val="en-US" w:eastAsia="zh-CN"/>
        </w:rPr>
        <w:t>新龙</w:t>
      </w:r>
      <w:r>
        <w:rPr>
          <w:rFonts w:hint="eastAsia" w:eastAsia="黑体"/>
          <w:b/>
          <w:bCs/>
          <w:color w:val="000000"/>
          <w:sz w:val="32"/>
        </w:rPr>
        <w:t>园区）周日活动安排</w:t>
      </w:r>
    </w:p>
    <w:p>
      <w:pPr>
        <w:spacing w:line="360" w:lineRule="exact"/>
        <w:ind w:firstLine="1461" w:firstLineChars="696"/>
        <w:jc w:val="right"/>
        <w:rPr>
          <w:rFonts w:ascii="宋体"/>
          <w:bCs/>
          <w:color w:val="000000"/>
          <w:sz w:val="32"/>
          <w:u w:val="single"/>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中三</w:t>
      </w:r>
      <w:r>
        <w:rPr>
          <w:rFonts w:hint="eastAsia" w:ascii="宋体" w:hAnsi="宋体"/>
          <w:color w:val="000000"/>
          <w:szCs w:val="21"/>
          <w:u w:val="single"/>
        </w:rPr>
        <w:t xml:space="preserve">班 </w:t>
      </w:r>
      <w:r>
        <w:rPr>
          <w:rFonts w:hint="eastAsia" w:ascii="宋体" w:hAnsi="宋体"/>
          <w:color w:val="000000"/>
          <w:szCs w:val="21"/>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3</w:t>
      </w:r>
      <w:r>
        <w:rPr>
          <w:rFonts w:hint="eastAsia" w:ascii="宋体" w:hAnsi="宋体"/>
          <w:color w:val="000000"/>
        </w:rPr>
        <w:t>年</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11</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15</w:t>
      </w:r>
      <w:r>
        <w:rPr>
          <w:rFonts w:hint="eastAsia" w:ascii="宋体" w:hAnsi="宋体"/>
          <w:color w:val="000000"/>
        </w:rPr>
        <w:t xml:space="preserve">日  </w:t>
      </w:r>
      <w:r>
        <w:rPr>
          <w:rFonts w:hint="eastAsia" w:ascii="宋体" w:hAnsi="宋体"/>
          <w:color w:val="000000"/>
          <w:szCs w:val="21"/>
          <w:u w:val="none"/>
        </w:rPr>
        <w:t>第</w:t>
      </w:r>
      <w:r>
        <w:rPr>
          <w:rFonts w:hint="eastAsia" w:ascii="宋体" w:hAnsi="宋体"/>
          <w:color w:val="000000"/>
          <w:szCs w:val="21"/>
          <w:u w:val="single"/>
          <w:lang w:val="en-US" w:eastAsia="zh-CN"/>
        </w:rPr>
        <w:t>十五</w:t>
      </w:r>
      <w:r>
        <w:rPr>
          <w:rFonts w:hint="eastAsia" w:ascii="宋体" w:hAnsi="宋体"/>
          <w:color w:val="000000"/>
          <w:szCs w:val="21"/>
          <w:u w:val="none"/>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rPr>
          <w:cantSplit/>
          <w:trHeight w:val="2605"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eastAsia" w:asciiTheme="majorEastAsia" w:hAnsiTheme="majorEastAsia" w:eastAsiaTheme="majorEastAsia" w:cstheme="majorEastAsia"/>
                <w:color w:val="FF0000"/>
                <w:kern w:val="2"/>
                <w:sz w:val="21"/>
                <w:szCs w:val="21"/>
              </w:rPr>
            </w:pPr>
            <w:r>
              <w:rPr>
                <w:rFonts w:hint="eastAsia" w:asciiTheme="majorEastAsia" w:hAnsiTheme="majorEastAsia" w:eastAsiaTheme="majorEastAsia" w:cstheme="majorEastAsia"/>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可爱的动物（一）</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Cs w:val="21"/>
              </w:rPr>
            </w:pPr>
            <w:r>
              <w:rPr>
                <w:rFonts w:hint="eastAsia"/>
                <w:color w:val="auto"/>
                <w:szCs w:val="21"/>
              </w:rPr>
              <w:t>基础分析：</w:t>
            </w:r>
          </w:p>
          <w:p>
            <w:pPr>
              <w:spacing w:line="360" w:lineRule="exact"/>
              <w:ind w:firstLine="420" w:firstLineChars="200"/>
              <w:rPr>
                <w:rFonts w:hint="eastAsia"/>
                <w:szCs w:val="21"/>
                <w:lang w:val="en-US" w:eastAsia="zh-CN"/>
              </w:rPr>
            </w:pPr>
            <w:r>
              <w:rPr>
                <w:rFonts w:hint="eastAsia"/>
                <w:szCs w:val="21"/>
                <w:lang w:val="en-US" w:eastAsia="zh-CN"/>
              </w:rPr>
              <w:t>在自然界中，人与动物的关系是非常亲密的，幼儿与动物之间更是有着不解之缘。动物是人类的好朋友，更是小朋友们成长的伙伴。</w:t>
            </w:r>
            <w:r>
              <w:rPr>
                <w:rFonts w:hint="eastAsia" w:ascii="宋体" w:hAnsi="宋体"/>
                <w:szCs w:val="21"/>
              </w:rPr>
              <w:t>幼</w:t>
            </w:r>
            <w:r>
              <w:rPr>
                <w:rFonts w:hint="eastAsia"/>
                <w:szCs w:val="21"/>
              </w:rPr>
              <w:t>儿对于动物非常感兴趣，他</w:t>
            </w:r>
            <w:r>
              <w:rPr>
                <w:szCs w:val="21"/>
              </w:rPr>
              <w:t>们</w:t>
            </w:r>
            <w:r>
              <w:rPr>
                <w:rFonts w:hint="eastAsia"/>
                <w:szCs w:val="21"/>
                <w:lang w:val="en-US" w:eastAsia="zh-CN"/>
              </w:rPr>
              <w:t>通过游玩动物园、班级自然角、宠物喂养等多种方式了解自然界中各种各样的动物。在与孩子们的交流中我发现46%的孩子知道动物的生活环境不同；28%的幼儿发现动物的本领多样；13%的孩子了解动物饮食的需求不同；13%的幼儿有照顾家养小动物的经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eastAsia="宋体" w:cs="宋体"/>
                <w:kern w:val="0"/>
                <w:szCs w:val="21"/>
                <w:lang w:val="en-US" w:eastAsia="zh-CN"/>
              </w:rPr>
            </w:pPr>
            <w:r>
              <w:rPr>
                <w:rFonts w:hint="eastAsia"/>
                <w:szCs w:val="21"/>
              </w:rPr>
              <w:t>动物世界有趣而神秘，他们不仅</w:t>
            </w:r>
            <w:r>
              <w:rPr>
                <w:szCs w:val="21"/>
              </w:rPr>
              <w:t>对动物充满兴趣和好奇，</w:t>
            </w:r>
            <w:r>
              <w:rPr>
                <w:rFonts w:hint="eastAsia"/>
                <w:szCs w:val="21"/>
              </w:rPr>
              <w:t>还</w:t>
            </w:r>
            <w:r>
              <w:rPr>
                <w:szCs w:val="21"/>
              </w:rPr>
              <w:t>有探索动物世界、与动物密切接触的愿望。</w:t>
            </w:r>
            <w:r>
              <w:rPr>
                <w:rFonts w:hint="eastAsia"/>
                <w:szCs w:val="21"/>
              </w:rPr>
              <w:t>本周我们将和</w:t>
            </w:r>
            <w:r>
              <w:rPr>
                <w:szCs w:val="21"/>
              </w:rPr>
              <w:t>孩子</w:t>
            </w:r>
            <w:r>
              <w:rPr>
                <w:rFonts w:hint="eastAsia"/>
                <w:szCs w:val="21"/>
              </w:rPr>
              <w:t>一起</w:t>
            </w:r>
            <w:r>
              <w:rPr>
                <w:szCs w:val="21"/>
              </w:rPr>
              <w:t>整理已有的有关动物的知识经验并分享，</w:t>
            </w:r>
            <w:r>
              <w:rPr>
                <w:rFonts w:hint="eastAsia"/>
                <w:szCs w:val="21"/>
              </w:rPr>
              <w:t>同时引导孩子们了解陆地动物的外形特征和生活习性，感受动物的种类繁多与可爱，</w:t>
            </w:r>
            <w:r>
              <w:rPr>
                <w:rFonts w:hint="eastAsia"/>
                <w:szCs w:val="21"/>
                <w:lang w:val="en-US" w:eastAsia="zh-CN"/>
              </w:rPr>
              <w:t>并</w:t>
            </w:r>
            <w:r>
              <w:rPr>
                <w:rFonts w:hint="eastAsia" w:ascii="宋体" w:hAnsi="宋体"/>
                <w:szCs w:val="21"/>
              </w:rPr>
              <w:t>根据动物们不同的生活环境进行分类</w:t>
            </w:r>
            <w:r>
              <w:rPr>
                <w:rFonts w:hint="eastAsia" w:ascii="宋体" w:hAnsi="宋体"/>
                <w:szCs w:val="21"/>
                <w:lang w:eastAsia="zh-CN"/>
              </w:rPr>
              <w:t>。</w:t>
            </w:r>
          </w:p>
        </w:tc>
      </w:tr>
      <w:tr>
        <w:trPr>
          <w:cantSplit/>
          <w:trHeight w:val="71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color w:val="auto"/>
                <w:lang w:val="en-US" w:eastAsia="zh-CN"/>
              </w:rPr>
              <w:t>周发展</w:t>
            </w:r>
            <w:r>
              <w:rPr>
                <w:rFonts w:hint="eastAsia"/>
                <w:color w:val="auto"/>
              </w:rPr>
              <w:t>目标：</w:t>
            </w:r>
          </w:p>
          <w:p>
            <w:pPr>
              <w:spacing w:line="360" w:lineRule="exact"/>
              <w:rPr>
                <w:rFonts w:ascii="宋体" w:hAnsi="宋体"/>
                <w:szCs w:val="21"/>
              </w:rPr>
            </w:pPr>
            <w:r>
              <w:rPr>
                <w:rFonts w:hint="eastAsia" w:ascii="宋体" w:hAnsi="宋体"/>
                <w:szCs w:val="21"/>
              </w:rPr>
              <w:t>1.能大胆介绍自己喜欢的动物，对陆地动物的生活习性和外形特征有一定的了解。</w:t>
            </w:r>
          </w:p>
          <w:p>
            <w:pPr>
              <w:pStyle w:val="2"/>
              <w:spacing w:after="0" w:line="360" w:lineRule="exact"/>
              <w:rPr>
                <w:rFonts w:ascii="宋体" w:hAnsi="宋体"/>
                <w:sz w:val="21"/>
                <w:szCs w:val="21"/>
              </w:rPr>
            </w:pPr>
            <w:r>
              <w:rPr>
                <w:rFonts w:hint="eastAsia" w:ascii="宋体" w:hAnsi="宋体"/>
                <w:sz w:val="21"/>
                <w:szCs w:val="21"/>
              </w:rPr>
              <w:t>2.感受动物的种类繁多，了解动物的简单分类。</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eastAsia="宋体"/>
                <w:color w:val="auto"/>
                <w:szCs w:val="21"/>
                <w:lang w:val="en-US" w:eastAsia="zh-CN"/>
              </w:rPr>
            </w:pPr>
            <w:r>
              <w:rPr>
                <w:rFonts w:hint="eastAsia" w:ascii="宋体" w:hAnsi="宋体"/>
                <w:sz w:val="21"/>
                <w:szCs w:val="21"/>
              </w:rPr>
              <w:t>3</w:t>
            </w:r>
            <w:r>
              <w:rPr>
                <w:rFonts w:ascii="宋体" w:hAnsi="宋体"/>
                <w:sz w:val="21"/>
                <w:szCs w:val="21"/>
              </w:rPr>
              <w:t>.</w:t>
            </w:r>
            <w:r>
              <w:rPr>
                <w:rFonts w:hint="eastAsia" w:ascii="宋体" w:hAnsi="宋体" w:cstheme="majorEastAsia"/>
                <w:kern w:val="2"/>
                <w:sz w:val="21"/>
                <w:szCs w:val="21"/>
              </w:rPr>
              <w:t>能用多元的方式表达对动物的喜爱，</w:t>
            </w:r>
            <w:r>
              <w:rPr>
                <w:rFonts w:hint="eastAsia" w:ascii="宋体" w:hAnsi="宋体"/>
                <w:sz w:val="21"/>
                <w:szCs w:val="21"/>
              </w:rPr>
              <w:t>萌发喜爱和保护动物的情感。</w:t>
            </w:r>
          </w:p>
        </w:tc>
      </w:tr>
      <w:tr>
        <w:trPr>
          <w:cantSplit/>
          <w:trHeight w:val="742"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szCs w:val="21"/>
              </w:rPr>
            </w:pPr>
            <w:r>
              <w:rPr>
                <w:rFonts w:hint="eastAsia" w:ascii="宋体" w:hAnsi="宋体"/>
                <w:szCs w:val="21"/>
              </w:rPr>
              <w:t>1.</w:t>
            </w:r>
            <w:r>
              <w:rPr>
                <w:rFonts w:hint="eastAsia" w:ascii="宋体" w:hAnsi="宋体"/>
                <w:szCs w:val="21"/>
                <w:lang w:val="en-US" w:eastAsia="zh-CN"/>
              </w:rPr>
              <w:t>主题环境：</w:t>
            </w:r>
            <w:r>
              <w:rPr>
                <w:rFonts w:hint="eastAsia" w:ascii="宋体" w:hAnsi="宋体"/>
                <w:szCs w:val="21"/>
              </w:rPr>
              <w:t>创设“可爱的动物”</w:t>
            </w:r>
            <w:r>
              <w:rPr>
                <w:rFonts w:hint="eastAsia" w:ascii="宋体" w:hAnsi="宋体"/>
                <w:szCs w:val="21"/>
                <w:lang w:val="en-US" w:eastAsia="zh-CN"/>
              </w:rPr>
              <w:t>班级环境氛围</w:t>
            </w:r>
            <w:r>
              <w:rPr>
                <w:rFonts w:hint="eastAsia" w:ascii="宋体" w:hAnsi="宋体"/>
                <w:szCs w:val="21"/>
                <w:lang w:eastAsia="zh-CN"/>
              </w:rPr>
              <w:t>，</w:t>
            </w:r>
            <w:r>
              <w:rPr>
                <w:rFonts w:hint="eastAsia" w:ascii="宋体" w:hAnsi="宋体"/>
                <w:szCs w:val="21"/>
                <w:lang w:val="en-US" w:eastAsia="zh-CN"/>
              </w:rPr>
              <w:t>如：自然角增设养殖区，美工区创设动物森林会一景，将幼儿的调查表等精彩活动呈现在主题墙</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FF0000"/>
                <w:szCs w:val="21"/>
                <w:lang w:val="en-US" w:eastAsia="zh-CN"/>
              </w:rPr>
            </w:pPr>
            <w:r>
              <w:rPr>
                <w:rFonts w:hint="eastAsia" w:ascii="宋体" w:hAnsi="宋体"/>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梯形kt板、毛线、松果、冰棍棒、木头快等材料供幼儿创作陆地上的小动物；自然材料区投放树枝、各种形状木头片、树叶、麻绳拼摆动物农场；建构区投放动物园、海底世界等建筑作品支架供幼儿创作学习；益智区投放自制玩具《我的快乐农场》、《母鸡孵蛋》供幼儿探索。</w:t>
            </w:r>
            <w:r>
              <w:rPr>
                <w:rFonts w:hint="eastAsia" w:ascii="宋体" w:hAnsi="宋体"/>
                <w:szCs w:val="21"/>
              </w:rPr>
              <w:t>在图书区投放《我的动物一家》</w:t>
            </w:r>
            <w:r>
              <w:rPr>
                <w:rFonts w:hint="eastAsia" w:ascii="宋体" w:hAnsi="宋体"/>
                <w:szCs w:val="21"/>
                <w:lang w:eastAsia="zh-CN"/>
              </w:rPr>
              <w:t>、《</w:t>
            </w:r>
            <w:r>
              <w:rPr>
                <w:rFonts w:hint="eastAsia" w:ascii="宋体" w:hAnsi="宋体"/>
                <w:szCs w:val="21"/>
                <w:lang w:val="en-US" w:eastAsia="zh-CN"/>
              </w:rPr>
              <w:t>鸭子骑车记》</w:t>
            </w:r>
            <w:r>
              <w:rPr>
                <w:rFonts w:hint="eastAsia" w:ascii="宋体" w:hAnsi="宋体"/>
                <w:szCs w:val="21"/>
              </w:rPr>
              <w:t>等绘本，引导幼儿了解动物、喜欢动物。自然角投放小金鱼，鼓励幼儿记录金鱼的喂养和照顾日记。</w:t>
            </w:r>
          </w:p>
        </w:tc>
      </w:tr>
      <w:tr>
        <w:trPr>
          <w:cantSplit/>
          <w:trHeight w:val="113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rPr>
            </w:pPr>
            <w:r>
              <w:rPr>
                <w:rFonts w:hint="eastAsia" w:ascii="宋体" w:hAnsi="宋体" w:cs="宋体"/>
                <w:color w:val="auto"/>
                <w:lang w:val="en-US" w:eastAsia="zh-CN"/>
              </w:rPr>
              <w:t>1.</w:t>
            </w:r>
            <w:r>
              <w:rPr>
                <w:rFonts w:hint="eastAsia"/>
              </w:rPr>
              <w:t>饭前便后主动洗手，勤剪指甲勤洗澡，养成良好的个人卫生习惯。</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cs="宋体"/>
                <w:color w:val="auto"/>
                <w:szCs w:val="21"/>
              </w:rPr>
              <w:t>户外活动中</w:t>
            </w:r>
            <w:r>
              <w:rPr>
                <w:rFonts w:hint="eastAsia" w:ascii="宋体" w:hAnsi="宋体" w:eastAsia="宋体" w:cs="宋体"/>
                <w:color w:val="auto"/>
                <w:szCs w:val="21"/>
              </w:rPr>
              <w:t>具有一定的自我保护意识，</w:t>
            </w:r>
            <w:r>
              <w:rPr>
                <w:rFonts w:hint="eastAsia" w:ascii="宋体" w:hAnsi="宋体" w:cs="宋体"/>
                <w:color w:val="auto"/>
                <w:szCs w:val="21"/>
              </w:rPr>
              <w:t>能及时擦汗和喝水，户外活动中能根据自己身体状况及时穿脱衣服。</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color w:val="auto"/>
                <w:szCs w:val="21"/>
              </w:rPr>
            </w:pP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冬天天气寒冷，能在一定的时间内吃完自己的饭菜，并注意桌面和地面的整洁</w:t>
            </w:r>
            <w:r>
              <w:rPr>
                <w:rFonts w:hint="eastAsia"/>
              </w:rPr>
              <w:t>。</w:t>
            </w:r>
            <w:r>
              <w:rPr>
                <w:rFonts w:hint="eastAsia" w:ascii="宋体" w:hAnsi="宋体" w:cs="宋体"/>
                <w:color w:val="auto"/>
              </w:rPr>
              <w:tab/>
            </w:r>
          </w:p>
        </w:tc>
      </w:tr>
      <w:tr>
        <w:trPr>
          <w:cantSplit/>
          <w:trHeight w:val="424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olor w:val="auto"/>
                <w:szCs w:val="21"/>
                <w:lang w:val="en-US" w:eastAsia="zh-CN"/>
              </w:rPr>
            </w:pPr>
            <w:r>
              <w:rPr>
                <w:rFonts w:hint="eastAsia" w:ascii="宋体" w:hAnsi="宋体" w:cs="宋体"/>
                <w:b/>
                <w:bCs/>
                <w:color w:val="auto"/>
                <w:szCs w:val="21"/>
                <w:lang w:val="en-US" w:eastAsia="zh-CN"/>
              </w:rPr>
              <w:t>指导</w:t>
            </w:r>
            <w:r>
              <w:rPr>
                <w:rFonts w:hint="eastAsia" w:ascii="宋体" w:hAnsi="宋体" w:cs="宋体"/>
                <w:b/>
                <w:bCs/>
                <w:color w:val="auto"/>
                <w:szCs w:val="21"/>
              </w:rPr>
              <w:t>要点：</w:t>
            </w:r>
            <w:r>
              <w:rPr>
                <w:rFonts w:hint="eastAsia" w:ascii="宋体" w:hAnsi="宋体" w:cs="宋体"/>
                <w:b w:val="0"/>
                <w:bCs w:val="0"/>
                <w:color w:val="auto"/>
                <w:szCs w:val="21"/>
                <w:lang w:val="en-US" w:eastAsia="zh-CN"/>
              </w:rPr>
              <w:t>朱老师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美工区的幼儿自主选择材料大胆想象创作的游戏水平以</w:t>
            </w:r>
            <w:r>
              <w:rPr>
                <w:rFonts w:hint="eastAsia" w:ascii="宋体" w:hAnsi="宋体" w:eastAsia="宋体"/>
                <w:color w:val="auto"/>
                <w:szCs w:val="21"/>
                <w:lang w:val="en-US" w:eastAsia="zh-CN"/>
              </w:rPr>
              <w:t>及与同伴的互动情况，通过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进行游戏，及游戏后的收拾整理。张</w:t>
            </w:r>
            <w:r>
              <w:rPr>
                <w:rFonts w:hint="eastAsia" w:ascii="宋体" w:hAnsi="宋体"/>
                <w:color w:val="auto"/>
                <w:szCs w:val="21"/>
                <w:lang w:val="en-US" w:eastAsia="zh-CN"/>
              </w:rPr>
              <w:t>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科探区幼儿</w:t>
            </w:r>
            <w:r>
              <w:rPr>
                <w:rFonts w:hint="eastAsia" w:ascii="宋体" w:hAnsi="宋体" w:eastAsia="宋体"/>
                <w:color w:val="auto"/>
                <w:szCs w:val="21"/>
                <w:lang w:val="en-US" w:eastAsia="zh-CN"/>
              </w:rPr>
              <w:t>游戏中是否</w:t>
            </w:r>
            <w:r>
              <w:rPr>
                <w:rFonts w:hint="eastAsia" w:ascii="宋体" w:hAnsi="宋体"/>
                <w:color w:val="auto"/>
                <w:szCs w:val="21"/>
                <w:lang w:val="en-US" w:eastAsia="zh-CN"/>
              </w:rPr>
              <w:t>能够结合区域投放的材料主动探索与发现并尝试记录</w:t>
            </w:r>
            <w:r>
              <w:rPr>
                <w:rFonts w:hint="eastAsia" w:ascii="宋体" w:hAnsi="宋体" w:eastAsia="宋体"/>
                <w:color w:val="auto"/>
                <w:szCs w:val="21"/>
                <w:lang w:val="en-US" w:eastAsia="zh-CN"/>
              </w:rPr>
              <w:t>，通过拍照、视频、今日动态等形式关注幼儿在游戏中的行为表现以及建构区幼儿技巧的运用情况。</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自主使用科探材料、主对《运铁球》、《弹跳的青蛙》进行探索</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自主绘画《创意画：母鸡的一家》、手工《折纸：小兔》、《粘土：老虎》等。</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自主使用积木</w:t>
            </w:r>
            <w:r>
              <w:rPr>
                <w:rFonts w:hint="eastAsia" w:ascii="宋体" w:hAnsi="宋体" w:cs="宋体"/>
                <w:color w:val="auto"/>
                <w:szCs w:val="21"/>
                <w:lang w:eastAsia="zh-CN"/>
              </w:rPr>
              <w:t>、</w:t>
            </w:r>
            <w:r>
              <w:rPr>
                <w:rFonts w:hint="eastAsia" w:ascii="宋体" w:hAnsi="宋体" w:cs="宋体"/>
                <w:color w:val="auto"/>
                <w:szCs w:val="21"/>
                <w:lang w:val="en-US" w:eastAsia="zh-CN"/>
              </w:rPr>
              <w:t>拼接玩具等材料</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动物园》、《农场》等建筑</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自主使用《</w:t>
            </w:r>
            <w:r>
              <w:rPr>
                <w:rFonts w:hint="eastAsia" w:ascii="宋体" w:hAnsi="宋体"/>
                <w:color w:val="auto"/>
                <w:szCs w:val="21"/>
                <w:lang w:val="en-US" w:eastAsia="zh-CN"/>
              </w:rPr>
              <w:t>母鸡孵蛋》</w:t>
            </w:r>
            <w:r>
              <w:rPr>
                <w:rFonts w:hint="eastAsia" w:ascii="宋体" w:hAnsi="宋体"/>
                <w:color w:val="auto"/>
                <w:szCs w:val="21"/>
                <w:lang w:eastAsia="zh-CN"/>
              </w:rPr>
              <w:t>、《</w:t>
            </w:r>
            <w:r>
              <w:rPr>
                <w:rFonts w:hint="eastAsia" w:ascii="宋体" w:hAnsi="宋体"/>
                <w:color w:val="auto"/>
                <w:szCs w:val="21"/>
                <w:lang w:val="en-US" w:eastAsia="zh-CN"/>
              </w:rPr>
              <w:t>快乐的农场》</w:t>
            </w:r>
            <w:r>
              <w:rPr>
                <w:rFonts w:hint="eastAsia" w:ascii="宋体" w:hAnsi="宋体"/>
                <w:color w:val="auto"/>
                <w:szCs w:val="21"/>
                <w:lang w:eastAsia="zh-CN"/>
              </w:rPr>
              <w:t>、《</w:t>
            </w:r>
            <w:r>
              <w:rPr>
                <w:rFonts w:hint="eastAsia" w:ascii="宋体" w:hAnsi="宋体"/>
                <w:color w:val="auto"/>
                <w:szCs w:val="21"/>
                <w:lang w:val="en-US" w:eastAsia="zh-CN"/>
              </w:rPr>
              <w:t>几何图形》、《昆虫找方向》</w:t>
            </w:r>
            <w:r>
              <w:rPr>
                <w:rFonts w:hint="eastAsia" w:ascii="宋体" w:hAnsi="宋体" w:cs="宋体"/>
                <w:color w:val="auto"/>
                <w:szCs w:val="21"/>
                <w:lang w:val="en-US" w:eastAsia="zh-CN"/>
              </w:rPr>
              <w:t>等游戏材料</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val="en-US" w:eastAsia="zh-CN"/>
              </w:rPr>
              <w:t>自主阅读</w:t>
            </w:r>
            <w:r>
              <w:rPr>
                <w:rFonts w:hint="eastAsia" w:ascii="宋体" w:hAnsi="宋体" w:cs="宋体"/>
                <w:color w:val="auto"/>
                <w:szCs w:val="21"/>
                <w:lang w:eastAsia="zh-CN"/>
              </w:rPr>
              <w:t>有关于</w:t>
            </w:r>
            <w:r>
              <w:rPr>
                <w:rFonts w:hint="eastAsia" w:ascii="宋体" w:hAnsi="宋体" w:cs="宋体"/>
                <w:color w:val="auto"/>
                <w:szCs w:val="21"/>
                <w:lang w:val="en-US" w:eastAsia="zh-CN"/>
              </w:rPr>
              <w:t>动物</w:t>
            </w:r>
            <w:r>
              <w:rPr>
                <w:rFonts w:hint="eastAsia" w:ascii="宋体" w:hAnsi="宋体" w:cs="宋体"/>
                <w:color w:val="auto"/>
                <w:szCs w:val="21"/>
                <w:lang w:eastAsia="zh-CN"/>
              </w:rPr>
              <w:t>的绘本</w:t>
            </w:r>
            <w:r>
              <w:rPr>
                <w:rFonts w:hint="eastAsia" w:ascii="宋体" w:hAnsi="宋体" w:cs="宋体"/>
                <w:color w:val="auto"/>
                <w:szCs w:val="21"/>
                <w:lang w:val="en-US" w:eastAsia="zh-CN"/>
              </w:rPr>
              <w:t>如《动物园》、《鸭子骑车记》等</w:t>
            </w:r>
            <w:r>
              <w:rPr>
                <w:rFonts w:hint="eastAsia" w:ascii="宋体" w:hAnsi="宋体" w:cs="宋体"/>
                <w:color w:val="auto"/>
                <w:szCs w:val="21"/>
                <w:lang w:eastAsia="zh-CN"/>
              </w:rPr>
              <w:t>；</w:t>
            </w:r>
            <w:r>
              <w:rPr>
                <w:rFonts w:hint="eastAsia" w:ascii="宋体" w:hAnsi="宋体" w:cs="宋体"/>
                <w:color w:val="auto"/>
                <w:szCs w:val="21"/>
                <w:lang w:val="en-US" w:eastAsia="zh-CN"/>
              </w:rPr>
              <w:t>自主使用白纸、黑笔等材料</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动物书签》、《我与动物的故事》</w:t>
            </w:r>
            <w:r>
              <w:rPr>
                <w:rFonts w:hint="eastAsia" w:ascii="宋体" w:hAnsi="宋体" w:cs="宋体"/>
                <w:color w:val="auto"/>
                <w:szCs w:val="21"/>
              </w:rPr>
              <w:t>。</w:t>
            </w:r>
          </w:p>
          <w:p>
            <w:pPr>
              <w:numPr>
                <w:ilvl w:val="0"/>
                <w:numId w:val="0"/>
              </w:num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6.植物角：自主观察水培土培植物的变化、照顾小鲫鱼、探秘菌菇。</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r>
      <w:tr>
        <w:trPr>
          <w:cantSplit/>
          <w:trHeight w:val="112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color w:val="000000" w:themeColor="text1"/>
                <w:sz w:val="21"/>
                <w:szCs w:val="21"/>
                <w14:textFill>
                  <w14:solidFill>
                    <w14:schemeClr w14:val="tx1"/>
                  </w14:solidFill>
                </w14:textFill>
              </w:rPr>
              <w:t>户外混</w:t>
            </w:r>
            <w:r>
              <w:rPr>
                <w:rFonts w:hint="eastAsia" w:ascii="宋体" w:hAnsi="宋体" w:cs="宋体"/>
                <w:bCs/>
                <w:color w:val="000000" w:themeColor="text1"/>
                <w:sz w:val="21"/>
                <w:szCs w:val="21"/>
                <w:lang w:val="en-US" w:eastAsia="zh-CN"/>
                <w14:textFill>
                  <w14:solidFill>
                    <w14:schemeClr w14:val="tx1"/>
                  </w14:solidFill>
                </w14:textFill>
              </w:rPr>
              <w:t>班</w:t>
            </w:r>
            <w:r>
              <w:rPr>
                <w:rFonts w:hint="eastAsia" w:ascii="宋体" w:hAnsi="宋体" w:eastAsia="宋体" w:cs="宋体"/>
                <w:bCs/>
                <w:color w:val="000000" w:themeColor="text1"/>
                <w:sz w:val="21"/>
                <w:szCs w:val="21"/>
                <w14:textFill>
                  <w14:solidFill>
                    <w14:schemeClr w14:val="tx1"/>
                  </w14:solidFill>
                </w14:textFill>
              </w:rPr>
              <w:t>游戏—</w:t>
            </w:r>
            <w:r>
              <w:rPr>
                <w:rFonts w:hint="eastAsia" w:ascii="宋体" w:hAnsi="宋体" w:cs="宋体"/>
                <w:bCs/>
                <w:szCs w:val="21"/>
                <w:lang w:val="en-US" w:eastAsia="zh-CN"/>
              </w:rPr>
              <w:t>皮球区、体操区、前滑梯、吊杠区、足球区。</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 w:val="21"/>
                <w:szCs w:val="21"/>
                <w:lang w:val="en-US" w:eastAsia="zh-CN"/>
                <w14:textFill>
                  <w14:gradFill>
                    <w14:gsLst>
                      <w14:gs w14:pos="0">
                        <w14:srgbClr w14:val="14CD68"/>
                      </w14:gs>
                      <w14:gs w14:pos="100000">
                        <w14:srgbClr w14:val="0B6E38"/>
                      </w14:gs>
                    </w14:gsLst>
                    <w14:lin w14:scaled="0"/>
                  </w14:gra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bCs/>
                <w:color w:val="000000" w:themeColor="text1"/>
                <w:sz w:val="21"/>
                <w:szCs w:val="21"/>
                <w14:textFill>
                  <w14:solidFill>
                    <w14:schemeClr w14:val="tx1"/>
                  </w14:solidFill>
                </w14:textFill>
              </w:rPr>
              <w:t>爬爬乐</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桌椅变变变、</w:t>
            </w:r>
            <w:r>
              <w:rPr>
                <w:rFonts w:hint="eastAsia" w:ascii="宋体" w:hAnsi="宋体" w:eastAsia="宋体" w:cs="宋体"/>
                <w:bCs/>
                <w:color w:val="000000" w:themeColor="text1"/>
                <w:sz w:val="21"/>
                <w:szCs w:val="21"/>
                <w:lang w:val="en-US" w:eastAsia="zh-CN"/>
                <w14:textFill>
                  <w14:solidFill>
                    <w14:schemeClr w14:val="tx1"/>
                  </w14:solidFill>
                </w14:textFill>
              </w:rPr>
              <w:t>踩高跷</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羊角球</w:t>
            </w:r>
            <w:r>
              <w:rPr>
                <w:rFonts w:hint="eastAsia" w:ascii="宋体" w:hAnsi="宋体" w:eastAsia="宋体" w:cs="宋体"/>
                <w:bCs/>
                <w:color w:val="000000" w:themeColor="text1"/>
                <w:sz w:val="21"/>
                <w:szCs w:val="21"/>
                <w14:textFill>
                  <w14:solidFill>
                    <w14:schemeClr w14:val="tx1"/>
                  </w14:solidFill>
                </w14:textFill>
              </w:rPr>
              <w:t>、跳圈圈等。</w:t>
            </w:r>
          </w:p>
        </w:tc>
      </w:tr>
      <w:tr>
        <w:trPr>
          <w:cantSplit/>
          <w:trHeight w:val="133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sz w:val="21"/>
                <w:szCs w:val="21"/>
                <w:lang w:val="en-US" w:eastAsia="zh-CN"/>
              </w:rPr>
            </w:pPr>
          </w:p>
        </w:tc>
        <w:tc>
          <w:tcPr>
            <w:tcW w:w="8512" w:type="dxa"/>
            <w:tcBorders>
              <w:top w:val="single" w:color="auto" w:sz="4" w:space="0"/>
              <w:left w:val="single" w:color="auto" w:sz="4" w:space="0"/>
            </w:tcBorders>
            <w:vAlign w:val="center"/>
          </w:tcPr>
          <w:p>
            <w:pPr>
              <w:spacing w:line="360" w:lineRule="exact"/>
              <w:jc w:val="left"/>
              <w:rPr>
                <w:rFonts w:hint="eastAsia" w:asciiTheme="minorEastAsia" w:hAnsiTheme="minorEastAsia" w:eastAsiaTheme="minorEastAsia"/>
                <w:szCs w:val="21"/>
                <w:lang w:val="en-US" w:eastAsia="zh-CN"/>
              </w:rPr>
            </w:pPr>
            <w:r>
              <w:rPr>
                <w:rFonts w:hint="eastAsia" w:ascii="宋体" w:hAnsi="宋体"/>
                <w:color w:val="000000"/>
                <w:szCs w:val="21"/>
                <w:lang w:val="en-US" w:eastAsia="zh-CN"/>
              </w:rPr>
              <w:t>综合</w:t>
            </w:r>
            <w:r>
              <w:rPr>
                <w:rFonts w:hint="eastAsia" w:ascii="宋体" w:hAnsi="宋体"/>
                <w:color w:val="000000"/>
                <w:szCs w:val="21"/>
              </w:rPr>
              <w:t>：</w:t>
            </w:r>
            <w:r>
              <w:rPr>
                <w:rFonts w:hint="eastAsia" w:ascii="宋体" w:hAnsi="宋体"/>
                <w:color w:val="000000"/>
                <w:szCs w:val="21"/>
                <w:lang w:val="en-US" w:eastAsia="zh-CN"/>
              </w:rPr>
              <w:t>我知道的动物                   科学</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动物找家</w:t>
            </w:r>
            <w:r>
              <w:rPr>
                <w:rFonts w:hint="eastAsia" w:asciiTheme="minorEastAsia" w:hAnsiTheme="minorEastAsia" w:eastAsiaTheme="minorEastAsia"/>
                <w:color w:val="0000FF"/>
                <w:szCs w:val="21"/>
                <w:lang w:val="en-US" w:eastAsia="zh-CN"/>
              </w:rPr>
              <w:t xml:space="preserve">   </w:t>
            </w:r>
            <w:r>
              <w:rPr>
                <w:rFonts w:hint="eastAsia" w:asciiTheme="minorEastAsia" w:hAnsiTheme="minorEastAsia" w:eastAsiaTheme="minorEastAsia"/>
                <w:szCs w:val="21"/>
                <w:lang w:val="en-US" w:eastAsia="zh-CN"/>
              </w:rPr>
              <w:t xml:space="preserve"> </w:t>
            </w:r>
          </w:p>
          <w:p>
            <w:pPr>
              <w:spacing w:line="360" w:lineRule="exact"/>
              <w:jc w:val="left"/>
              <w:rPr>
                <w:rFonts w:hint="eastAsia"/>
                <w:szCs w:val="21"/>
                <w:lang w:val="en-US" w:eastAsia="zh-CN"/>
              </w:rPr>
            </w:pPr>
            <w:r>
              <w:rPr>
                <w:rFonts w:hint="eastAsia" w:asciiTheme="minorEastAsia" w:hAnsiTheme="minorEastAsia" w:eastAsiaTheme="minorEastAsia"/>
                <w:szCs w:val="21"/>
                <w:lang w:val="en-US" w:eastAsia="zh-CN"/>
              </w:rPr>
              <w:t>美术</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可爱的小兔                     语言</w:t>
            </w:r>
            <w:r>
              <w:rPr>
                <w:rFonts w:hint="eastAsia"/>
                <w:szCs w:val="21"/>
              </w:rPr>
              <w:t>：</w:t>
            </w:r>
            <w:r>
              <w:rPr>
                <w:rFonts w:hint="eastAsia"/>
                <w:szCs w:val="21"/>
                <w:lang w:val="en-US" w:eastAsia="zh-CN"/>
              </w:rPr>
              <w:t xml:space="preserve">数脚 </w:t>
            </w:r>
            <w:r>
              <w:rPr>
                <w:rFonts w:hint="eastAsia"/>
                <w:color w:val="0000FF"/>
                <w:szCs w:val="21"/>
                <w:lang w:val="en-US" w:eastAsia="zh-CN"/>
              </w:rPr>
              <w:t xml:space="preserve">   </w:t>
            </w:r>
            <w:r>
              <w:rPr>
                <w:rFonts w:hint="eastAsia"/>
                <w:szCs w:val="21"/>
                <w:lang w:val="en-US" w:eastAsia="zh-CN"/>
              </w:rPr>
              <w:t xml:space="preserve">     </w:t>
            </w:r>
          </w:p>
          <w:p>
            <w:pPr>
              <w:spacing w:line="360" w:lineRule="exact"/>
              <w:jc w:val="left"/>
              <w:rPr>
                <w:rFonts w:hint="default" w:ascii="宋体" w:hAnsi="宋体" w:cs="宋体"/>
                <w:color w:val="000000"/>
                <w:szCs w:val="21"/>
                <w:lang w:val="en-US" w:eastAsia="zh-CN"/>
              </w:rPr>
            </w:pPr>
            <w:r>
              <w:rPr>
                <w:rFonts w:hint="eastAsia"/>
                <w:szCs w:val="21"/>
                <w:lang w:val="en-US" w:eastAsia="zh-CN"/>
              </w:rPr>
              <w:t xml:space="preserve">数学：小动物排队  </w:t>
            </w:r>
            <w:r>
              <w:rPr>
                <w:rFonts w:hint="eastAsia"/>
                <w:color w:val="0000FF"/>
                <w:szCs w:val="21"/>
                <w:lang w:val="en-US" w:eastAsia="zh-CN"/>
              </w:rPr>
              <w:t xml:space="preserve"> </w:t>
            </w:r>
            <w:r>
              <w:rPr>
                <w:rFonts w:hint="eastAsia" w:ascii="宋体" w:hAnsi="宋体"/>
                <w:color w:val="000000"/>
                <w:szCs w:val="21"/>
                <w:lang w:val="en-US" w:eastAsia="zh-CN"/>
              </w:rPr>
              <w:t xml:space="preserve">                  </w:t>
            </w:r>
            <w:r>
              <w:rPr>
                <w:rFonts w:hint="eastAsia" w:ascii="宋体" w:hAnsi="宋体" w:cs="宋体"/>
                <w:color w:val="000000"/>
                <w:szCs w:val="21"/>
                <w:lang w:val="en-US" w:eastAsia="zh-CN"/>
              </w:rPr>
              <w:t>整理课程：整理植物角</w:t>
            </w:r>
          </w:p>
        </w:tc>
      </w:tr>
      <w:tr>
        <w:trPr>
          <w:cantSplit/>
          <w:trHeight w:val="1987"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kern w:val="0"/>
                <w:szCs w:val="21"/>
                <w:lang w:val="en-US" w:eastAsia="zh-CN"/>
              </w:rPr>
            </w:pPr>
            <w:r>
              <w:rPr>
                <w:rFonts w:ascii="宋体" w:hAnsi="宋体" w:cs="宋体"/>
                <w:color w:val="000000"/>
                <w:kern w:val="0"/>
                <w:szCs w:val="21"/>
              </w:rPr>
              <w:t>享科探：</w:t>
            </w:r>
            <w:r>
              <w:rPr>
                <w:rFonts w:hint="eastAsia" w:ascii="宋体" w:hAnsi="宋体" w:cs="宋体"/>
                <w:color w:val="000000"/>
                <w:kern w:val="0"/>
                <w:szCs w:val="21"/>
                <w:lang w:val="en-US" w:eastAsia="zh-CN"/>
              </w:rPr>
              <w:t>好玩的磁铁、硬币存水、比比谁重；</w:t>
            </w:r>
            <w:bookmarkStart w:id="0" w:name="_GoBack"/>
            <w:bookmarkEnd w:id="0"/>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hint="eastAsia" w:ascii="宋体" w:hAnsi="宋体" w:cs="宋体"/>
                <w:color w:val="000000"/>
                <w:kern w:val="0"/>
                <w:szCs w:val="21"/>
              </w:rPr>
              <w:t>悦生活</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培育菌菇；</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ascii="宋体" w:hAnsi="宋体" w:cs="宋体"/>
                <w:color w:val="000000"/>
                <w:kern w:val="0"/>
                <w:szCs w:val="21"/>
              </w:rPr>
              <w:t>乐运动</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沙包投掷</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FF"/>
                <w:kern w:val="0"/>
                <w:sz w:val="21"/>
                <w:szCs w:val="21"/>
                <w:lang w:val="en-US" w:eastAsia="zh-Hans"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美工室：母鸡的一家</w:t>
            </w:r>
          </w:p>
        </w:tc>
      </w:tr>
    </w:tbl>
    <w:p>
      <w:pPr>
        <w:wordWrap/>
        <w:spacing w:line="310" w:lineRule="exact"/>
        <w:ind w:right="210"/>
        <w:jc w:val="right"/>
        <w:rPr>
          <w:rFonts w:hint="eastAsia" w:eastAsia="宋体"/>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朱晔</w:t>
      </w:r>
      <w:r>
        <w:rPr>
          <w:rFonts w:hint="eastAsia" w:ascii="宋体" w:hAnsi="宋体"/>
          <w:i w:val="0"/>
          <w:iCs w:val="0"/>
          <w:u w:val="single"/>
          <w:lang w:val="en-US" w:eastAsia="zh-CN"/>
        </w:rPr>
        <w:t>、</w:t>
      </w:r>
      <w:r>
        <w:rPr>
          <w:rFonts w:hint="eastAsia" w:ascii="宋体" w:hAnsi="宋体"/>
          <w:u w:val="single"/>
          <w:lang w:val="en-US" w:eastAsia="zh-CN"/>
        </w:rPr>
        <w:t xml:space="preserve">张淑雅 </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朱晔</w:t>
      </w:r>
    </w:p>
    <w:p>
      <w:pPr>
        <w:spacing w:line="310" w:lineRule="exact"/>
        <w:ind w:right="210"/>
        <w:jc w:val="both"/>
        <w:rPr>
          <w:rFonts w:hint="default" w:ascii="宋体" w:hAnsi="宋体" w:eastAsia="宋体"/>
          <w:b/>
          <w:u w:val="single"/>
          <w:lang w:val="en-US" w:eastAsia="zh-CN"/>
        </w:rPr>
      </w:pPr>
    </w:p>
    <w:p>
      <w:pPr>
        <w:spacing w:line="360" w:lineRule="exact"/>
        <w:ind w:right="210"/>
        <w:jc w:val="left"/>
        <w:rPr>
          <w:rFonts w:hint="default" w:ascii="宋体" w:eastAsia="宋体"/>
          <w:u w:val="single"/>
          <w:lang w:val="en-US" w:eastAsia="zh-CN"/>
        </w:rPr>
      </w:pPr>
    </w:p>
    <w:p>
      <w:pPr>
        <w:spacing w:line="360" w:lineRule="exact"/>
        <w:ind w:right="210"/>
        <w:jc w:val="both"/>
        <w:rPr>
          <w:rFonts w:hint="eastAsia" w:ascii="宋体" w:hAnsi="宋体"/>
          <w:u w:val="singl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9"/>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WE1M2ZjODZmNDRjNTY4YTQ5ZWZlY2M5Y2M0NGQifQ=="/>
  </w:docVars>
  <w:rsids>
    <w:rsidRoot w:val="00172A27"/>
    <w:rsid w:val="00001678"/>
    <w:rsid w:val="00013F91"/>
    <w:rsid w:val="00021C99"/>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1688"/>
    <w:rsid w:val="000E2083"/>
    <w:rsid w:val="000E504C"/>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876"/>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4AA"/>
    <w:rsid w:val="00201BD2"/>
    <w:rsid w:val="0020295B"/>
    <w:rsid w:val="0020491C"/>
    <w:rsid w:val="00214288"/>
    <w:rsid w:val="0021457D"/>
    <w:rsid w:val="00217BC8"/>
    <w:rsid w:val="002222B4"/>
    <w:rsid w:val="002229DD"/>
    <w:rsid w:val="00222D46"/>
    <w:rsid w:val="00224903"/>
    <w:rsid w:val="00226B0B"/>
    <w:rsid w:val="00231129"/>
    <w:rsid w:val="00231D78"/>
    <w:rsid w:val="002320CF"/>
    <w:rsid w:val="00233538"/>
    <w:rsid w:val="002336CA"/>
    <w:rsid w:val="00233B7E"/>
    <w:rsid w:val="00243EEB"/>
    <w:rsid w:val="00246FC8"/>
    <w:rsid w:val="002529E0"/>
    <w:rsid w:val="00253DC1"/>
    <w:rsid w:val="00257031"/>
    <w:rsid w:val="00257082"/>
    <w:rsid w:val="0027233D"/>
    <w:rsid w:val="00280620"/>
    <w:rsid w:val="00281D44"/>
    <w:rsid w:val="00282D0B"/>
    <w:rsid w:val="00284DFA"/>
    <w:rsid w:val="002912FA"/>
    <w:rsid w:val="002A1DDC"/>
    <w:rsid w:val="002A4C86"/>
    <w:rsid w:val="002A7DA2"/>
    <w:rsid w:val="002C19D7"/>
    <w:rsid w:val="002C46EB"/>
    <w:rsid w:val="002D3ED5"/>
    <w:rsid w:val="002D776A"/>
    <w:rsid w:val="002E0671"/>
    <w:rsid w:val="002E285C"/>
    <w:rsid w:val="002E3FBF"/>
    <w:rsid w:val="002E4B0D"/>
    <w:rsid w:val="003023CB"/>
    <w:rsid w:val="00302EE0"/>
    <w:rsid w:val="00303399"/>
    <w:rsid w:val="00307ADC"/>
    <w:rsid w:val="003121C8"/>
    <w:rsid w:val="003129CF"/>
    <w:rsid w:val="003137D2"/>
    <w:rsid w:val="003159DF"/>
    <w:rsid w:val="00317A4F"/>
    <w:rsid w:val="003207FF"/>
    <w:rsid w:val="00320A35"/>
    <w:rsid w:val="00320A36"/>
    <w:rsid w:val="003272BF"/>
    <w:rsid w:val="00327511"/>
    <w:rsid w:val="00330684"/>
    <w:rsid w:val="00337893"/>
    <w:rsid w:val="003539FF"/>
    <w:rsid w:val="0035546F"/>
    <w:rsid w:val="00355C7C"/>
    <w:rsid w:val="0035793F"/>
    <w:rsid w:val="00360324"/>
    <w:rsid w:val="0036112B"/>
    <w:rsid w:val="003627FE"/>
    <w:rsid w:val="00362D73"/>
    <w:rsid w:val="00362E81"/>
    <w:rsid w:val="00363410"/>
    <w:rsid w:val="00366D79"/>
    <w:rsid w:val="00367957"/>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271D"/>
    <w:rsid w:val="003B4125"/>
    <w:rsid w:val="003B450F"/>
    <w:rsid w:val="003C1A66"/>
    <w:rsid w:val="003C1ADF"/>
    <w:rsid w:val="003C2F19"/>
    <w:rsid w:val="003C550C"/>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1B07"/>
    <w:rsid w:val="00446CEF"/>
    <w:rsid w:val="00460F7A"/>
    <w:rsid w:val="004625DD"/>
    <w:rsid w:val="00462E84"/>
    <w:rsid w:val="00466836"/>
    <w:rsid w:val="00470A8D"/>
    <w:rsid w:val="00471B18"/>
    <w:rsid w:val="0048119D"/>
    <w:rsid w:val="00484F6B"/>
    <w:rsid w:val="00485F9F"/>
    <w:rsid w:val="00487EC2"/>
    <w:rsid w:val="00490442"/>
    <w:rsid w:val="00493CFB"/>
    <w:rsid w:val="00495728"/>
    <w:rsid w:val="004972A9"/>
    <w:rsid w:val="004A1A0F"/>
    <w:rsid w:val="004A2FA4"/>
    <w:rsid w:val="004A6DA9"/>
    <w:rsid w:val="004B14A9"/>
    <w:rsid w:val="004B2030"/>
    <w:rsid w:val="004B4932"/>
    <w:rsid w:val="004B7499"/>
    <w:rsid w:val="004C0735"/>
    <w:rsid w:val="004C2F02"/>
    <w:rsid w:val="004C30A5"/>
    <w:rsid w:val="004C5185"/>
    <w:rsid w:val="004D3F58"/>
    <w:rsid w:val="004D4E0F"/>
    <w:rsid w:val="004D58D7"/>
    <w:rsid w:val="004E3011"/>
    <w:rsid w:val="004E32B2"/>
    <w:rsid w:val="004E6775"/>
    <w:rsid w:val="004F1007"/>
    <w:rsid w:val="004F6963"/>
    <w:rsid w:val="00503543"/>
    <w:rsid w:val="00512ADC"/>
    <w:rsid w:val="00513DE2"/>
    <w:rsid w:val="00522107"/>
    <w:rsid w:val="00524467"/>
    <w:rsid w:val="00524B2D"/>
    <w:rsid w:val="00525BCD"/>
    <w:rsid w:val="00527451"/>
    <w:rsid w:val="00527D57"/>
    <w:rsid w:val="00531524"/>
    <w:rsid w:val="00532569"/>
    <w:rsid w:val="005337C0"/>
    <w:rsid w:val="00533A82"/>
    <w:rsid w:val="0053694A"/>
    <w:rsid w:val="005414EB"/>
    <w:rsid w:val="00542E87"/>
    <w:rsid w:val="00543166"/>
    <w:rsid w:val="005507DE"/>
    <w:rsid w:val="00550A35"/>
    <w:rsid w:val="005570AF"/>
    <w:rsid w:val="005615A6"/>
    <w:rsid w:val="005622E7"/>
    <w:rsid w:val="005627F8"/>
    <w:rsid w:val="00563B46"/>
    <w:rsid w:val="00565320"/>
    <w:rsid w:val="00566ADE"/>
    <w:rsid w:val="0056707B"/>
    <w:rsid w:val="005716BC"/>
    <w:rsid w:val="0057171B"/>
    <w:rsid w:val="0057232D"/>
    <w:rsid w:val="0057257F"/>
    <w:rsid w:val="00582DBF"/>
    <w:rsid w:val="005862E4"/>
    <w:rsid w:val="0059297B"/>
    <w:rsid w:val="005945DB"/>
    <w:rsid w:val="005A0052"/>
    <w:rsid w:val="005A0429"/>
    <w:rsid w:val="005A1FF0"/>
    <w:rsid w:val="005A2113"/>
    <w:rsid w:val="005A7406"/>
    <w:rsid w:val="005B6EE5"/>
    <w:rsid w:val="005C002A"/>
    <w:rsid w:val="005C0DFF"/>
    <w:rsid w:val="005C5586"/>
    <w:rsid w:val="005C57AD"/>
    <w:rsid w:val="005C6ABC"/>
    <w:rsid w:val="005D3D5A"/>
    <w:rsid w:val="005D5ECA"/>
    <w:rsid w:val="005E167A"/>
    <w:rsid w:val="005E46C7"/>
    <w:rsid w:val="005E5997"/>
    <w:rsid w:val="005E688D"/>
    <w:rsid w:val="005E6DD8"/>
    <w:rsid w:val="005F234B"/>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3697"/>
    <w:rsid w:val="006450D6"/>
    <w:rsid w:val="00645164"/>
    <w:rsid w:val="006464A9"/>
    <w:rsid w:val="006470D8"/>
    <w:rsid w:val="00652684"/>
    <w:rsid w:val="00655055"/>
    <w:rsid w:val="00657329"/>
    <w:rsid w:val="006621BF"/>
    <w:rsid w:val="00662F92"/>
    <w:rsid w:val="00664E84"/>
    <w:rsid w:val="00666A0C"/>
    <w:rsid w:val="00666BE3"/>
    <w:rsid w:val="00670229"/>
    <w:rsid w:val="00670D93"/>
    <w:rsid w:val="00671231"/>
    <w:rsid w:val="00682943"/>
    <w:rsid w:val="0068474A"/>
    <w:rsid w:val="00686E49"/>
    <w:rsid w:val="0069077B"/>
    <w:rsid w:val="00693140"/>
    <w:rsid w:val="006A0F09"/>
    <w:rsid w:val="006A1636"/>
    <w:rsid w:val="006B45FB"/>
    <w:rsid w:val="006B46CD"/>
    <w:rsid w:val="006B5C46"/>
    <w:rsid w:val="006C1189"/>
    <w:rsid w:val="006C2D66"/>
    <w:rsid w:val="006C3550"/>
    <w:rsid w:val="006C7925"/>
    <w:rsid w:val="006D7ABA"/>
    <w:rsid w:val="006D7B03"/>
    <w:rsid w:val="006E068E"/>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64C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123F"/>
    <w:rsid w:val="007F2C9D"/>
    <w:rsid w:val="007F5925"/>
    <w:rsid w:val="008013F7"/>
    <w:rsid w:val="00803BFF"/>
    <w:rsid w:val="0080671B"/>
    <w:rsid w:val="00806E0F"/>
    <w:rsid w:val="0080769F"/>
    <w:rsid w:val="00812733"/>
    <w:rsid w:val="00814A11"/>
    <w:rsid w:val="008172E8"/>
    <w:rsid w:val="00832F96"/>
    <w:rsid w:val="00837EF6"/>
    <w:rsid w:val="00841265"/>
    <w:rsid w:val="00845253"/>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998"/>
    <w:rsid w:val="00884A11"/>
    <w:rsid w:val="00886729"/>
    <w:rsid w:val="00891575"/>
    <w:rsid w:val="00892DB8"/>
    <w:rsid w:val="008941DA"/>
    <w:rsid w:val="00894C94"/>
    <w:rsid w:val="008966E4"/>
    <w:rsid w:val="008A1DDA"/>
    <w:rsid w:val="008B16BA"/>
    <w:rsid w:val="008B2C34"/>
    <w:rsid w:val="008B5E25"/>
    <w:rsid w:val="008B6A7D"/>
    <w:rsid w:val="008B6F2C"/>
    <w:rsid w:val="008B7743"/>
    <w:rsid w:val="008C20AE"/>
    <w:rsid w:val="008C750A"/>
    <w:rsid w:val="008D0190"/>
    <w:rsid w:val="008D4B55"/>
    <w:rsid w:val="008D5F75"/>
    <w:rsid w:val="008E4449"/>
    <w:rsid w:val="008E5DFC"/>
    <w:rsid w:val="008F0506"/>
    <w:rsid w:val="008F4A9D"/>
    <w:rsid w:val="008F4DD0"/>
    <w:rsid w:val="008F6B8D"/>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55B14"/>
    <w:rsid w:val="00957BA3"/>
    <w:rsid w:val="00960DBF"/>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7BBE"/>
    <w:rsid w:val="009B0474"/>
    <w:rsid w:val="009B4199"/>
    <w:rsid w:val="009C1A87"/>
    <w:rsid w:val="009C2A27"/>
    <w:rsid w:val="009C5B95"/>
    <w:rsid w:val="009D2ECD"/>
    <w:rsid w:val="009D751F"/>
    <w:rsid w:val="009F0C2D"/>
    <w:rsid w:val="009F1602"/>
    <w:rsid w:val="00A1078D"/>
    <w:rsid w:val="00A1230F"/>
    <w:rsid w:val="00A143E7"/>
    <w:rsid w:val="00A145D8"/>
    <w:rsid w:val="00A1509D"/>
    <w:rsid w:val="00A16A49"/>
    <w:rsid w:val="00A16BBE"/>
    <w:rsid w:val="00A24B54"/>
    <w:rsid w:val="00A27459"/>
    <w:rsid w:val="00A3178F"/>
    <w:rsid w:val="00A32458"/>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1965"/>
    <w:rsid w:val="00AC40D1"/>
    <w:rsid w:val="00AC5D41"/>
    <w:rsid w:val="00AC6184"/>
    <w:rsid w:val="00AD2C45"/>
    <w:rsid w:val="00AD4101"/>
    <w:rsid w:val="00AD69C2"/>
    <w:rsid w:val="00AE3811"/>
    <w:rsid w:val="00AE5B15"/>
    <w:rsid w:val="00AE64CE"/>
    <w:rsid w:val="00AE6DBF"/>
    <w:rsid w:val="00AE7398"/>
    <w:rsid w:val="00AF4133"/>
    <w:rsid w:val="00AF5205"/>
    <w:rsid w:val="00AF6FCC"/>
    <w:rsid w:val="00B0176A"/>
    <w:rsid w:val="00B0251F"/>
    <w:rsid w:val="00B05761"/>
    <w:rsid w:val="00B079EB"/>
    <w:rsid w:val="00B07E9E"/>
    <w:rsid w:val="00B10D19"/>
    <w:rsid w:val="00B13230"/>
    <w:rsid w:val="00B239EC"/>
    <w:rsid w:val="00B32E66"/>
    <w:rsid w:val="00B34E65"/>
    <w:rsid w:val="00B35D64"/>
    <w:rsid w:val="00B41464"/>
    <w:rsid w:val="00B41CC6"/>
    <w:rsid w:val="00B43C4F"/>
    <w:rsid w:val="00B45129"/>
    <w:rsid w:val="00B47205"/>
    <w:rsid w:val="00B5018C"/>
    <w:rsid w:val="00B50454"/>
    <w:rsid w:val="00B51C90"/>
    <w:rsid w:val="00B5202C"/>
    <w:rsid w:val="00B60F48"/>
    <w:rsid w:val="00B62345"/>
    <w:rsid w:val="00B63C05"/>
    <w:rsid w:val="00B72EB9"/>
    <w:rsid w:val="00B738F1"/>
    <w:rsid w:val="00B77B6A"/>
    <w:rsid w:val="00B823A0"/>
    <w:rsid w:val="00B86385"/>
    <w:rsid w:val="00B918E4"/>
    <w:rsid w:val="00B97D9D"/>
    <w:rsid w:val="00BB3B9C"/>
    <w:rsid w:val="00BB780C"/>
    <w:rsid w:val="00BC7AC5"/>
    <w:rsid w:val="00BD13BC"/>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74036"/>
    <w:rsid w:val="00C74231"/>
    <w:rsid w:val="00C74237"/>
    <w:rsid w:val="00C80999"/>
    <w:rsid w:val="00C834C0"/>
    <w:rsid w:val="00C92337"/>
    <w:rsid w:val="00C92CC1"/>
    <w:rsid w:val="00C94612"/>
    <w:rsid w:val="00C96913"/>
    <w:rsid w:val="00CA75E8"/>
    <w:rsid w:val="00CB36E6"/>
    <w:rsid w:val="00CB566D"/>
    <w:rsid w:val="00CB702F"/>
    <w:rsid w:val="00CC7C1D"/>
    <w:rsid w:val="00CD65BC"/>
    <w:rsid w:val="00CD709B"/>
    <w:rsid w:val="00CE3A88"/>
    <w:rsid w:val="00CE76B0"/>
    <w:rsid w:val="00CF142A"/>
    <w:rsid w:val="00CF3EBA"/>
    <w:rsid w:val="00CF7CB3"/>
    <w:rsid w:val="00D00D57"/>
    <w:rsid w:val="00D04715"/>
    <w:rsid w:val="00D063EE"/>
    <w:rsid w:val="00D21432"/>
    <w:rsid w:val="00D22A40"/>
    <w:rsid w:val="00D23A03"/>
    <w:rsid w:val="00D23E71"/>
    <w:rsid w:val="00D26C3B"/>
    <w:rsid w:val="00D31A0F"/>
    <w:rsid w:val="00D32895"/>
    <w:rsid w:val="00D36930"/>
    <w:rsid w:val="00D41C46"/>
    <w:rsid w:val="00D41F77"/>
    <w:rsid w:val="00D54284"/>
    <w:rsid w:val="00D557DB"/>
    <w:rsid w:val="00D62CA0"/>
    <w:rsid w:val="00D646B6"/>
    <w:rsid w:val="00D70620"/>
    <w:rsid w:val="00D74CE4"/>
    <w:rsid w:val="00D759FB"/>
    <w:rsid w:val="00D76ED3"/>
    <w:rsid w:val="00D77599"/>
    <w:rsid w:val="00D777D4"/>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02872"/>
    <w:rsid w:val="00E105EA"/>
    <w:rsid w:val="00E1210E"/>
    <w:rsid w:val="00E1589F"/>
    <w:rsid w:val="00E204D1"/>
    <w:rsid w:val="00E20F68"/>
    <w:rsid w:val="00E2481E"/>
    <w:rsid w:val="00E25BFB"/>
    <w:rsid w:val="00E30B81"/>
    <w:rsid w:val="00E31E44"/>
    <w:rsid w:val="00E34ACF"/>
    <w:rsid w:val="00E35BAE"/>
    <w:rsid w:val="00E36824"/>
    <w:rsid w:val="00E414F6"/>
    <w:rsid w:val="00E4451A"/>
    <w:rsid w:val="00E45389"/>
    <w:rsid w:val="00E459C9"/>
    <w:rsid w:val="00E467DF"/>
    <w:rsid w:val="00E51E2D"/>
    <w:rsid w:val="00E611AA"/>
    <w:rsid w:val="00E61809"/>
    <w:rsid w:val="00E62136"/>
    <w:rsid w:val="00E626DE"/>
    <w:rsid w:val="00E648AE"/>
    <w:rsid w:val="00E66B25"/>
    <w:rsid w:val="00E721F3"/>
    <w:rsid w:val="00E7231A"/>
    <w:rsid w:val="00E736BD"/>
    <w:rsid w:val="00E7736B"/>
    <w:rsid w:val="00E80BE0"/>
    <w:rsid w:val="00E82408"/>
    <w:rsid w:val="00E8368B"/>
    <w:rsid w:val="00E920B0"/>
    <w:rsid w:val="00E93693"/>
    <w:rsid w:val="00EB0410"/>
    <w:rsid w:val="00EB1377"/>
    <w:rsid w:val="00EB14DA"/>
    <w:rsid w:val="00EB287B"/>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E54"/>
    <w:rsid w:val="00F374BF"/>
    <w:rsid w:val="00F40049"/>
    <w:rsid w:val="00F40609"/>
    <w:rsid w:val="00F4196F"/>
    <w:rsid w:val="00F43BFD"/>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3BEF"/>
    <w:rsid w:val="00F85C04"/>
    <w:rsid w:val="00F86BF9"/>
    <w:rsid w:val="00F93FA9"/>
    <w:rsid w:val="00F94E5D"/>
    <w:rsid w:val="00F95CDF"/>
    <w:rsid w:val="00F9724F"/>
    <w:rsid w:val="00FA3E15"/>
    <w:rsid w:val="00FB0F8B"/>
    <w:rsid w:val="00FB1003"/>
    <w:rsid w:val="00FB2B54"/>
    <w:rsid w:val="00FB3680"/>
    <w:rsid w:val="00FC29BC"/>
    <w:rsid w:val="00FC4CB3"/>
    <w:rsid w:val="00FC6AC0"/>
    <w:rsid w:val="00FD0B6A"/>
    <w:rsid w:val="00FD45B6"/>
    <w:rsid w:val="00FD52AF"/>
    <w:rsid w:val="00FE0F5D"/>
    <w:rsid w:val="00FE4810"/>
    <w:rsid w:val="00FE7729"/>
    <w:rsid w:val="00FF00EC"/>
    <w:rsid w:val="00FF06E9"/>
    <w:rsid w:val="00FF725F"/>
    <w:rsid w:val="04336FC2"/>
    <w:rsid w:val="05D215A7"/>
    <w:rsid w:val="068D2E3B"/>
    <w:rsid w:val="07D94EB6"/>
    <w:rsid w:val="09D364A5"/>
    <w:rsid w:val="0A76775B"/>
    <w:rsid w:val="0A942C74"/>
    <w:rsid w:val="0D072869"/>
    <w:rsid w:val="0DEC133A"/>
    <w:rsid w:val="0E5057A7"/>
    <w:rsid w:val="0E867313"/>
    <w:rsid w:val="0F1C0B4A"/>
    <w:rsid w:val="107A3433"/>
    <w:rsid w:val="10B54054"/>
    <w:rsid w:val="15535AA8"/>
    <w:rsid w:val="18501D00"/>
    <w:rsid w:val="189B293A"/>
    <w:rsid w:val="1B1555F7"/>
    <w:rsid w:val="1CA705F1"/>
    <w:rsid w:val="1D0A7BB8"/>
    <w:rsid w:val="1D2944EF"/>
    <w:rsid w:val="1D675245"/>
    <w:rsid w:val="1DED2585"/>
    <w:rsid w:val="1EDA5AFC"/>
    <w:rsid w:val="1F3B288B"/>
    <w:rsid w:val="221704D7"/>
    <w:rsid w:val="22A55F1B"/>
    <w:rsid w:val="29E52C9C"/>
    <w:rsid w:val="2C946A15"/>
    <w:rsid w:val="2CE2260A"/>
    <w:rsid w:val="2DA120F8"/>
    <w:rsid w:val="2DBD6070"/>
    <w:rsid w:val="30127F1B"/>
    <w:rsid w:val="30B76421"/>
    <w:rsid w:val="317B594C"/>
    <w:rsid w:val="3221349F"/>
    <w:rsid w:val="342F59AE"/>
    <w:rsid w:val="34357E8D"/>
    <w:rsid w:val="364C5657"/>
    <w:rsid w:val="36540266"/>
    <w:rsid w:val="3752382F"/>
    <w:rsid w:val="38D9545A"/>
    <w:rsid w:val="3934664D"/>
    <w:rsid w:val="39C93324"/>
    <w:rsid w:val="3B08622F"/>
    <w:rsid w:val="3D4D60A6"/>
    <w:rsid w:val="3E77217A"/>
    <w:rsid w:val="421B40B9"/>
    <w:rsid w:val="43262F66"/>
    <w:rsid w:val="43D3507D"/>
    <w:rsid w:val="44481938"/>
    <w:rsid w:val="47FA5E34"/>
    <w:rsid w:val="48604D42"/>
    <w:rsid w:val="490356BE"/>
    <w:rsid w:val="492C0C13"/>
    <w:rsid w:val="4A4166D1"/>
    <w:rsid w:val="4B864BF3"/>
    <w:rsid w:val="4DAA70E7"/>
    <w:rsid w:val="4DD11390"/>
    <w:rsid w:val="4FDA5AD2"/>
    <w:rsid w:val="5092785A"/>
    <w:rsid w:val="536354B7"/>
    <w:rsid w:val="5471739E"/>
    <w:rsid w:val="54B34E36"/>
    <w:rsid w:val="57D43CE2"/>
    <w:rsid w:val="59CD76A4"/>
    <w:rsid w:val="59CE679A"/>
    <w:rsid w:val="5A4B47A0"/>
    <w:rsid w:val="5C0F5926"/>
    <w:rsid w:val="5CC36A70"/>
    <w:rsid w:val="5D0A5949"/>
    <w:rsid w:val="5D5F5F9F"/>
    <w:rsid w:val="5D7B267B"/>
    <w:rsid w:val="5E951D4C"/>
    <w:rsid w:val="602C50D8"/>
    <w:rsid w:val="60AF70A7"/>
    <w:rsid w:val="621777B9"/>
    <w:rsid w:val="64D264B5"/>
    <w:rsid w:val="64F06EE4"/>
    <w:rsid w:val="653F70AF"/>
    <w:rsid w:val="68F21FC8"/>
    <w:rsid w:val="69255694"/>
    <w:rsid w:val="6A066CE2"/>
    <w:rsid w:val="6B4E6A40"/>
    <w:rsid w:val="6B701EFC"/>
    <w:rsid w:val="6CA82155"/>
    <w:rsid w:val="6DA44F6A"/>
    <w:rsid w:val="6DF4643A"/>
    <w:rsid w:val="6E043E55"/>
    <w:rsid w:val="6FF5AF65"/>
    <w:rsid w:val="702560E3"/>
    <w:rsid w:val="718801FD"/>
    <w:rsid w:val="721A0A58"/>
    <w:rsid w:val="72786355"/>
    <w:rsid w:val="73374382"/>
    <w:rsid w:val="78002BF0"/>
    <w:rsid w:val="7A285448"/>
    <w:rsid w:val="7B18439F"/>
    <w:rsid w:val="7C7C2D5F"/>
    <w:rsid w:val="7CBF8646"/>
    <w:rsid w:val="7CC82109"/>
    <w:rsid w:val="7D9D4E2D"/>
    <w:rsid w:val="7F314A7F"/>
    <w:rsid w:val="7FE16AD5"/>
    <w:rsid w:val="D9F70772"/>
    <w:rsid w:val="FB77C0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1366</Words>
  <Characters>1400</Characters>
  <Lines>7</Lines>
  <Paragraphs>2</Paragraphs>
  <TotalTime>1</TotalTime>
  <ScaleCrop>false</ScaleCrop>
  <LinksUpToDate>false</LinksUpToDate>
  <CharactersWithSpaces>1481</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2021-08-29T02:44:00Z</dcterms:created>
  <dc:creator>雨林木风</dc:creator>
  <cp:lastModifiedBy>讨厌</cp:lastModifiedBy>
  <cp:lastPrinted>2022-10-17T23:59:00Z</cp:lastPrinted>
  <dcterms:modified xsi:type="dcterms:W3CDTF">2023-12-06T21:53:14Z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293F791E422E29EFCA7C706565D22345_43</vt:lpwstr>
  </property>
</Properties>
</file>