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r>
        <w:rPr>
          <w:rFonts w:hint="eastAsia"/>
          <w:b/>
          <w:sz w:val="28"/>
          <w:szCs w:val="28"/>
        </w:rPr>
        <w:t>《</w:t>
      </w:r>
      <w:r>
        <w:rPr>
          <w:rFonts w:hint="eastAsia"/>
          <w:b/>
          <w:sz w:val="32"/>
          <w:szCs w:val="32"/>
        </w:rPr>
        <w:t>基于多模态理论的初中英语深度学习研究</w:t>
      </w:r>
      <w:r>
        <w:rPr>
          <w:rFonts w:hint="eastAsia"/>
          <w:b/>
          <w:sz w:val="28"/>
          <w:szCs w:val="28"/>
        </w:rPr>
        <w:t>》</w:t>
      </w:r>
      <w:r>
        <w:rPr>
          <w:rFonts w:hint="eastAsia"/>
          <w:b/>
          <w:sz w:val="24"/>
        </w:rPr>
        <w:t>市级课题研究活动登记表</w:t>
      </w:r>
    </w:p>
    <w:p>
      <w:pPr>
        <w:jc w:val="center"/>
        <w:rPr>
          <w:rFonts w:eastAsia="宋体"/>
          <w:b/>
          <w:sz w:val="30"/>
          <w:szCs w:val="30"/>
        </w:rPr>
      </w:pPr>
      <w:r>
        <w:rPr>
          <w:rFonts w:hint="eastAsia" w:eastAsia="宋体"/>
          <w:b/>
          <w:sz w:val="30"/>
          <w:szCs w:val="30"/>
        </w:rPr>
        <w:t>课 题 研 究 实 验 课 记 录 表</w:t>
      </w:r>
    </w:p>
    <w:tbl>
      <w:tblPr>
        <w:tblStyle w:val="5"/>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879"/>
        <w:gridCol w:w="715"/>
        <w:gridCol w:w="1067"/>
        <w:gridCol w:w="2297"/>
        <w:gridCol w:w="711"/>
        <w:gridCol w:w="180"/>
        <w:gridCol w:w="712"/>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0" w:type="dxa"/>
          </w:tcPr>
          <w:p>
            <w:pPr>
              <w:spacing w:line="500" w:lineRule="exact"/>
              <w:jc w:val="center"/>
              <w:rPr>
                <w:rFonts w:eastAsia="宋体"/>
                <w:kern w:val="0"/>
                <w:sz w:val="28"/>
                <w:szCs w:val="28"/>
              </w:rPr>
            </w:pPr>
            <w:r>
              <w:rPr>
                <w:rFonts w:hint="eastAsia" w:eastAsia="宋体"/>
                <w:kern w:val="0"/>
                <w:sz w:val="28"/>
                <w:szCs w:val="28"/>
              </w:rPr>
              <w:t>教者</w:t>
            </w:r>
          </w:p>
        </w:tc>
        <w:tc>
          <w:tcPr>
            <w:tcW w:w="1594" w:type="dxa"/>
            <w:gridSpan w:val="2"/>
          </w:tcPr>
          <w:p>
            <w:pPr>
              <w:spacing w:line="500" w:lineRule="exact"/>
              <w:jc w:val="center"/>
              <w:rPr>
                <w:rFonts w:hint="eastAsia" w:eastAsia="宋体"/>
                <w:kern w:val="0"/>
                <w:sz w:val="28"/>
                <w:szCs w:val="28"/>
                <w:lang w:val="en-US" w:eastAsia="zh-CN"/>
              </w:rPr>
            </w:pPr>
            <w:r>
              <w:rPr>
                <w:rFonts w:hint="eastAsia" w:eastAsia="宋体"/>
                <w:kern w:val="0"/>
                <w:sz w:val="28"/>
                <w:szCs w:val="28"/>
                <w:lang w:val="en-US" w:eastAsia="zh-CN"/>
              </w:rPr>
              <w:t>王燕</w:t>
            </w:r>
          </w:p>
        </w:tc>
        <w:tc>
          <w:tcPr>
            <w:tcW w:w="1067" w:type="dxa"/>
          </w:tcPr>
          <w:p>
            <w:pPr>
              <w:spacing w:line="500" w:lineRule="exact"/>
              <w:jc w:val="center"/>
              <w:rPr>
                <w:rFonts w:eastAsia="宋体"/>
                <w:kern w:val="0"/>
                <w:sz w:val="28"/>
                <w:szCs w:val="28"/>
              </w:rPr>
            </w:pPr>
            <w:r>
              <w:rPr>
                <w:rFonts w:hint="eastAsia" w:eastAsia="宋体"/>
                <w:kern w:val="0"/>
                <w:sz w:val="28"/>
                <w:szCs w:val="28"/>
              </w:rPr>
              <w:t>学校</w:t>
            </w:r>
          </w:p>
        </w:tc>
        <w:tc>
          <w:tcPr>
            <w:tcW w:w="3008" w:type="dxa"/>
            <w:gridSpan w:val="2"/>
          </w:tcPr>
          <w:p>
            <w:pPr>
              <w:spacing w:line="500" w:lineRule="exact"/>
              <w:jc w:val="center"/>
              <w:rPr>
                <w:rFonts w:eastAsia="宋体"/>
                <w:kern w:val="0"/>
                <w:sz w:val="28"/>
                <w:szCs w:val="28"/>
              </w:rPr>
            </w:pPr>
            <w:r>
              <w:rPr>
                <w:rFonts w:hint="eastAsia" w:eastAsia="宋体"/>
                <w:kern w:val="0"/>
                <w:sz w:val="28"/>
                <w:szCs w:val="28"/>
              </w:rPr>
              <w:t>雪堰初中</w:t>
            </w:r>
          </w:p>
        </w:tc>
        <w:tc>
          <w:tcPr>
            <w:tcW w:w="892" w:type="dxa"/>
            <w:gridSpan w:val="2"/>
          </w:tcPr>
          <w:p>
            <w:pPr>
              <w:spacing w:line="500" w:lineRule="exact"/>
              <w:jc w:val="center"/>
              <w:rPr>
                <w:rFonts w:eastAsia="宋体"/>
                <w:kern w:val="0"/>
                <w:sz w:val="28"/>
                <w:szCs w:val="28"/>
              </w:rPr>
            </w:pPr>
            <w:r>
              <w:rPr>
                <w:rFonts w:hint="eastAsia" w:eastAsia="宋体"/>
                <w:kern w:val="0"/>
                <w:sz w:val="28"/>
                <w:szCs w:val="28"/>
              </w:rPr>
              <w:t>时间</w:t>
            </w:r>
          </w:p>
        </w:tc>
        <w:tc>
          <w:tcPr>
            <w:tcW w:w="1970" w:type="dxa"/>
          </w:tcPr>
          <w:p>
            <w:pPr>
              <w:spacing w:line="500" w:lineRule="exact"/>
              <w:jc w:val="center"/>
              <w:rPr>
                <w:rFonts w:hint="default" w:eastAsia="宋体"/>
                <w:kern w:val="0"/>
                <w:sz w:val="28"/>
                <w:szCs w:val="28"/>
                <w:lang w:val="en-US" w:eastAsia="zh-CN"/>
              </w:rPr>
            </w:pPr>
            <w:r>
              <w:rPr>
                <w:rFonts w:hint="eastAsia" w:eastAsia="宋体"/>
                <w:kern w:val="0"/>
                <w:sz w:val="28"/>
                <w:szCs w:val="28"/>
                <w:lang w:val="en-US" w:eastAsia="zh-CN"/>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0" w:type="dxa"/>
          </w:tcPr>
          <w:p>
            <w:pPr>
              <w:spacing w:line="500" w:lineRule="exact"/>
              <w:jc w:val="center"/>
              <w:rPr>
                <w:rFonts w:eastAsia="宋体"/>
                <w:kern w:val="0"/>
                <w:sz w:val="28"/>
                <w:szCs w:val="28"/>
              </w:rPr>
            </w:pPr>
            <w:r>
              <w:rPr>
                <w:rFonts w:hint="eastAsia" w:eastAsia="宋体"/>
                <w:kern w:val="0"/>
                <w:sz w:val="28"/>
                <w:szCs w:val="28"/>
              </w:rPr>
              <w:t>课题</w:t>
            </w:r>
          </w:p>
        </w:tc>
        <w:tc>
          <w:tcPr>
            <w:tcW w:w="5669" w:type="dxa"/>
            <w:gridSpan w:val="5"/>
          </w:tcPr>
          <w:p>
            <w:pPr>
              <w:spacing w:line="500" w:lineRule="exact"/>
              <w:jc w:val="center"/>
              <w:rPr>
                <w:rFonts w:hint="default" w:eastAsia="宋体"/>
                <w:kern w:val="0"/>
                <w:sz w:val="28"/>
                <w:szCs w:val="28"/>
                <w:lang w:val="en-US" w:eastAsia="zh-CN"/>
              </w:rPr>
            </w:pPr>
            <w:r>
              <w:rPr>
                <w:rFonts w:hint="eastAsia" w:eastAsia="宋体"/>
                <w:kern w:val="0"/>
                <w:sz w:val="28"/>
                <w:szCs w:val="28"/>
                <w:lang w:val="en-US" w:eastAsia="zh-CN"/>
              </w:rPr>
              <w:t>7AU6TASK</w:t>
            </w:r>
          </w:p>
        </w:tc>
        <w:tc>
          <w:tcPr>
            <w:tcW w:w="892" w:type="dxa"/>
            <w:gridSpan w:val="2"/>
          </w:tcPr>
          <w:p>
            <w:pPr>
              <w:spacing w:line="500" w:lineRule="exact"/>
              <w:jc w:val="center"/>
              <w:rPr>
                <w:rFonts w:eastAsia="宋体"/>
                <w:kern w:val="0"/>
                <w:sz w:val="28"/>
                <w:szCs w:val="28"/>
              </w:rPr>
            </w:pPr>
            <w:r>
              <w:rPr>
                <w:rFonts w:hint="eastAsia" w:eastAsia="宋体"/>
                <w:kern w:val="0"/>
                <w:sz w:val="28"/>
                <w:szCs w:val="28"/>
              </w:rPr>
              <w:t>课时</w:t>
            </w:r>
          </w:p>
        </w:tc>
        <w:tc>
          <w:tcPr>
            <w:tcW w:w="1970" w:type="dxa"/>
          </w:tcPr>
          <w:p>
            <w:pPr>
              <w:spacing w:line="500" w:lineRule="exact"/>
              <w:jc w:val="center"/>
              <w:rPr>
                <w:rFonts w:eastAsia="宋体"/>
                <w:kern w:val="0"/>
                <w:sz w:val="28"/>
                <w:szCs w:val="28"/>
              </w:rPr>
            </w:pPr>
            <w:r>
              <w:rPr>
                <w:rFonts w:hint="eastAsia" w:eastAsia="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spacing w:line="500" w:lineRule="exact"/>
              <w:jc w:val="center"/>
              <w:rPr>
                <w:rFonts w:eastAsia="宋体"/>
                <w:kern w:val="0"/>
                <w:sz w:val="28"/>
                <w:szCs w:val="28"/>
              </w:rPr>
            </w:pPr>
            <w:r>
              <w:rPr>
                <w:rFonts w:hint="eastAsia" w:eastAsia="宋体"/>
                <w:kern w:val="0"/>
                <w:sz w:val="28"/>
                <w:szCs w:val="28"/>
              </w:rPr>
              <w:t>实验</w:t>
            </w:r>
          </w:p>
          <w:p>
            <w:pPr>
              <w:spacing w:line="500" w:lineRule="exact"/>
              <w:jc w:val="center"/>
              <w:rPr>
                <w:rFonts w:eastAsia="宋体"/>
                <w:kern w:val="0"/>
                <w:sz w:val="28"/>
                <w:szCs w:val="28"/>
              </w:rPr>
            </w:pPr>
            <w:r>
              <w:rPr>
                <w:rFonts w:hint="eastAsia" w:eastAsia="宋体"/>
                <w:kern w:val="0"/>
                <w:sz w:val="28"/>
                <w:szCs w:val="28"/>
              </w:rPr>
              <w:t>目的</w:t>
            </w:r>
          </w:p>
        </w:tc>
        <w:tc>
          <w:tcPr>
            <w:tcW w:w="8531" w:type="dxa"/>
            <w:gridSpan w:val="8"/>
          </w:tcPr>
          <w:p>
            <w:pPr>
              <w:rPr>
                <w:b/>
                <w:sz w:val="24"/>
              </w:rPr>
            </w:pPr>
            <w:r>
              <w:rPr>
                <w:b/>
                <w:sz w:val="24"/>
              </w:rPr>
              <w:t>Teaching objectives:</w:t>
            </w:r>
          </w:p>
          <w:p>
            <w:pPr>
              <w:numPr>
                <w:ilvl w:val="0"/>
                <w:numId w:val="1"/>
              </w:numPr>
              <w:rPr>
                <w:sz w:val="24"/>
              </w:rPr>
            </w:pPr>
            <w:r>
              <w:rPr>
                <w:sz w:val="24"/>
              </w:rPr>
              <w:t>Knowledge objectives:</w:t>
            </w:r>
          </w:p>
          <w:p>
            <w:pPr>
              <w:ind w:left="360"/>
              <w:rPr>
                <w:sz w:val="24"/>
              </w:rPr>
            </w:pPr>
            <w:r>
              <w:rPr>
                <w:sz w:val="24"/>
              </w:rPr>
              <w:t>(1) To learn about Simon’s lifestyle</w:t>
            </w:r>
          </w:p>
          <w:p>
            <w:pPr>
              <w:ind w:left="360"/>
              <w:rPr>
                <w:sz w:val="24"/>
              </w:rPr>
            </w:pPr>
            <w:r>
              <w:rPr>
                <w:sz w:val="24"/>
              </w:rPr>
              <w:t>(2) Analyze the structure of Simon’s article</w:t>
            </w:r>
          </w:p>
          <w:p>
            <w:pPr>
              <w:numPr>
                <w:ilvl w:val="0"/>
                <w:numId w:val="1"/>
              </w:numPr>
              <w:rPr>
                <w:sz w:val="24"/>
              </w:rPr>
            </w:pPr>
            <w:r>
              <w:rPr>
                <w:sz w:val="24"/>
              </w:rPr>
              <w:t>Ability objectives:</w:t>
            </w:r>
          </w:p>
          <w:p>
            <w:pPr>
              <w:ind w:left="360"/>
              <w:rPr>
                <w:sz w:val="24"/>
              </w:rPr>
            </w:pPr>
            <w:r>
              <w:rPr>
                <w:sz w:val="24"/>
              </w:rPr>
              <w:t>(1) Use the key words and expressions to express their own ideas.</w:t>
            </w:r>
          </w:p>
          <w:p>
            <w:pPr>
              <w:ind w:left="360"/>
              <w:rPr>
                <w:sz w:val="24"/>
              </w:rPr>
            </w:pPr>
            <w:r>
              <w:rPr>
                <w:sz w:val="24"/>
              </w:rPr>
              <w:t>(2)</w:t>
            </w:r>
            <w:r>
              <w:t xml:space="preserve"> </w:t>
            </w:r>
            <w:r>
              <w:rPr>
                <w:sz w:val="24"/>
              </w:rPr>
              <w:t xml:space="preserve">Learn more about lifestyles of different people. </w:t>
            </w:r>
          </w:p>
          <w:p>
            <w:pPr>
              <w:numPr>
                <w:ilvl w:val="0"/>
                <w:numId w:val="1"/>
              </w:numPr>
              <w:rPr>
                <w:sz w:val="24"/>
              </w:rPr>
            </w:pPr>
            <w:r>
              <w:rPr>
                <w:sz w:val="24"/>
              </w:rPr>
              <w:t>Value objectives</w:t>
            </w:r>
            <w:r>
              <w:rPr>
                <w:rFonts w:hint="eastAsia"/>
                <w:sz w:val="24"/>
              </w:rPr>
              <w:t>：</w:t>
            </w:r>
          </w:p>
          <w:p>
            <w:pPr>
              <w:spacing w:line="500" w:lineRule="exact"/>
              <w:rPr>
                <w:rFonts w:eastAsia="宋体"/>
                <w:kern w:val="0"/>
                <w:sz w:val="21"/>
                <w:szCs w:val="21"/>
              </w:rPr>
            </w:pPr>
            <w:r>
              <w:rPr>
                <w:sz w:val="24"/>
              </w:rPr>
              <w:t>(1) Learn how to have a healthy lifestyle.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gridSpan w:val="2"/>
          </w:tcPr>
          <w:p>
            <w:pPr>
              <w:spacing w:line="500" w:lineRule="exact"/>
              <w:jc w:val="center"/>
              <w:rPr>
                <w:rFonts w:eastAsia="宋体"/>
                <w:kern w:val="0"/>
                <w:sz w:val="28"/>
                <w:szCs w:val="28"/>
              </w:rPr>
            </w:pPr>
            <w:r>
              <w:rPr>
                <w:rFonts w:hint="eastAsia" w:eastAsia="宋体"/>
                <w:kern w:val="0"/>
                <w:sz w:val="28"/>
                <w:szCs w:val="28"/>
              </w:rPr>
              <w:t>实验课范围</w:t>
            </w:r>
          </w:p>
        </w:tc>
        <w:tc>
          <w:tcPr>
            <w:tcW w:w="4079" w:type="dxa"/>
            <w:gridSpan w:val="3"/>
          </w:tcPr>
          <w:p>
            <w:pPr>
              <w:spacing w:line="500" w:lineRule="exact"/>
              <w:jc w:val="center"/>
              <w:rPr>
                <w:rFonts w:eastAsia="宋体"/>
                <w:kern w:val="0"/>
                <w:sz w:val="28"/>
                <w:szCs w:val="28"/>
              </w:rPr>
            </w:pPr>
            <w:r>
              <w:rPr>
                <w:rFonts w:hint="eastAsia" w:eastAsia="宋体"/>
                <w:kern w:val="0"/>
                <w:sz w:val="28"/>
                <w:szCs w:val="28"/>
              </w:rPr>
              <w:t>课题组</w:t>
            </w:r>
          </w:p>
        </w:tc>
        <w:tc>
          <w:tcPr>
            <w:tcW w:w="891" w:type="dxa"/>
            <w:gridSpan w:val="2"/>
          </w:tcPr>
          <w:p>
            <w:pPr>
              <w:spacing w:line="500" w:lineRule="exact"/>
              <w:jc w:val="center"/>
              <w:rPr>
                <w:rFonts w:eastAsia="宋体"/>
                <w:kern w:val="0"/>
                <w:sz w:val="28"/>
                <w:szCs w:val="28"/>
              </w:rPr>
            </w:pPr>
            <w:r>
              <w:rPr>
                <w:rFonts w:hint="eastAsia" w:eastAsia="宋体"/>
                <w:kern w:val="0"/>
                <w:sz w:val="28"/>
                <w:szCs w:val="28"/>
              </w:rPr>
              <w:t>班级</w:t>
            </w:r>
          </w:p>
        </w:tc>
        <w:tc>
          <w:tcPr>
            <w:tcW w:w="2682" w:type="dxa"/>
            <w:gridSpan w:val="2"/>
          </w:tcPr>
          <w:p>
            <w:pPr>
              <w:spacing w:line="500" w:lineRule="exact"/>
              <w:jc w:val="center"/>
              <w:rPr>
                <w:rFonts w:eastAsia="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351" w:type="dxa"/>
            <w:gridSpan w:val="9"/>
          </w:tcPr>
          <w:p>
            <w:pPr>
              <w:spacing w:line="500" w:lineRule="exact"/>
              <w:jc w:val="center"/>
              <w:rPr>
                <w:rFonts w:eastAsia="宋体"/>
                <w:kern w:val="0"/>
                <w:sz w:val="28"/>
                <w:szCs w:val="28"/>
              </w:rPr>
            </w:pPr>
            <w:r>
              <w:rPr>
                <w:rFonts w:hint="eastAsia" w:eastAsia="宋体"/>
                <w:kern w:val="0"/>
                <w:sz w:val="28"/>
                <w:szCs w:val="28"/>
              </w:rPr>
              <w:t>主 要 实 验 内 容 或 步 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351" w:type="dxa"/>
            <w:gridSpan w:val="9"/>
          </w:tcPr>
          <w:p>
            <w:pPr>
              <w:spacing w:line="240" w:lineRule="exact"/>
              <w:rPr>
                <w:rFonts w:cs="宋体"/>
                <w:b/>
                <w:bCs/>
                <w:color w:val="000000"/>
                <w:kern w:val="0"/>
                <w:szCs w:val="21"/>
              </w:rPr>
            </w:pPr>
            <w:r>
              <w:rPr>
                <w:kern w:val="0"/>
                <w:sz w:val="21"/>
                <w:szCs w:val="21"/>
              </w:rPr>
              <w:t xml:space="preserve"> </w:t>
            </w:r>
            <w:r>
              <w:rPr>
                <w:rFonts w:cs="宋体"/>
                <w:b/>
                <w:bCs/>
                <w:color w:val="000000"/>
                <w:kern w:val="0"/>
                <w:szCs w:val="21"/>
              </w:rPr>
              <w:t>Step1: Free talk</w:t>
            </w:r>
          </w:p>
          <w:p>
            <w:pPr>
              <w:rPr>
                <w:szCs w:val="21"/>
              </w:rPr>
            </w:pPr>
            <w:r>
              <w:rPr>
                <w:szCs w:val="21"/>
              </w:rPr>
              <w:t>T: Boys and girls, do you remember Kitty’s lifestyle?</w:t>
            </w:r>
          </w:p>
          <w:p>
            <w:pPr>
              <w:rPr>
                <w:szCs w:val="21"/>
              </w:rPr>
            </w:pPr>
            <w:r>
              <w:rPr>
                <w:szCs w:val="21"/>
              </w:rPr>
              <w:t xml:space="preserve">(1) What does she love doing? </w:t>
            </w:r>
          </w:p>
          <w:p>
            <w:pPr>
              <w:rPr>
                <w:szCs w:val="21"/>
              </w:rPr>
            </w:pPr>
            <w:r>
              <w:rPr>
                <w:szCs w:val="21"/>
              </w:rPr>
              <w:t xml:space="preserve">(2) How long does she dance? Why does she dance every day? </w:t>
            </w:r>
          </w:p>
          <w:p>
            <w:pPr>
              <w:rPr>
                <w:szCs w:val="21"/>
              </w:rPr>
            </w:pPr>
            <w:r>
              <w:rPr>
                <w:szCs w:val="21"/>
              </w:rPr>
              <w:t xml:space="preserve">(3) What does Kitty eat for three meals? </w:t>
            </w:r>
          </w:p>
          <w:p>
            <w:pPr>
              <w:rPr>
                <w:szCs w:val="21"/>
              </w:rPr>
            </w:pPr>
            <w:r>
              <w:rPr>
                <w:szCs w:val="21"/>
              </w:rPr>
              <w:t xml:space="preserve">(4) When she feels hungry, what does she eat? Does she eat sweet snacks? </w:t>
            </w:r>
          </w:p>
          <w:p>
            <w:pPr>
              <w:rPr>
                <w:szCs w:val="21"/>
              </w:rPr>
            </w:pPr>
            <w:r>
              <w:rPr>
                <w:szCs w:val="21"/>
              </w:rPr>
              <w:t xml:space="preserve">(5) Why doesn’t she eat sweet snacks? </w:t>
            </w:r>
          </w:p>
          <w:p>
            <w:pPr>
              <w:spacing w:line="320" w:lineRule="exact"/>
              <w:rPr>
                <w:szCs w:val="21"/>
              </w:rPr>
            </w:pPr>
            <w:r>
              <w:rPr>
                <w:szCs w:val="21"/>
              </w:rPr>
              <w:t xml:space="preserve">(6) Who can make a conclusion about Kitty’s three meals? </w:t>
            </w:r>
          </w:p>
          <w:p>
            <w:pPr>
              <w:spacing w:line="320" w:lineRule="exact"/>
              <w:rPr>
                <w:szCs w:val="21"/>
              </w:rPr>
            </w:pPr>
          </w:p>
          <w:p>
            <w:pPr>
              <w:rPr>
                <w:b/>
                <w:szCs w:val="21"/>
              </w:rPr>
            </w:pPr>
            <w:r>
              <w:rPr>
                <w:rFonts w:cs="宋体"/>
                <w:b/>
                <w:bCs/>
                <w:color w:val="000000"/>
                <w:kern w:val="0"/>
                <w:szCs w:val="21"/>
              </w:rPr>
              <w:t xml:space="preserve">Step2: </w:t>
            </w:r>
            <w:r>
              <w:rPr>
                <w:b/>
                <w:szCs w:val="21"/>
              </w:rPr>
              <w:t xml:space="preserve">Listening </w:t>
            </w:r>
          </w:p>
          <w:p>
            <w:pPr>
              <w:rPr>
                <w:szCs w:val="21"/>
              </w:rPr>
            </w:pPr>
            <w:r>
              <w:rPr>
                <w:szCs w:val="21"/>
              </w:rPr>
              <w:t>1. Listen and answer</w:t>
            </w:r>
          </w:p>
          <w:p>
            <w:pPr>
              <w:rPr>
                <w:szCs w:val="21"/>
              </w:rPr>
            </w:pPr>
            <w:r>
              <w:rPr>
                <w:szCs w:val="21"/>
              </w:rPr>
              <w:t xml:space="preserve">T: Today we’ll read an article about Simon’s lifestyle. Please take some notes while listening and try to answer the following questions. </w:t>
            </w:r>
          </w:p>
          <w:p>
            <w:pPr>
              <w:rPr>
                <w:szCs w:val="21"/>
              </w:rPr>
            </w:pPr>
            <w:r>
              <w:rPr>
                <w:szCs w:val="21"/>
              </w:rPr>
              <w:t xml:space="preserve">(1) What does Simon often do? </w:t>
            </w:r>
          </w:p>
          <w:p>
            <w:pPr>
              <w:rPr>
                <w:szCs w:val="21"/>
              </w:rPr>
            </w:pPr>
            <w:r>
              <w:rPr>
                <w:szCs w:val="21"/>
              </w:rPr>
              <w:t xml:space="preserve">(2) What does Simon have for three meals? </w:t>
            </w:r>
          </w:p>
          <w:p>
            <w:pPr>
              <w:rPr>
                <w:szCs w:val="21"/>
              </w:rPr>
            </w:pPr>
            <w:r>
              <w:rPr>
                <w:szCs w:val="21"/>
              </w:rPr>
              <w:t>2. Retell with useful expressions</w:t>
            </w:r>
          </w:p>
          <w:p>
            <w:pPr>
              <w:rPr>
                <w:szCs w:val="21"/>
              </w:rPr>
            </w:pPr>
            <w:r>
              <w:rPr>
                <w:szCs w:val="21"/>
              </w:rPr>
              <w:t xml:space="preserve">T: Please retell Simon’s hobby and his three meals with the useful expressions below. For example: </w:t>
            </w:r>
          </w:p>
          <w:p>
            <w:pPr>
              <w:rPr>
                <w:szCs w:val="21"/>
              </w:rPr>
            </w:pPr>
            <w:r>
              <w:rPr>
                <w:szCs w:val="21"/>
              </w:rPr>
              <w:t xml:space="preserve">For breakfast, Simon always has an egg./Simon always has an egg for breakfast. </w:t>
            </w:r>
          </w:p>
          <w:p>
            <w:pPr>
              <w:rPr>
                <w:szCs w:val="21"/>
              </w:rPr>
            </w:pPr>
            <w:r>
              <w:rPr>
                <w:szCs w:val="21"/>
              </w:rPr>
              <w:t xml:space="preserve">S: He often plays football to keep fit. </w:t>
            </w:r>
          </w:p>
          <w:p>
            <w:pPr>
              <w:rPr>
                <w:szCs w:val="21"/>
              </w:rPr>
            </w:pPr>
            <w:r>
              <w:rPr>
                <w:szCs w:val="21"/>
              </w:rPr>
              <w:t xml:space="preserve">S: He also eats baozi or mantou for breakfast. </w:t>
            </w:r>
          </w:p>
          <w:p>
            <w:pPr>
              <w:rPr>
                <w:szCs w:val="21"/>
              </w:rPr>
            </w:pPr>
            <w:r>
              <w:rPr>
                <w:szCs w:val="21"/>
              </w:rPr>
              <w:t>S: …</w:t>
            </w:r>
          </w:p>
          <w:p>
            <w:pPr>
              <w:spacing w:line="320" w:lineRule="exact"/>
              <w:rPr>
                <w:rFonts w:eastAsia="宋体"/>
                <w:kern w:val="0"/>
                <w:sz w:val="21"/>
                <w:szCs w:val="21"/>
              </w:rPr>
            </w:pPr>
          </w:p>
          <w:p>
            <w:pPr>
              <w:spacing w:line="320" w:lineRule="exact"/>
              <w:rPr>
                <w:rFonts w:eastAsia="宋体"/>
                <w:kern w:val="0"/>
                <w:sz w:val="21"/>
                <w:szCs w:val="21"/>
              </w:rPr>
            </w:pPr>
          </w:p>
          <w:p>
            <w:pPr>
              <w:rPr>
                <w:b/>
                <w:szCs w:val="21"/>
              </w:rPr>
            </w:pPr>
            <w:r>
              <w:rPr>
                <w:b/>
                <w:szCs w:val="21"/>
              </w:rPr>
              <w:t xml:space="preserve">Step3: Reading </w:t>
            </w:r>
          </w:p>
          <w:p>
            <w:pPr>
              <w:rPr>
                <w:szCs w:val="21"/>
              </w:rPr>
            </w:pPr>
            <w:r>
              <w:rPr>
                <w:szCs w:val="21"/>
              </w:rPr>
              <w:t>Read and finish a table</w:t>
            </w:r>
          </w:p>
          <w:p>
            <w:pPr>
              <w:rPr>
                <w:szCs w:val="21"/>
              </w:rPr>
            </w:pPr>
            <w:r>
              <w:rPr>
                <w:szCs w:val="21"/>
              </w:rPr>
              <w:t>T: Turn to page 78. Please read the article by yourselves and finish another table on the screen.</w:t>
            </w:r>
          </w:p>
          <w:p>
            <w:pPr>
              <w:rPr>
                <w:szCs w:val="21"/>
              </w:rPr>
            </w:pPr>
            <w:r>
              <w:rPr>
                <w:szCs w:val="21"/>
              </w:rPr>
              <w:t>Retell with useful expressions</w:t>
            </w:r>
          </w:p>
          <w:p>
            <w:pPr>
              <w:rPr>
                <w:szCs w:val="21"/>
              </w:rPr>
            </w:pPr>
            <w:r>
              <w:rPr>
                <w:szCs w:val="21"/>
              </w:rPr>
              <w:t xml:space="preserve">T: Can you tell me why Simon often plays football? </w:t>
            </w:r>
          </w:p>
          <w:p>
            <w:pPr>
              <w:rPr>
                <w:szCs w:val="21"/>
              </w:rPr>
            </w:pPr>
            <w:r>
              <w:rPr>
                <w:szCs w:val="21"/>
              </w:rPr>
              <w:t>T: Why does Simon has an egg, baozi or mantou and a glass of milk for breakfast?</w:t>
            </w:r>
          </w:p>
          <w:p>
            <w:pPr>
              <w:rPr>
                <w:szCs w:val="21"/>
              </w:rPr>
            </w:pPr>
            <w:r>
              <w:rPr>
                <w:szCs w:val="21"/>
              </w:rPr>
              <w:t xml:space="preserve">T: What about his lunch and dinner? Why does he eat them? </w:t>
            </w:r>
          </w:p>
          <w:p>
            <w:pPr>
              <w:rPr>
                <w:szCs w:val="21"/>
              </w:rPr>
            </w:pPr>
            <w:r>
              <w:rPr>
                <w:szCs w:val="21"/>
              </w:rPr>
              <w:t>3. Analyze the structure of the article</w:t>
            </w:r>
          </w:p>
          <w:p>
            <w:pPr>
              <w:ind w:firstLine="105" w:firstLineChars="50"/>
              <w:rPr>
                <w:szCs w:val="21"/>
              </w:rPr>
            </w:pPr>
            <w:r>
              <w:rPr>
                <w:szCs w:val="21"/>
              </w:rPr>
              <w:t xml:space="preserve">T: From Simon’s article, we know that he lives a very healthy life. Do you know how to write an article to talk about your lifestyle? Let’s read Simon’s article again, and analyze the structure. </w:t>
            </w:r>
          </w:p>
          <w:p>
            <w:pPr>
              <w:rPr>
                <w:szCs w:val="21"/>
              </w:rPr>
            </w:pPr>
            <w:r>
              <w:rPr>
                <w:szCs w:val="21"/>
              </w:rPr>
              <w:t>Para 1: name and hobby</w:t>
            </w:r>
          </w:p>
          <w:p>
            <w:pPr>
              <w:rPr>
                <w:szCs w:val="21"/>
              </w:rPr>
            </w:pPr>
            <w:r>
              <w:rPr>
                <w:szCs w:val="21"/>
              </w:rPr>
              <w:t>Para 2: breakfast and reason</w:t>
            </w:r>
          </w:p>
          <w:p>
            <w:pPr>
              <w:rPr>
                <w:szCs w:val="21"/>
              </w:rPr>
            </w:pPr>
            <w:r>
              <w:rPr>
                <w:szCs w:val="21"/>
              </w:rPr>
              <w:t>Para 3: lunch and reason</w:t>
            </w:r>
          </w:p>
          <w:p>
            <w:pPr>
              <w:rPr>
                <w:szCs w:val="21"/>
              </w:rPr>
            </w:pPr>
            <w:r>
              <w:rPr>
                <w:szCs w:val="21"/>
              </w:rPr>
              <w:t xml:space="preserve">Para 4: dinner and reason </w:t>
            </w:r>
          </w:p>
          <w:p>
            <w:pPr>
              <w:rPr>
                <w:b/>
                <w:szCs w:val="21"/>
              </w:rPr>
            </w:pPr>
            <w:r>
              <w:rPr>
                <w:b/>
                <w:szCs w:val="21"/>
              </w:rPr>
              <w:t>Step5: Writing</w:t>
            </w:r>
          </w:p>
          <w:p>
            <w:pPr>
              <w:rPr>
                <w:szCs w:val="21"/>
              </w:rPr>
            </w:pPr>
            <w:r>
              <w:rPr>
                <w:szCs w:val="21"/>
              </w:rPr>
              <w:t>1. Before writing</w:t>
            </w:r>
          </w:p>
          <w:p>
            <w:pPr>
              <w:rPr>
                <w:szCs w:val="21"/>
              </w:rPr>
            </w:pPr>
            <w:r>
              <w:rPr>
                <w:szCs w:val="21"/>
              </w:rPr>
              <w:t>(1) Revise five different kinds of food</w:t>
            </w:r>
          </w:p>
          <w:p>
            <w:pPr>
              <w:rPr>
                <w:szCs w:val="21"/>
              </w:rPr>
            </w:pPr>
            <w:r>
              <w:rPr>
                <w:szCs w:val="21"/>
              </w:rPr>
              <w:t xml:space="preserve"> T: Before writing, we should write the outline first.</w:t>
            </w:r>
          </w:p>
          <w:p>
            <w:pPr>
              <w:ind w:firstLine="105" w:firstLineChars="50"/>
              <w:rPr>
                <w:szCs w:val="21"/>
              </w:rPr>
            </w:pPr>
            <w:r>
              <w:rPr>
                <w:szCs w:val="21"/>
              </w:rPr>
              <w:t>T: The food you eat every day is the most important part in this kind of article. Do you remember the five different kinds of food?</w:t>
            </w:r>
          </w:p>
          <w:p>
            <w:pPr>
              <w:ind w:firstLine="105" w:firstLineChars="50"/>
              <w:rPr>
                <w:szCs w:val="21"/>
              </w:rPr>
            </w:pPr>
            <w:r>
              <w:rPr>
                <w:szCs w:val="21"/>
              </w:rPr>
              <w:t xml:space="preserve">S: Yes. They are vegetables, drinks, snacks, fruit and meat. </w:t>
            </w:r>
          </w:p>
          <w:p>
            <w:pPr>
              <w:rPr>
                <w:szCs w:val="21"/>
              </w:rPr>
            </w:pPr>
            <w:r>
              <w:rPr>
                <w:szCs w:val="21"/>
              </w:rPr>
              <w:t xml:space="preserve">(2) Present more words about food </w:t>
            </w:r>
          </w:p>
          <w:p>
            <w:pPr>
              <w:rPr>
                <w:szCs w:val="21"/>
              </w:rPr>
            </w:pPr>
            <w:r>
              <w:rPr>
                <w:szCs w:val="21"/>
              </w:rPr>
              <w:t>(3) Finish the outline.</w:t>
            </w:r>
          </w:p>
          <w:p>
            <w:pPr>
              <w:rPr>
                <w:szCs w:val="21"/>
              </w:rPr>
            </w:pPr>
            <w:r>
              <w:rPr>
                <w:szCs w:val="21"/>
              </w:rPr>
              <w:t>(4) Pair work</w:t>
            </w:r>
          </w:p>
          <w:p>
            <w:pPr>
              <w:ind w:firstLine="210" w:firstLineChars="100"/>
              <w:rPr>
                <w:szCs w:val="21"/>
              </w:rPr>
            </w:pPr>
            <w:r>
              <w:rPr>
                <w:szCs w:val="21"/>
              </w:rPr>
              <w:t>T: Talk to your partners about your three meals with the useful expressions. Then I’ll choose some of you to speak in front of the whole class.</w:t>
            </w:r>
          </w:p>
          <w:p>
            <w:pPr>
              <w:rPr>
                <w:szCs w:val="21"/>
              </w:rPr>
            </w:pPr>
            <w:r>
              <w:rPr>
                <w:szCs w:val="21"/>
              </w:rPr>
              <w:t xml:space="preserve">2. During writing </w:t>
            </w:r>
          </w:p>
          <w:p>
            <w:pPr>
              <w:ind w:left="210" w:hanging="210" w:hangingChars="100"/>
              <w:rPr>
                <w:szCs w:val="21"/>
              </w:rPr>
            </w:pPr>
            <w:r>
              <w:rPr>
                <w:szCs w:val="21"/>
              </w:rPr>
              <w:t>3. After writing</w:t>
            </w:r>
          </w:p>
          <w:p>
            <w:pPr>
              <w:ind w:left="210" w:hanging="210" w:hangingChars="100"/>
              <w:rPr>
                <w:szCs w:val="21"/>
              </w:rPr>
            </w:pPr>
            <w:r>
              <w:rPr>
                <w:szCs w:val="21"/>
              </w:rPr>
              <w:t xml:space="preserve">(1) Ask several students to read their articles before class. </w:t>
            </w:r>
          </w:p>
          <w:p>
            <w:pPr>
              <w:rPr>
                <w:szCs w:val="21"/>
              </w:rPr>
            </w:pPr>
            <w:r>
              <w:rPr>
                <w:szCs w:val="21"/>
              </w:rPr>
              <w:t>Help correct the mistakes and find beautiful sentences. Offer scores according to the evaluation form.</w:t>
            </w:r>
          </w:p>
          <w:p>
            <w:pPr>
              <w:rPr>
                <w:szCs w:val="21"/>
              </w:rPr>
            </w:pPr>
            <w:r>
              <w:rPr>
                <w:szCs w:val="21"/>
              </w:rPr>
              <w:t xml:space="preserve">(2) Students rewrite their articles. </w:t>
            </w:r>
          </w:p>
          <w:p>
            <w:pPr>
              <w:rPr>
                <w:szCs w:val="21"/>
              </w:rPr>
            </w:pPr>
            <w:r>
              <w:rPr>
                <w:szCs w:val="21"/>
              </w:rPr>
              <w:t>4. Suggestions for health</w:t>
            </w:r>
          </w:p>
          <w:p>
            <w:pPr>
              <w:ind w:firstLine="210" w:firstLineChars="100"/>
              <w:rPr>
                <w:szCs w:val="21"/>
              </w:rPr>
            </w:pPr>
            <w:r>
              <w:rPr>
                <w:szCs w:val="21"/>
              </w:rPr>
              <w:t>T: Here are some suggestions for health. I hope all of you can live a healthy life after learning this unit.</w:t>
            </w:r>
          </w:p>
          <w:p>
            <w:pPr>
              <w:spacing w:line="320" w:lineRule="exact"/>
              <w:rPr>
                <w:rFonts w:eastAsia="宋体"/>
                <w:kern w:val="0"/>
                <w:sz w:val="21"/>
                <w:szCs w:val="21"/>
              </w:rPr>
            </w:pPr>
          </w:p>
          <w:p>
            <w:pPr>
              <w:rPr>
                <w:b/>
                <w:szCs w:val="21"/>
              </w:rPr>
            </w:pPr>
            <w:r>
              <w:rPr>
                <w:b/>
                <w:szCs w:val="21"/>
              </w:rPr>
              <w:t>Step6: Homework</w:t>
            </w:r>
          </w:p>
          <w:p>
            <w:pPr>
              <w:spacing w:line="320" w:lineRule="exact"/>
              <w:rPr>
                <w:rFonts w:eastAsia="宋体"/>
                <w:kern w:val="0"/>
                <w:sz w:val="21"/>
                <w:szCs w:val="21"/>
              </w:rPr>
            </w:pPr>
            <w:r>
              <w:rPr>
                <w:bCs/>
                <w:iCs/>
                <w:szCs w:val="21"/>
              </w:rPr>
              <w:t>Read your article again and correct the mistakes if there are .</w:t>
            </w:r>
          </w:p>
          <w:p>
            <w:pPr>
              <w:spacing w:line="320" w:lineRule="exact"/>
              <w:rPr>
                <w:rFonts w:eastAsia="宋体"/>
                <w:kern w:val="0"/>
                <w:sz w:val="21"/>
                <w:szCs w:val="21"/>
              </w:rPr>
            </w:pPr>
          </w:p>
          <w:p>
            <w:pPr>
              <w:spacing w:line="320" w:lineRule="exact"/>
              <w:rPr>
                <w:rFonts w:eastAsia="宋体"/>
                <w:kern w:val="0"/>
                <w:sz w:val="21"/>
                <w:szCs w:val="21"/>
              </w:rPr>
            </w:pPr>
          </w:p>
          <w:p>
            <w:pPr>
              <w:spacing w:line="320" w:lineRule="exact"/>
              <w:rPr>
                <w:rFonts w:eastAsia="宋体"/>
                <w:kern w:val="0"/>
                <w:sz w:val="21"/>
                <w:szCs w:val="21"/>
              </w:rPr>
            </w:pPr>
          </w:p>
          <w:p>
            <w:pPr>
              <w:spacing w:line="320" w:lineRule="exact"/>
              <w:rPr>
                <w:rFonts w:eastAsia="宋体"/>
                <w:kern w:val="0"/>
                <w:sz w:val="21"/>
                <w:szCs w:val="21"/>
              </w:rPr>
            </w:pPr>
          </w:p>
          <w:p>
            <w:pPr>
              <w:spacing w:line="320" w:lineRule="exact"/>
              <w:rPr>
                <w:rFonts w:eastAsia="宋体"/>
                <w:kern w:val="0"/>
                <w:sz w:val="21"/>
                <w:szCs w:val="21"/>
              </w:rPr>
            </w:pPr>
          </w:p>
          <w:p>
            <w:pPr>
              <w:spacing w:line="320" w:lineRule="exact"/>
              <w:rPr>
                <w:rFonts w:eastAsia="宋体"/>
                <w:kern w:val="0"/>
                <w:sz w:val="21"/>
                <w:szCs w:val="21"/>
              </w:rPr>
            </w:pPr>
          </w:p>
          <w:p>
            <w:pPr>
              <w:spacing w:line="320" w:lineRule="exact"/>
              <w:rPr>
                <w:rFonts w:hint="eastAsia"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9"/>
          </w:tcPr>
          <w:p>
            <w:pPr>
              <w:spacing w:line="500" w:lineRule="exact"/>
              <w:jc w:val="center"/>
              <w:rPr>
                <w:rFonts w:eastAsia="宋体"/>
                <w:kern w:val="0"/>
                <w:sz w:val="28"/>
                <w:szCs w:val="28"/>
              </w:rPr>
            </w:pPr>
            <w:r>
              <w:rPr>
                <w:rFonts w:hint="eastAsia" w:eastAsia="宋体"/>
                <w:kern w:val="0"/>
                <w:sz w:val="28"/>
                <w:szCs w:val="28"/>
              </w:rPr>
              <w:t>实验后的体会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9351" w:type="dxa"/>
            <w:gridSpan w:val="9"/>
          </w:tcPr>
          <w:p>
            <w:pPr>
              <w:spacing w:line="240" w:lineRule="exact"/>
              <w:rPr>
                <w:rFonts w:hint="default" w:eastAsia="等线"/>
                <w:bCs/>
                <w:kern w:val="0"/>
                <w:sz w:val="21"/>
                <w:szCs w:val="21"/>
                <w:lang w:val="en-US" w:eastAsia="zh-CN"/>
              </w:rPr>
            </w:pPr>
            <w:r>
              <w:rPr>
                <w:rFonts w:hint="eastAsia"/>
                <w:bCs/>
                <w:kern w:val="0"/>
                <w:sz w:val="21"/>
                <w:szCs w:val="21"/>
                <w:lang w:val="en-US" w:eastAsia="zh-CN"/>
              </w:rPr>
              <w:t>这节课学生积极参加各项活动，我针对不同层次的学生设计不同的活动，本节课主要是写作文，我针对作文的结构，提供作文素材但前面活动多导致后面写作时间不充分以后备课要调整。</w:t>
            </w:r>
            <w:bookmarkStart w:id="0" w:name="_GoBack"/>
            <w:bookmarkEnd w:id="0"/>
          </w:p>
        </w:tc>
      </w:tr>
    </w:tbl>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32FC5"/>
    <w:multiLevelType w:val="multilevel"/>
    <w:tmpl w:val="63F32FC5"/>
    <w:lvl w:ilvl="0" w:tentative="0">
      <w:start w:val="1"/>
      <w:numFmt w:val="decimal"/>
      <w:lvlText w:val="%1."/>
      <w:lvlJc w:val="left"/>
      <w:pPr>
        <w:tabs>
          <w:tab w:val="left" w:pos="360"/>
        </w:tabs>
        <w:ind w:left="36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0ZTI3NDNmZDA5ZjViM2U1ZGQyM2E4Mjc3M2JjZTIifQ=="/>
  </w:docVars>
  <w:rsids>
    <w:rsidRoot w:val="00B73B6F"/>
    <w:rsid w:val="00037D36"/>
    <w:rsid w:val="001252D1"/>
    <w:rsid w:val="005878B4"/>
    <w:rsid w:val="006B39FA"/>
    <w:rsid w:val="00943216"/>
    <w:rsid w:val="009E742B"/>
    <w:rsid w:val="00A3067C"/>
    <w:rsid w:val="00B73B6F"/>
    <w:rsid w:val="00D73AD4"/>
    <w:rsid w:val="01802C2E"/>
    <w:rsid w:val="06C47189"/>
    <w:rsid w:val="23EC50D3"/>
    <w:rsid w:val="2E7F1FBA"/>
    <w:rsid w:val="5BF41A1C"/>
    <w:rsid w:val="72132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网格型1"/>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605</Words>
  <Characters>2517</Characters>
  <Lines>1</Lines>
  <Paragraphs>1</Paragraphs>
  <TotalTime>10</TotalTime>
  <ScaleCrop>false</ScaleCrop>
  <LinksUpToDate>false</LinksUpToDate>
  <CharactersWithSpaces>3016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2022-09-30T05:58:00Z</dcterms:created>
  <dc:creator>wangxiaoyu</dc:creator>
  <cp:lastModifiedBy>Administrator</cp:lastModifiedBy>
  <dcterms:modified xsi:type="dcterms:W3CDTF">2022-12-08T02:52:40Z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2246F8D8E6E9479CA1F8D3B4455460A3</vt:lpwstr>
  </property>
</Properties>
</file>