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89E4" w14:textId="21D7814C" w:rsidR="000C4D6B" w:rsidRDefault="000C4D6B">
      <w:r>
        <w:rPr>
          <w:rFonts w:hint="eastAsia"/>
        </w:rPr>
        <w:t xml:space="preserve">理论学习笔记（刘伟莉 </w:t>
      </w:r>
      <w:r>
        <w:t xml:space="preserve"> 2022.10</w:t>
      </w:r>
      <w:r>
        <w:rPr>
          <w:rFonts w:hint="eastAsia"/>
        </w:rPr>
        <w:t>）</w:t>
      </w:r>
    </w:p>
    <w:p w14:paraId="184A617A" w14:textId="77777777" w:rsidR="000C4D6B" w:rsidRDefault="000C4D6B"/>
    <w:p w14:paraId="6C273F75" w14:textId="3F8DC912" w:rsidR="000C4D6B" w:rsidRDefault="000C4D6B">
      <w:pPr>
        <w:rPr>
          <w:rFonts w:hint="eastAsia"/>
        </w:rPr>
      </w:pPr>
      <w:r>
        <w:rPr>
          <w:rFonts w:hint="eastAsia"/>
        </w:rPr>
        <w:t>小古文和文言文有没有区别？</w:t>
      </w:r>
    </w:p>
    <w:p w14:paraId="4FFF54D9" w14:textId="77777777" w:rsidR="000C4D6B" w:rsidRPr="000C4D6B" w:rsidRDefault="000C4D6B" w:rsidP="000C4D6B">
      <w:pPr>
        <w:pStyle w:val="a3"/>
        <w:shd w:val="clear" w:color="auto" w:fill="FFFFFF"/>
        <w:spacing w:before="0" w:beforeAutospacing="0" w:after="0" w:afterAutospacing="0" w:line="450" w:lineRule="atLeast"/>
        <w:rPr>
          <w:rFonts w:cs="Arial"/>
          <w:sz w:val="21"/>
          <w:szCs w:val="21"/>
        </w:rPr>
      </w:pPr>
      <w:r w:rsidRPr="000C4D6B">
        <w:rPr>
          <w:rFonts w:cs="Arial"/>
          <w:sz w:val="21"/>
          <w:szCs w:val="21"/>
        </w:rPr>
        <w:t>孩子到了三年级的时候，开始学习古文。</w:t>
      </w:r>
      <w:r w:rsidRPr="000C4D6B">
        <w:rPr>
          <w:rStyle w:val="a4"/>
          <w:rFonts w:cs="Arial"/>
          <w:sz w:val="21"/>
          <w:szCs w:val="21"/>
        </w:rPr>
        <w:t>《义务教育阶段新课标2022版》</w:t>
      </w:r>
      <w:r w:rsidRPr="000C4D6B">
        <w:rPr>
          <w:rFonts w:cs="Arial"/>
          <w:sz w:val="21"/>
          <w:szCs w:val="21"/>
        </w:rPr>
        <w:t>发行之后，关于古文的内容增多。甚至，一些孩子在学龄前阶段就开始背诵小古文。</w:t>
      </w:r>
    </w:p>
    <w:p w14:paraId="1166F6E8" w14:textId="77777777" w:rsidR="000C4D6B" w:rsidRPr="000C4D6B" w:rsidRDefault="000C4D6B" w:rsidP="000C4D6B">
      <w:pPr>
        <w:pStyle w:val="a3"/>
        <w:shd w:val="clear" w:color="auto" w:fill="FFFFFF"/>
        <w:spacing w:before="0" w:beforeAutospacing="0" w:after="0" w:afterAutospacing="0" w:line="450" w:lineRule="atLeast"/>
        <w:rPr>
          <w:rFonts w:cs="Arial"/>
          <w:sz w:val="21"/>
          <w:szCs w:val="21"/>
        </w:rPr>
      </w:pPr>
      <w:r w:rsidRPr="000C4D6B">
        <w:rPr>
          <w:rFonts w:cs="Arial"/>
          <w:sz w:val="21"/>
          <w:szCs w:val="21"/>
        </w:rPr>
        <w:t>其实，小古文跟文言文是有本质区别的。</w:t>
      </w:r>
    </w:p>
    <w:p w14:paraId="361ACF3D" w14:textId="77777777" w:rsidR="000C4D6B" w:rsidRPr="000C4D6B" w:rsidRDefault="000C4D6B" w:rsidP="000C4D6B">
      <w:pPr>
        <w:pStyle w:val="a3"/>
        <w:numPr>
          <w:ilvl w:val="0"/>
          <w:numId w:val="1"/>
        </w:numPr>
        <w:shd w:val="clear" w:color="auto" w:fill="FFFFFF"/>
        <w:spacing w:before="0" w:beforeAutospacing="0" w:after="0" w:afterAutospacing="0" w:line="450" w:lineRule="atLeast"/>
        <w:rPr>
          <w:rFonts w:cs="Arial"/>
          <w:sz w:val="21"/>
          <w:szCs w:val="21"/>
        </w:rPr>
      </w:pPr>
      <w:r w:rsidRPr="000C4D6B">
        <w:rPr>
          <w:rStyle w:val="a4"/>
          <w:rFonts w:cs="Arial"/>
          <w:sz w:val="21"/>
          <w:szCs w:val="21"/>
        </w:rPr>
        <w:t>什么是文言文？</w:t>
      </w:r>
    </w:p>
    <w:p w14:paraId="3D8D3066" w14:textId="77777777" w:rsidR="000C4D6B" w:rsidRPr="000C4D6B" w:rsidRDefault="000C4D6B" w:rsidP="000C4D6B">
      <w:pPr>
        <w:pStyle w:val="a3"/>
        <w:shd w:val="clear" w:color="auto" w:fill="FFFFFF"/>
        <w:spacing w:before="0" w:beforeAutospacing="0" w:after="0" w:afterAutospacing="0" w:line="450" w:lineRule="atLeast"/>
        <w:rPr>
          <w:rFonts w:cs="Arial"/>
          <w:sz w:val="21"/>
          <w:szCs w:val="21"/>
        </w:rPr>
      </w:pPr>
      <w:r w:rsidRPr="000C4D6B">
        <w:rPr>
          <w:rStyle w:val="a4"/>
          <w:rFonts w:cs="Arial"/>
          <w:sz w:val="21"/>
          <w:szCs w:val="21"/>
        </w:rPr>
        <w:t>著名语言文学家、教育家王力现在</w:t>
      </w:r>
      <w:proofErr w:type="gramStart"/>
      <w:r w:rsidRPr="000C4D6B">
        <w:rPr>
          <w:rStyle w:val="a4"/>
          <w:rFonts w:cs="Arial"/>
          <w:sz w:val="21"/>
          <w:szCs w:val="21"/>
        </w:rPr>
        <w:t>在</w:t>
      </w:r>
      <w:proofErr w:type="gramEnd"/>
      <w:r w:rsidRPr="000C4D6B">
        <w:rPr>
          <w:rStyle w:val="a4"/>
          <w:rFonts w:cs="Arial"/>
          <w:sz w:val="21"/>
          <w:szCs w:val="21"/>
        </w:rPr>
        <w:t>《古代汉语》中指出：文言是指以先秦口语为基础而形成的上古汉语书面语言以及后来历代作家仿古的作品中的语言。</w:t>
      </w:r>
    </w:p>
    <w:p w14:paraId="6C869FB4" w14:textId="77777777" w:rsidR="000C4D6B" w:rsidRPr="000C4D6B" w:rsidRDefault="000C4D6B" w:rsidP="000C4D6B">
      <w:pPr>
        <w:pStyle w:val="a3"/>
        <w:shd w:val="clear" w:color="auto" w:fill="FFFFFF"/>
        <w:spacing w:before="0" w:beforeAutospacing="0" w:after="0" w:afterAutospacing="0" w:line="450" w:lineRule="atLeast"/>
        <w:rPr>
          <w:rFonts w:cs="Arial"/>
          <w:sz w:val="21"/>
          <w:szCs w:val="21"/>
        </w:rPr>
      </w:pPr>
      <w:r w:rsidRPr="000C4D6B">
        <w:rPr>
          <w:rFonts w:cs="Arial"/>
          <w:sz w:val="21"/>
          <w:szCs w:val="21"/>
        </w:rPr>
        <w:t>也就是说，文言文就是指用文言写的文章，即上古的文言作品以及历代模仿它的作品。</w:t>
      </w:r>
    </w:p>
    <w:p w14:paraId="03A9B6C1" w14:textId="77777777" w:rsidR="000C4D6B" w:rsidRPr="000C4D6B" w:rsidRDefault="000C4D6B" w:rsidP="000C4D6B">
      <w:pPr>
        <w:pStyle w:val="a3"/>
        <w:numPr>
          <w:ilvl w:val="0"/>
          <w:numId w:val="2"/>
        </w:numPr>
        <w:shd w:val="clear" w:color="auto" w:fill="FFFFFF"/>
        <w:spacing w:before="0" w:beforeAutospacing="0" w:after="0" w:afterAutospacing="0" w:line="450" w:lineRule="atLeast"/>
        <w:rPr>
          <w:rFonts w:cs="Arial"/>
          <w:sz w:val="21"/>
          <w:szCs w:val="21"/>
        </w:rPr>
      </w:pPr>
      <w:r w:rsidRPr="000C4D6B">
        <w:rPr>
          <w:rStyle w:val="a4"/>
          <w:rFonts w:cs="Arial"/>
          <w:sz w:val="21"/>
          <w:szCs w:val="21"/>
        </w:rPr>
        <w:t>什么是小古文呢？</w:t>
      </w:r>
    </w:p>
    <w:p w14:paraId="20D4AF0E" w14:textId="77777777" w:rsidR="000C4D6B" w:rsidRPr="000C4D6B" w:rsidRDefault="000C4D6B" w:rsidP="000C4D6B">
      <w:pPr>
        <w:pStyle w:val="a3"/>
        <w:shd w:val="clear" w:color="auto" w:fill="FFFFFF"/>
        <w:spacing w:before="0" w:beforeAutospacing="0" w:after="0" w:afterAutospacing="0" w:line="450" w:lineRule="atLeast"/>
        <w:rPr>
          <w:rFonts w:cs="Arial"/>
          <w:sz w:val="21"/>
          <w:szCs w:val="21"/>
        </w:rPr>
      </w:pPr>
      <w:r w:rsidRPr="000C4D6B">
        <w:rPr>
          <w:rStyle w:val="a4"/>
          <w:rFonts w:cs="Arial"/>
          <w:sz w:val="21"/>
          <w:szCs w:val="21"/>
        </w:rPr>
        <w:t>首先“小”</w:t>
      </w:r>
      <w:proofErr w:type="gramStart"/>
      <w:r w:rsidRPr="000C4D6B">
        <w:rPr>
          <w:rStyle w:val="a4"/>
          <w:rFonts w:cs="Arial"/>
          <w:sz w:val="21"/>
          <w:szCs w:val="21"/>
        </w:rPr>
        <w:t>字限制</w:t>
      </w:r>
      <w:proofErr w:type="gramEnd"/>
      <w:r w:rsidRPr="000C4D6B">
        <w:rPr>
          <w:rStyle w:val="a4"/>
          <w:rFonts w:cs="Arial"/>
          <w:sz w:val="21"/>
          <w:szCs w:val="21"/>
        </w:rPr>
        <w:t>了篇幅。</w:t>
      </w:r>
    </w:p>
    <w:p w14:paraId="1A4C749F" w14:textId="77777777" w:rsidR="000C4D6B" w:rsidRPr="000C4D6B" w:rsidRDefault="000C4D6B" w:rsidP="000C4D6B">
      <w:pPr>
        <w:pStyle w:val="a3"/>
        <w:shd w:val="clear" w:color="auto" w:fill="FFFFFF"/>
        <w:spacing w:before="0" w:beforeAutospacing="0" w:after="0" w:afterAutospacing="0" w:line="450" w:lineRule="atLeast"/>
        <w:rPr>
          <w:rFonts w:cs="Arial"/>
          <w:sz w:val="21"/>
          <w:szCs w:val="21"/>
        </w:rPr>
      </w:pPr>
      <w:r w:rsidRPr="000C4D6B">
        <w:rPr>
          <w:rStyle w:val="a4"/>
          <w:rFonts w:cs="Arial"/>
          <w:sz w:val="21"/>
          <w:szCs w:val="21"/>
        </w:rPr>
        <w:t>其次是“古”，何为古？“古”的本义为古代，与“今”相对。引申泛指古代的事物，如仿古、考古、拟古、怀古、古义（古书的义理）。</w:t>
      </w:r>
    </w:p>
    <w:p w14:paraId="0222A4A6" w14:textId="77777777" w:rsidR="000C4D6B" w:rsidRPr="000C4D6B" w:rsidRDefault="000C4D6B" w:rsidP="000C4D6B">
      <w:pPr>
        <w:pStyle w:val="a3"/>
        <w:shd w:val="clear" w:color="auto" w:fill="FFFFFF"/>
        <w:spacing w:before="0" w:beforeAutospacing="0" w:after="0" w:afterAutospacing="0" w:line="450" w:lineRule="atLeast"/>
        <w:rPr>
          <w:rFonts w:cs="Arial"/>
          <w:sz w:val="21"/>
          <w:szCs w:val="21"/>
        </w:rPr>
      </w:pPr>
      <w:r w:rsidRPr="000C4D6B">
        <w:rPr>
          <w:rFonts w:cs="Arial"/>
          <w:sz w:val="21"/>
          <w:szCs w:val="21"/>
        </w:rPr>
        <w:t>对于小学生来说，其实学的都是“</w:t>
      </w:r>
      <w:r w:rsidRPr="000C4D6B">
        <w:rPr>
          <w:rStyle w:val="a4"/>
          <w:rFonts w:cs="Arial"/>
          <w:sz w:val="21"/>
          <w:szCs w:val="21"/>
        </w:rPr>
        <w:t>小古文</w:t>
      </w:r>
      <w:r w:rsidRPr="000C4D6B">
        <w:rPr>
          <w:rFonts w:cs="Arial"/>
          <w:sz w:val="21"/>
          <w:szCs w:val="21"/>
        </w:rPr>
        <w:t>”。初中生学习文言文的时候，特别容易出现“</w:t>
      </w:r>
      <w:r w:rsidRPr="000C4D6B">
        <w:rPr>
          <w:rStyle w:val="a4"/>
          <w:rFonts w:cs="Arial"/>
          <w:sz w:val="21"/>
          <w:szCs w:val="21"/>
        </w:rPr>
        <w:t>小学化</w:t>
      </w:r>
      <w:r w:rsidRPr="000C4D6B">
        <w:rPr>
          <w:rFonts w:cs="Arial"/>
          <w:sz w:val="21"/>
          <w:szCs w:val="21"/>
        </w:rPr>
        <w:t>”，才会在</w:t>
      </w:r>
      <w:r w:rsidRPr="000C4D6B">
        <w:rPr>
          <w:rStyle w:val="a4"/>
          <w:rFonts w:cs="Arial"/>
          <w:sz w:val="21"/>
          <w:szCs w:val="21"/>
        </w:rPr>
        <w:t>《新课标》</w:t>
      </w:r>
      <w:r w:rsidRPr="000C4D6B">
        <w:rPr>
          <w:rFonts w:cs="Arial"/>
          <w:sz w:val="21"/>
          <w:szCs w:val="21"/>
        </w:rPr>
        <w:t>中，就提出了小学生学习小古文的方法。</w:t>
      </w:r>
    </w:p>
    <w:p w14:paraId="06132037" w14:textId="77777777" w:rsidR="000C4D6B" w:rsidRPr="000C4D6B" w:rsidRDefault="000C4D6B" w:rsidP="000C4D6B">
      <w:pPr>
        <w:pStyle w:val="a3"/>
        <w:shd w:val="clear" w:color="auto" w:fill="FFFFFF"/>
        <w:spacing w:before="0" w:beforeAutospacing="0" w:after="0" w:afterAutospacing="0" w:line="450" w:lineRule="atLeast"/>
        <w:rPr>
          <w:rFonts w:cs="Arial"/>
          <w:sz w:val="21"/>
          <w:szCs w:val="21"/>
        </w:rPr>
      </w:pPr>
      <w:r w:rsidRPr="000C4D6B">
        <w:rPr>
          <w:rFonts w:cs="Arial"/>
          <w:sz w:val="21"/>
          <w:szCs w:val="21"/>
        </w:rPr>
        <w:t>那么，小学生应该怎么学习“小古文”呢？原人大附中的语文学科领头人申怡老师具有多年的教学经验，她提出：对于小学生学习小古文的话，要分年龄段。不同的年龄段要有不同的学习方法，四个年龄段要有不同的要求。</w:t>
      </w:r>
    </w:p>
    <w:p w14:paraId="37C0011D" w14:textId="77777777" w:rsidR="000C4D6B" w:rsidRPr="000C4D6B" w:rsidRDefault="000C4D6B">
      <w:pPr>
        <w:rPr>
          <w:rFonts w:ascii="宋体" w:eastAsia="宋体" w:hAnsi="宋体" w:hint="eastAsia"/>
          <w:szCs w:val="21"/>
        </w:rPr>
      </w:pPr>
    </w:p>
    <w:sectPr w:rsidR="000C4D6B" w:rsidRPr="000C4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05B0B"/>
    <w:multiLevelType w:val="multilevel"/>
    <w:tmpl w:val="0924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33601"/>
    <w:multiLevelType w:val="multilevel"/>
    <w:tmpl w:val="284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9364403">
    <w:abstractNumId w:val="1"/>
  </w:num>
  <w:num w:numId="2" w16cid:durableId="80374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6B"/>
    <w:rsid w:val="000C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749A"/>
  <w15:chartTrackingRefBased/>
  <w15:docId w15:val="{ED2D4496-8673-4FFB-94F5-2C817DF1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D6B"/>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0C4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59018">
      <w:bodyDiv w:val="1"/>
      <w:marLeft w:val="0"/>
      <w:marRight w:val="0"/>
      <w:marTop w:val="0"/>
      <w:marBottom w:val="0"/>
      <w:divBdr>
        <w:top w:val="none" w:sz="0" w:space="0" w:color="auto"/>
        <w:left w:val="none" w:sz="0" w:space="0" w:color="auto"/>
        <w:bottom w:val="none" w:sz="0" w:space="0" w:color="auto"/>
        <w:right w:val="none" w:sz="0" w:space="0" w:color="auto"/>
      </w:divBdr>
      <w:divsChild>
        <w:div w:id="1126899102">
          <w:marLeft w:val="0"/>
          <w:marRight w:val="0"/>
          <w:marTop w:val="0"/>
          <w:marBottom w:val="0"/>
          <w:divBdr>
            <w:top w:val="none" w:sz="0" w:space="0" w:color="auto"/>
            <w:left w:val="none" w:sz="0" w:space="0" w:color="auto"/>
            <w:bottom w:val="none" w:sz="0" w:space="0" w:color="auto"/>
            <w:right w:val="none" w:sz="0" w:space="0" w:color="auto"/>
          </w:divBdr>
        </w:div>
        <w:div w:id="1305619812">
          <w:marLeft w:val="0"/>
          <w:marRight w:val="0"/>
          <w:marTop w:val="360"/>
          <w:marBottom w:val="0"/>
          <w:divBdr>
            <w:top w:val="none" w:sz="0" w:space="0" w:color="auto"/>
            <w:left w:val="none" w:sz="0" w:space="0" w:color="auto"/>
            <w:bottom w:val="none" w:sz="0" w:space="0" w:color="auto"/>
            <w:right w:val="none" w:sz="0" w:space="0" w:color="auto"/>
          </w:divBdr>
        </w:div>
        <w:div w:id="791633665">
          <w:marLeft w:val="0"/>
          <w:marRight w:val="0"/>
          <w:marTop w:val="360"/>
          <w:marBottom w:val="0"/>
          <w:divBdr>
            <w:top w:val="none" w:sz="0" w:space="0" w:color="auto"/>
            <w:left w:val="none" w:sz="0" w:space="0" w:color="auto"/>
            <w:bottom w:val="none" w:sz="0" w:space="0" w:color="auto"/>
            <w:right w:val="none" w:sz="0" w:space="0" w:color="auto"/>
          </w:divBdr>
        </w:div>
        <w:div w:id="1988975813">
          <w:marLeft w:val="0"/>
          <w:marRight w:val="0"/>
          <w:marTop w:val="360"/>
          <w:marBottom w:val="0"/>
          <w:divBdr>
            <w:top w:val="none" w:sz="0" w:space="0" w:color="auto"/>
            <w:left w:val="none" w:sz="0" w:space="0" w:color="auto"/>
            <w:bottom w:val="none" w:sz="0" w:space="0" w:color="auto"/>
            <w:right w:val="none" w:sz="0" w:space="0" w:color="auto"/>
          </w:divBdr>
          <w:divsChild>
            <w:div w:id="12809195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0749267">
          <w:marLeft w:val="0"/>
          <w:marRight w:val="0"/>
          <w:marTop w:val="360"/>
          <w:marBottom w:val="0"/>
          <w:divBdr>
            <w:top w:val="none" w:sz="0" w:space="0" w:color="auto"/>
            <w:left w:val="none" w:sz="0" w:space="0" w:color="auto"/>
            <w:bottom w:val="none" w:sz="0" w:space="0" w:color="auto"/>
            <w:right w:val="none" w:sz="0" w:space="0" w:color="auto"/>
          </w:divBdr>
        </w:div>
        <w:div w:id="411003618">
          <w:marLeft w:val="0"/>
          <w:marRight w:val="0"/>
          <w:marTop w:val="360"/>
          <w:marBottom w:val="0"/>
          <w:divBdr>
            <w:top w:val="none" w:sz="0" w:space="0" w:color="auto"/>
            <w:left w:val="none" w:sz="0" w:space="0" w:color="auto"/>
            <w:bottom w:val="none" w:sz="0" w:space="0" w:color="auto"/>
            <w:right w:val="none" w:sz="0" w:space="0" w:color="auto"/>
          </w:divBdr>
        </w:div>
        <w:div w:id="906456842">
          <w:marLeft w:val="0"/>
          <w:marRight w:val="0"/>
          <w:marTop w:val="360"/>
          <w:marBottom w:val="0"/>
          <w:divBdr>
            <w:top w:val="none" w:sz="0" w:space="0" w:color="auto"/>
            <w:left w:val="none" w:sz="0" w:space="0" w:color="auto"/>
            <w:bottom w:val="none" w:sz="0" w:space="0" w:color="auto"/>
            <w:right w:val="none" w:sz="0" w:space="0" w:color="auto"/>
          </w:divBdr>
          <w:divsChild>
            <w:div w:id="4123149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3002867">
          <w:marLeft w:val="0"/>
          <w:marRight w:val="0"/>
          <w:marTop w:val="360"/>
          <w:marBottom w:val="0"/>
          <w:divBdr>
            <w:top w:val="none" w:sz="0" w:space="0" w:color="auto"/>
            <w:left w:val="none" w:sz="0" w:space="0" w:color="auto"/>
            <w:bottom w:val="none" w:sz="0" w:space="0" w:color="auto"/>
            <w:right w:val="none" w:sz="0" w:space="0" w:color="auto"/>
          </w:divBdr>
        </w:div>
        <w:div w:id="207023037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伟莉 刘</dc:creator>
  <cp:keywords/>
  <dc:description/>
  <cp:lastModifiedBy>伟莉 刘</cp:lastModifiedBy>
  <cp:revision>1</cp:revision>
  <dcterms:created xsi:type="dcterms:W3CDTF">2023-12-06T11:49:00Z</dcterms:created>
  <dcterms:modified xsi:type="dcterms:W3CDTF">2023-12-06T11:51:00Z</dcterms:modified>
</cp:coreProperties>
</file>