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主题四：有趣的火箭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3.12.6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22人，6位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7人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3810</wp:posOffset>
            </wp:positionV>
            <wp:extent cx="2603500" cy="1952625"/>
            <wp:effectExtent l="0" t="0" r="6350" b="9525"/>
            <wp:wrapNone/>
            <wp:docPr id="15" name="图片 15" descr="IMG2023120608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1206080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47625</wp:posOffset>
            </wp:positionV>
            <wp:extent cx="2595880" cy="1947545"/>
            <wp:effectExtent l="0" t="0" r="13970" b="14605"/>
            <wp:wrapNone/>
            <wp:docPr id="14" name="图片 14" descr="IMG2023120608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12060808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83820</wp:posOffset>
            </wp:positionV>
            <wp:extent cx="2598420" cy="1948815"/>
            <wp:effectExtent l="0" t="0" r="11430" b="13335"/>
            <wp:wrapNone/>
            <wp:docPr id="13" name="图片 13" descr="IMG2023120608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12060809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104775</wp:posOffset>
            </wp:positionV>
            <wp:extent cx="2621280" cy="1966595"/>
            <wp:effectExtent l="0" t="0" r="7620" b="14605"/>
            <wp:wrapNone/>
            <wp:docPr id="16" name="图片 16" descr="IMG2023120608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202312060813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二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活动二：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来园后，我们一起小便盥洗、喝水，准备吃点心。今天上午，我们的点心是：不同种类的饼干、鲜牛奶、糕点。孩子们一口牛奶、一口饼干，吃的可香了！所有宝贝都吃完了自己的点心哦，好样的！吃完之后就可以准备区域游戏了哦。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28575</wp:posOffset>
            </wp:positionV>
            <wp:extent cx="2749550" cy="2062480"/>
            <wp:effectExtent l="0" t="0" r="12700" b="13970"/>
            <wp:wrapNone/>
            <wp:docPr id="19" name="图片 19" descr="IMG2023120608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20231206081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2714625" cy="2035810"/>
            <wp:effectExtent l="0" t="0" r="9525" b="2540"/>
            <wp:wrapNone/>
            <wp:docPr id="18" name="图片 18" descr="IMG2023120608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202312060814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22860</wp:posOffset>
            </wp:positionV>
            <wp:extent cx="2748915" cy="2061845"/>
            <wp:effectExtent l="0" t="0" r="13335" b="14605"/>
            <wp:wrapNone/>
            <wp:docPr id="17" name="图片 17" descr="IMG2023120608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202312060817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726055" cy="2045335"/>
            <wp:effectExtent l="0" t="0" r="17145" b="12065"/>
            <wp:wrapNone/>
            <wp:docPr id="20" name="图片 20" descr="IMG2023120608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202312060830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三：自主区域活动</w:t>
      </w:r>
    </w:p>
    <w:p>
      <w:pPr>
        <w:ind w:firstLine="420" w:firstLineChars="20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ind w:firstLine="42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24765</wp:posOffset>
            </wp:positionV>
            <wp:extent cx="2417445" cy="1814195"/>
            <wp:effectExtent l="0" t="0" r="1905" b="14605"/>
            <wp:wrapNone/>
            <wp:docPr id="23" name="图片 23" descr="IMG2023120608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202312060830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30480</wp:posOffset>
            </wp:positionV>
            <wp:extent cx="2426970" cy="1821180"/>
            <wp:effectExtent l="0" t="0" r="11430" b="7620"/>
            <wp:wrapNone/>
            <wp:docPr id="24" name="图片 24" descr="IMG2023120608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202312060831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 w:val="0"/>
          <w:bCs/>
          <w:lang w:val="en-US" w:eastAsia="zh-CN"/>
        </w:rPr>
      </w:pPr>
    </w:p>
    <w:p>
      <w:pPr>
        <w:ind w:firstLine="420"/>
        <w:rPr>
          <w:rFonts w:hint="default"/>
          <w:b w:val="0"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140970</wp:posOffset>
            </wp:positionV>
            <wp:extent cx="2742565" cy="2058035"/>
            <wp:effectExtent l="0" t="0" r="635" b="18415"/>
            <wp:wrapNone/>
            <wp:docPr id="21" name="图片 21" descr="IMG2023120608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202312060831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165735</wp:posOffset>
            </wp:positionV>
            <wp:extent cx="2706370" cy="2030730"/>
            <wp:effectExtent l="0" t="0" r="17780" b="7620"/>
            <wp:wrapNone/>
            <wp:docPr id="22" name="图片 22" descr="IMG2023120608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202312060831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社会——伟大的宇航员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hint="eastAsia"/>
          <w:color w:val="0D0D0D"/>
          <w:sz w:val="21"/>
          <w:szCs w:val="21"/>
        </w:rPr>
      </w:pPr>
      <w:r>
        <w:rPr>
          <w:rFonts w:hint="eastAsia"/>
          <w:color w:val="0D0D0D"/>
          <w:sz w:val="21"/>
          <w:szCs w:val="21"/>
        </w:rPr>
        <w:t>这是一节知识经验分享类的社会活动。</w:t>
      </w:r>
      <w:r>
        <w:rPr>
          <w:color w:val="0D0D0D"/>
          <w:sz w:val="21"/>
          <w:szCs w:val="21"/>
          <w:shd w:val="clear" w:color="auto" w:fill="FFFFFF"/>
        </w:rPr>
        <w:t>宇航员，或称航天员，全称宇宙航天员，</w:t>
      </w:r>
      <w:r>
        <w:rPr>
          <w:rFonts w:hint="eastAsia"/>
          <w:color w:val="0D0D0D"/>
          <w:sz w:val="21"/>
          <w:szCs w:val="21"/>
          <w:shd w:val="clear" w:color="auto" w:fill="FFFFFF"/>
        </w:rPr>
        <w:t>是</w:t>
      </w:r>
      <w:r>
        <w:rPr>
          <w:color w:val="0D0D0D"/>
          <w:sz w:val="21"/>
          <w:szCs w:val="21"/>
          <w:shd w:val="clear" w:color="auto" w:fill="FFFFFF"/>
        </w:rPr>
        <w:t>指以太空飞行为职业或进行过太空飞行的人。</w:t>
      </w:r>
      <w:r>
        <w:rPr>
          <w:rFonts w:cs="Arial"/>
          <w:color w:val="0D0D0D"/>
          <w:sz w:val="21"/>
          <w:szCs w:val="21"/>
        </w:rPr>
        <w:t>航天活动是一种特殊的职业活动，它具有工作环境特殊、职业技能高度复杂、飞行任务艰巨等特点。</w:t>
      </w:r>
      <w:r>
        <w:rPr>
          <w:rFonts w:hint="eastAsia" w:cs="Arial"/>
          <w:color w:val="0D0D0D"/>
          <w:sz w:val="21"/>
          <w:szCs w:val="21"/>
          <w:shd w:val="clear" w:color="auto" w:fill="FFFFFF"/>
        </w:rPr>
        <w:t>本次活动主要引导幼儿了解</w:t>
      </w:r>
      <w:r>
        <w:rPr>
          <w:rFonts w:hint="eastAsia"/>
          <w:color w:val="0D0D0D"/>
          <w:sz w:val="21"/>
          <w:szCs w:val="21"/>
        </w:rPr>
        <w:t>宇航员的太空生活及宇航员严格的选拔条件，感受宇航员的伟大，从而激发幼儿</w:t>
      </w:r>
      <w:r>
        <w:rPr>
          <w:color w:val="0D0D0D"/>
          <w:sz w:val="21"/>
          <w:szCs w:val="21"/>
        </w:rPr>
        <w:t>学习</w:t>
      </w:r>
      <w:r>
        <w:rPr>
          <w:rFonts w:hint="eastAsia"/>
          <w:color w:val="0D0D0D"/>
          <w:sz w:val="21"/>
          <w:szCs w:val="21"/>
        </w:rPr>
        <w:t>宇航员的</w:t>
      </w:r>
      <w:r>
        <w:rPr>
          <w:color w:val="0D0D0D"/>
          <w:sz w:val="21"/>
          <w:szCs w:val="21"/>
        </w:rPr>
        <w:t>航天精神，长大为祖国争光。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87630</wp:posOffset>
            </wp:positionV>
            <wp:extent cx="2653030" cy="1990090"/>
            <wp:effectExtent l="0" t="0" r="13970" b="10160"/>
            <wp:wrapNone/>
            <wp:docPr id="27" name="图片 27" descr="Image_170182634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age_17018263426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color w:val="000000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78105</wp:posOffset>
            </wp:positionV>
            <wp:extent cx="2628900" cy="1971675"/>
            <wp:effectExtent l="0" t="0" r="0" b="9525"/>
            <wp:wrapNone/>
            <wp:docPr id="25" name="图片 25" descr="Image_170182634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age_170182634559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80" w:firstLineChars="200"/>
        <w:rPr>
          <w:rFonts w:hint="eastAsia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Theme="minorEastAsia" w:hAnsiTheme="minorEastAsia" w:eastAsiaTheme="minorEastAsia"/>
          <w:color w:val="0070C0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155575</wp:posOffset>
            </wp:positionV>
            <wp:extent cx="2638425" cy="1979295"/>
            <wp:effectExtent l="0" t="0" r="9525" b="1905"/>
            <wp:wrapNone/>
            <wp:docPr id="28" name="图片 28" descr="IMG2023120609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202312060915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70C0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114300</wp:posOffset>
            </wp:positionV>
            <wp:extent cx="2656840" cy="1993265"/>
            <wp:effectExtent l="0" t="0" r="10160" b="6985"/>
            <wp:wrapNone/>
            <wp:docPr id="29" name="图片 29" descr="IMG2023120609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2023120609153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color w:val="0D0D0D"/>
          <w:sz w:val="21"/>
          <w:szCs w:val="21"/>
          <w:lang w:val="en-US" w:eastAsia="zh-CN"/>
        </w:rPr>
        <w:t>通过本节活动，孩子们能够</w:t>
      </w:r>
      <w:r>
        <w:rPr>
          <w:color w:val="0D0D0D"/>
          <w:sz w:val="21"/>
          <w:szCs w:val="21"/>
        </w:rPr>
        <w:t>了解</w:t>
      </w:r>
      <w:r>
        <w:rPr>
          <w:rFonts w:hint="eastAsia"/>
          <w:color w:val="0D0D0D"/>
          <w:sz w:val="21"/>
          <w:szCs w:val="21"/>
        </w:rPr>
        <w:t>宇航员的太空生活及宇航员严格的选拔条件，感受宇航员的伟大</w:t>
      </w:r>
      <w:r>
        <w:rPr>
          <w:color w:val="0D0D0D"/>
          <w:sz w:val="21"/>
          <w:szCs w:val="21"/>
        </w:rPr>
        <w:t>。</w:t>
      </w:r>
      <w:r>
        <w:rPr>
          <w:rFonts w:hint="eastAsia"/>
          <w:color w:val="0D0D0D"/>
          <w:sz w:val="21"/>
          <w:szCs w:val="21"/>
          <w:lang w:val="en-US" w:eastAsia="zh-CN"/>
        </w:rPr>
        <w:t>从而也进一步</w:t>
      </w:r>
      <w:r>
        <w:rPr>
          <w:color w:val="0D0D0D"/>
          <w:sz w:val="21"/>
          <w:szCs w:val="21"/>
        </w:rPr>
        <w:t>学习</w:t>
      </w:r>
      <w:r>
        <w:rPr>
          <w:rFonts w:hint="eastAsia"/>
          <w:color w:val="0D0D0D"/>
          <w:sz w:val="21"/>
          <w:szCs w:val="21"/>
          <w:lang w:val="en-US" w:eastAsia="zh-CN"/>
        </w:rPr>
        <w:t>了</w:t>
      </w:r>
      <w:r>
        <w:rPr>
          <w:rFonts w:hint="eastAsia"/>
          <w:color w:val="0D0D0D"/>
          <w:sz w:val="21"/>
          <w:szCs w:val="21"/>
        </w:rPr>
        <w:t>宇航员的</w:t>
      </w:r>
      <w:r>
        <w:rPr>
          <w:color w:val="0D0D0D"/>
          <w:sz w:val="21"/>
          <w:szCs w:val="21"/>
        </w:rPr>
        <w:t>航天精神，长大为祖国争光。</w:t>
      </w:r>
      <w:r>
        <w:rPr>
          <w:rFonts w:hint="eastAsia"/>
          <w:color w:val="0D0D0D"/>
          <w:sz w:val="21"/>
          <w:szCs w:val="21"/>
          <w:lang w:val="en-US" w:eastAsia="zh-CN"/>
        </w:rPr>
        <w:t>都是好样的！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排骨焖饭、乌鸡汤。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很多宝贝，吃完一碗饭又添了一碗哦！11点25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171450</wp:posOffset>
            </wp:positionV>
            <wp:extent cx="2735580" cy="2052320"/>
            <wp:effectExtent l="0" t="0" r="7620" b="5080"/>
            <wp:wrapNone/>
            <wp:docPr id="3" name="图片 3" descr="IMG2023120611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2061103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188595</wp:posOffset>
            </wp:positionV>
            <wp:extent cx="2710815" cy="2033270"/>
            <wp:effectExtent l="0" t="0" r="13335" b="5080"/>
            <wp:wrapNone/>
            <wp:docPr id="2" name="图片 2" descr="IMG2023120611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20611034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146685</wp:posOffset>
            </wp:positionV>
            <wp:extent cx="2789555" cy="2092325"/>
            <wp:effectExtent l="0" t="0" r="10795" b="3175"/>
            <wp:wrapNone/>
            <wp:docPr id="1" name="图片 1" descr="IMG2023120611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2061104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135255</wp:posOffset>
            </wp:positionV>
            <wp:extent cx="2729865" cy="2047875"/>
            <wp:effectExtent l="0" t="0" r="13335" b="9525"/>
            <wp:wrapNone/>
            <wp:docPr id="4" name="图片 4" descr="IMG2023120611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2061104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3F62C18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9C60D78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064E5B"/>
    <w:rsid w:val="0D331402"/>
    <w:rsid w:val="0DB666B1"/>
    <w:rsid w:val="0DDB5CEF"/>
    <w:rsid w:val="0E3F1F1A"/>
    <w:rsid w:val="0E457ECF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2F36EA7"/>
    <w:rsid w:val="13040513"/>
    <w:rsid w:val="130D1EB8"/>
    <w:rsid w:val="131C1745"/>
    <w:rsid w:val="13227726"/>
    <w:rsid w:val="139D5394"/>
    <w:rsid w:val="143A0A8B"/>
    <w:rsid w:val="155F1546"/>
    <w:rsid w:val="15C471A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841DF0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1B7807"/>
    <w:rsid w:val="22A0403D"/>
    <w:rsid w:val="22D55675"/>
    <w:rsid w:val="22EC650C"/>
    <w:rsid w:val="234C1AF6"/>
    <w:rsid w:val="23627F76"/>
    <w:rsid w:val="23C57414"/>
    <w:rsid w:val="23DD59BF"/>
    <w:rsid w:val="23FE1D32"/>
    <w:rsid w:val="246D55C1"/>
    <w:rsid w:val="248D60F9"/>
    <w:rsid w:val="24A25C08"/>
    <w:rsid w:val="253951CB"/>
    <w:rsid w:val="25766865"/>
    <w:rsid w:val="26043181"/>
    <w:rsid w:val="26461FEC"/>
    <w:rsid w:val="2715732E"/>
    <w:rsid w:val="272D6D24"/>
    <w:rsid w:val="27C94825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DE61EE4"/>
    <w:rsid w:val="2E12029D"/>
    <w:rsid w:val="2E3B1712"/>
    <w:rsid w:val="2E6554B0"/>
    <w:rsid w:val="2F1E2263"/>
    <w:rsid w:val="2F265DEF"/>
    <w:rsid w:val="306B6744"/>
    <w:rsid w:val="3082310A"/>
    <w:rsid w:val="309D42A9"/>
    <w:rsid w:val="31376626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3870C8"/>
    <w:rsid w:val="36EB7D85"/>
    <w:rsid w:val="371F731D"/>
    <w:rsid w:val="37995D78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AE72314"/>
    <w:rsid w:val="3B12036F"/>
    <w:rsid w:val="3B2106FC"/>
    <w:rsid w:val="3BCF78DA"/>
    <w:rsid w:val="3BF32F28"/>
    <w:rsid w:val="3BFD7642"/>
    <w:rsid w:val="3C532F0A"/>
    <w:rsid w:val="3C8E37B4"/>
    <w:rsid w:val="3C9920CE"/>
    <w:rsid w:val="3D6127C7"/>
    <w:rsid w:val="3D696F46"/>
    <w:rsid w:val="3DBF12E6"/>
    <w:rsid w:val="3E317DC6"/>
    <w:rsid w:val="3E3E705E"/>
    <w:rsid w:val="3E461712"/>
    <w:rsid w:val="3EB75DAF"/>
    <w:rsid w:val="3ECA780D"/>
    <w:rsid w:val="3ECB42B3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96DC2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687F4F"/>
    <w:rsid w:val="457721B7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99046CE"/>
    <w:rsid w:val="4A596722"/>
    <w:rsid w:val="4AAE12AF"/>
    <w:rsid w:val="4AC61708"/>
    <w:rsid w:val="4B7E1D29"/>
    <w:rsid w:val="4C0849EF"/>
    <w:rsid w:val="4C6C7DDF"/>
    <w:rsid w:val="4DB2385E"/>
    <w:rsid w:val="4DB923C3"/>
    <w:rsid w:val="4E633911"/>
    <w:rsid w:val="4E7149E1"/>
    <w:rsid w:val="4EA34ABE"/>
    <w:rsid w:val="4F9F2B64"/>
    <w:rsid w:val="4FA83A54"/>
    <w:rsid w:val="4FEE03A0"/>
    <w:rsid w:val="506F78B8"/>
    <w:rsid w:val="50F72C77"/>
    <w:rsid w:val="51186C16"/>
    <w:rsid w:val="512B2D8F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4A5171D"/>
    <w:rsid w:val="55B566F5"/>
    <w:rsid w:val="55BD5D2B"/>
    <w:rsid w:val="55D653F3"/>
    <w:rsid w:val="5659350F"/>
    <w:rsid w:val="567C1B4F"/>
    <w:rsid w:val="569D33BD"/>
    <w:rsid w:val="56C70E4C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94390B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EFF2813"/>
    <w:rsid w:val="5F2A3949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3DC6599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D7B453F"/>
    <w:rsid w:val="6E427351"/>
    <w:rsid w:val="6E443B55"/>
    <w:rsid w:val="6E5F44EB"/>
    <w:rsid w:val="6E8F124E"/>
    <w:rsid w:val="6ECC415C"/>
    <w:rsid w:val="6F0D3F47"/>
    <w:rsid w:val="70626F5C"/>
    <w:rsid w:val="7088334B"/>
    <w:rsid w:val="71A704BB"/>
    <w:rsid w:val="72031631"/>
    <w:rsid w:val="72207836"/>
    <w:rsid w:val="72215028"/>
    <w:rsid w:val="72860771"/>
    <w:rsid w:val="728F583E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79766B"/>
    <w:rsid w:val="7BA44473"/>
    <w:rsid w:val="7BDD374D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6</TotalTime>
  <ScaleCrop>false</ScaleCrop>
  <LinksUpToDate>false</LinksUpToDate>
  <CharactersWithSpaces>1251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2023-12-06T05:12:11Z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267A426E233A4174BB239C9886211FD5</vt:lpwstr>
  </property>
</Properties>
</file>