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eastAsia="黑体"/>
          <w:b/>
          <w:sz w:val="32"/>
          <w:szCs w:val="32"/>
        </w:rPr>
      </w:pPr>
      <w:r>
        <w:rPr>
          <w:rFonts w:hint="eastAsia" w:ascii="黑体" w:eastAsia="黑体"/>
          <w:b/>
          <w:sz w:val="32"/>
          <w:szCs w:val="32"/>
        </w:rPr>
        <w:t>常州市新北区魏村中心幼儿园</w:t>
      </w:r>
      <w:r>
        <w:rPr>
          <w:rFonts w:hint="eastAsia" w:ascii="黑体" w:eastAsia="黑体"/>
          <w:b/>
          <w:color w:val="000000" w:themeColor="text1"/>
          <w:sz w:val="32"/>
          <w:szCs w:val="32"/>
          <w:lang w:val="en-US" w:eastAsia="zh-Hans"/>
          <w14:textFill>
            <w14:solidFill>
              <w14:schemeClr w14:val="tx1"/>
            </w14:solidFill>
          </w14:textFill>
        </w:rPr>
        <w:t>集体</w:t>
      </w:r>
      <w:r>
        <w:rPr>
          <w:rFonts w:hint="eastAsia" w:ascii="黑体" w:eastAsia="黑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活动</w:t>
      </w:r>
      <w:r>
        <w:rPr>
          <w:rFonts w:hint="eastAsia" w:ascii="黑体" w:eastAsia="黑体"/>
          <w:b/>
          <w:sz w:val="32"/>
          <w:szCs w:val="32"/>
        </w:rPr>
        <w:t>设计</w:t>
      </w:r>
    </w:p>
    <w:tbl>
      <w:tblPr>
        <w:tblStyle w:val="7"/>
        <w:tblpPr w:leftFromText="180" w:rightFromText="180" w:horzAnchor="margin" w:tblpX="-530" w:tblpY="636"/>
        <w:tblW w:w="963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40"/>
        <w:gridCol w:w="189"/>
        <w:gridCol w:w="1943"/>
        <w:gridCol w:w="1459"/>
        <w:gridCol w:w="1104"/>
        <w:gridCol w:w="1691"/>
        <w:gridCol w:w="15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37" w:hRule="atLeast"/>
        </w:trPr>
        <w:tc>
          <w:tcPr>
            <w:tcW w:w="174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活动名称</w:t>
            </w:r>
          </w:p>
        </w:tc>
        <w:tc>
          <w:tcPr>
            <w:tcW w:w="3591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  <w:lang w:eastAsia="zh-CN"/>
              </w:rPr>
            </w:pPr>
            <w:r>
              <w:rPr>
                <w:rFonts w:ascii="宋体" w:hAnsi="宋体" w:cs="宋体"/>
                <w:b w:val="0"/>
                <w:bCs/>
                <w:color w:val="auto"/>
                <w:sz w:val="24"/>
                <w:szCs w:val="24"/>
                <w:lang w:val="en-US" w:eastAsia="zh-CN"/>
              </w:rPr>
              <w:t>实践活动：寻秋探趣摘石榴</w:t>
            </w:r>
          </w:p>
        </w:tc>
        <w:tc>
          <w:tcPr>
            <w:tcW w:w="110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班级</w:t>
            </w:r>
          </w:p>
        </w:tc>
        <w:tc>
          <w:tcPr>
            <w:tcW w:w="3195" w:type="dxa"/>
            <w:gridSpan w:val="2"/>
            <w:noWrap w:val="0"/>
            <w:vAlign w:val="center"/>
          </w:tcPr>
          <w:p>
            <w:pPr>
              <w:ind w:firstLine="480" w:firstLineChars="200"/>
              <w:jc w:val="both"/>
              <w:rPr>
                <w:rFonts w:hint="default" w:ascii="宋体" w:hAnsi="宋体" w:eastAsia="宋体" w:cs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  <w:lang w:val="en-US" w:eastAsia="zh-CN"/>
              </w:rPr>
              <w:t>大2班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43" w:hRule="atLeast"/>
        </w:trPr>
        <w:tc>
          <w:tcPr>
            <w:tcW w:w="174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活动时间</w:t>
            </w:r>
          </w:p>
        </w:tc>
        <w:tc>
          <w:tcPr>
            <w:tcW w:w="3591" w:type="dxa"/>
            <w:gridSpan w:val="3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宋体" w:hAnsi="宋体" w:eastAsia="宋体" w:cs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  <w:lang w:val="en-US" w:eastAsia="zh-CN"/>
              </w:rPr>
              <w:t>2023.10.31</w:t>
            </w:r>
            <w:bookmarkStart w:id="0" w:name="_GoBack"/>
            <w:bookmarkEnd w:id="0"/>
          </w:p>
        </w:tc>
        <w:tc>
          <w:tcPr>
            <w:tcW w:w="1104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执教者</w:t>
            </w:r>
          </w:p>
        </w:tc>
        <w:tc>
          <w:tcPr>
            <w:tcW w:w="3195" w:type="dxa"/>
            <w:gridSpan w:val="2"/>
            <w:noWrap w:val="0"/>
            <w:vAlign w:val="center"/>
          </w:tcPr>
          <w:p>
            <w:pPr>
              <w:spacing w:line="240" w:lineRule="auto"/>
              <w:ind w:firstLine="480" w:firstLineChars="200"/>
              <w:jc w:val="left"/>
              <w:rPr>
                <w:rFonts w:hint="default" w:ascii="宋体" w:hAnsi="宋体" w:eastAsia="宋体" w:cs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lang w:val="en-US" w:eastAsia="zh-CN"/>
              </w:rPr>
              <w:t>蒋 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63" w:hRule="atLeast"/>
        </w:trPr>
        <w:tc>
          <w:tcPr>
            <w:tcW w:w="1740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幼儿发展分析</w:t>
            </w:r>
          </w:p>
        </w:tc>
        <w:tc>
          <w:tcPr>
            <w:tcW w:w="7890" w:type="dxa"/>
            <w:gridSpan w:val="6"/>
            <w:noWrap w:val="0"/>
            <w:vAlign w:val="top"/>
          </w:tcPr>
          <w:p>
            <w:pPr>
              <w:pStyle w:val="12"/>
              <w:widowControl w:val="0"/>
              <w:snapToGrid w:val="0"/>
              <w:spacing w:beforeLines="0" w:beforeAutospacing="0" w:afterLines="0" w:afterAutospacing="0" w:line="240" w:lineRule="auto"/>
              <w:jc w:val="left"/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lang w:val="en-US" w:eastAsia="zh-CN" w:bidi="ar-SA"/>
              </w:rPr>
              <w:t>1.</w:t>
            </w:r>
            <w:r>
              <w:rPr>
                <w:rFonts w:hint="eastAsia" w:ascii="宋体" w:hAnsi="宋体" w:cs="宋体"/>
                <w:b/>
                <w:kern w:val="0"/>
                <w:sz w:val="21"/>
                <w:szCs w:val="21"/>
                <w:lang w:val="en-US" w:eastAsia="zh-CN" w:bidi="ar-SA"/>
              </w:rPr>
              <w:t>活动</w:t>
            </w:r>
            <w:r>
              <w:rPr>
                <w:rFonts w:hint="eastAsia" w:ascii="宋体" w:hAnsi="宋体" w:cs="宋体"/>
                <w:b/>
                <w:kern w:val="0"/>
                <w:sz w:val="21"/>
                <w:szCs w:val="21"/>
                <w:lang w:val="en-US" w:eastAsia="zh-CN"/>
              </w:rPr>
              <w:t>内容</w:t>
            </w:r>
            <w:r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</w:rPr>
              <w:t>分析：</w:t>
            </w:r>
            <w:r>
              <w:rPr>
                <w:rFonts w:ascii="宋体" w:hAnsi="宋体" w:cs="宋体"/>
                <w:b w:val="0"/>
                <w:bCs/>
                <w:color w:val="000000"/>
                <w:sz w:val="21"/>
                <w:szCs w:val="21"/>
              </w:rPr>
              <w:t>《3-6岁儿童学习与发展指南》中明确指出：支持幼儿在接触自然、生活事务和现象中积累有益的直接经验和感性认识。当孩子对</w:t>
            </w:r>
            <w:r>
              <w:rPr>
                <w:rFonts w:hint="eastAsia" w:ascii="宋体" w:hAnsi="宋体" w:cs="宋体"/>
                <w:b w:val="0"/>
                <w:bCs/>
                <w:color w:val="000000"/>
                <w:sz w:val="21"/>
                <w:szCs w:val="21"/>
                <w:lang w:val="en-US" w:eastAsia="zh-CN"/>
              </w:rPr>
              <w:t>石榴</w:t>
            </w:r>
            <w:r>
              <w:rPr>
                <w:rFonts w:ascii="宋体" w:hAnsi="宋体" w:cs="宋体"/>
                <w:b w:val="0"/>
                <w:bCs/>
                <w:color w:val="000000"/>
                <w:sz w:val="21"/>
                <w:szCs w:val="21"/>
              </w:rPr>
              <w:t>树产生兴趣时，我们把握教育契机，利用好园内的课程资源。我们进一步对接《指南》，根据大班幼儿的年龄特点预设了可以开展的活动。实践活动采摘</w:t>
            </w:r>
            <w:r>
              <w:rPr>
                <w:rFonts w:ascii="宋体" w:hAnsi="宋体" w:cs="宋体"/>
                <w:b w:val="0"/>
                <w:bCs/>
                <w:color w:val="000000"/>
                <w:sz w:val="21"/>
                <w:szCs w:val="21"/>
                <w:lang w:eastAsia="zh-CN"/>
              </w:rPr>
              <w:t>石榴</w:t>
            </w:r>
            <w:r>
              <w:rPr>
                <w:rFonts w:ascii="宋体" w:hAnsi="宋体" w:cs="宋体"/>
                <w:b w:val="0"/>
                <w:bCs/>
                <w:color w:val="000000"/>
                <w:sz w:val="21"/>
                <w:szCs w:val="21"/>
              </w:rPr>
              <w:t>就是由此产生的。</w:t>
            </w:r>
          </w:p>
          <w:p>
            <w:pPr>
              <w:spacing w:line="240" w:lineRule="auto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kern w:val="0"/>
                <w:sz w:val="21"/>
                <w:szCs w:val="21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</w:rPr>
              <w:t>幼儿</w:t>
            </w:r>
            <w:r>
              <w:rPr>
                <w:rFonts w:hint="eastAsia" w:ascii="宋体" w:hAnsi="宋体" w:cs="宋体"/>
                <w:b/>
                <w:kern w:val="0"/>
                <w:sz w:val="21"/>
                <w:szCs w:val="21"/>
                <w:lang w:eastAsia="zh-CN"/>
              </w:rPr>
              <w:t>经验</w:t>
            </w:r>
            <w:r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</w:rPr>
              <w:t>基础：</w:t>
            </w:r>
            <w:r>
              <w:rPr>
                <w:rFonts w:ascii="宋体" w:hAnsi="宋体" w:cs="宋体"/>
                <w:b w:val="0"/>
                <w:bCs/>
                <w:color w:val="000000"/>
                <w:sz w:val="21"/>
                <w:szCs w:val="21"/>
                <w:lang w:val="en-US" w:eastAsia="zh-CN"/>
              </w:rPr>
              <w:t>在石榴果园里，孩子们总喜欢在清晨户外或午后散步关注着，也总是会发现这棵石榴树的秘密，孩子们总是想跳起来摘石榴。又到了石榴丰收的季节，孩子们又可以去观察及采摘果子了，为了让他们能学会如何更好的探究采摘的方法，高处果子如何想办法采摘是本次活动的重难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88" w:hRule="atLeast"/>
        </w:trPr>
        <w:tc>
          <w:tcPr>
            <w:tcW w:w="1740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活动目标</w:t>
            </w:r>
          </w:p>
        </w:tc>
        <w:tc>
          <w:tcPr>
            <w:tcW w:w="7890" w:type="dxa"/>
            <w:gridSpan w:val="6"/>
            <w:noWrap w:val="0"/>
            <w:vAlign w:val="center"/>
          </w:tcPr>
          <w:p>
            <w:pPr>
              <w:pStyle w:val="13"/>
              <w:widowControl w:val="0"/>
              <w:numPr>
                <w:ilvl w:val="0"/>
                <w:numId w:val="0"/>
              </w:numPr>
              <w:shd w:val="clear" w:fill="FFFFFF"/>
              <w:suppressAutoHyphens w:val="0"/>
              <w:snapToGrid w:val="0"/>
              <w:spacing w:beforeLines="0" w:beforeAutospacing="0" w:afterLines="0" w:afterAutospacing="0" w:line="240" w:lineRule="auto"/>
              <w:jc w:val="both"/>
              <w:rPr>
                <w:rFonts w:ascii="宋体" w:hAnsi="宋体" w:eastAsia="宋体"/>
                <w:bCs/>
                <w:sz w:val="21"/>
                <w:szCs w:val="21"/>
                <w:lang w:val="en-US" w:bidi="hi-IN"/>
              </w:rPr>
            </w:pPr>
            <w:r>
              <w:rPr>
                <w:rFonts w:ascii="宋体" w:hAnsi="宋体" w:eastAsia="宋体" w:cs="宋体"/>
                <w:b w:val="0"/>
                <w:bCs/>
                <w:kern w:val="0"/>
                <w:sz w:val="21"/>
                <w:szCs w:val="21"/>
                <w:lang w:val="en-US" w:eastAsia="zh-CN" w:bidi="hi-IN"/>
              </w:rPr>
              <w:t>1</w:t>
            </w:r>
            <w:r>
              <w:rPr>
                <w:rFonts w:hint="eastAsia" w:ascii="宋体" w:hAnsi="宋体" w:cs="宋体"/>
                <w:b w:val="0"/>
                <w:bCs/>
                <w:kern w:val="0"/>
                <w:sz w:val="21"/>
                <w:szCs w:val="21"/>
                <w:lang w:val="en-US" w:eastAsia="zh-CN" w:bidi="hi-IN"/>
              </w:rPr>
              <w:t>.</w:t>
            </w:r>
            <w:r>
              <w:rPr>
                <w:rFonts w:ascii="宋体" w:hAnsi="宋体" w:cs="宋体"/>
                <w:b w:val="0"/>
                <w:bCs/>
                <w:kern w:val="0"/>
                <w:sz w:val="21"/>
                <w:szCs w:val="21"/>
                <w:lang w:val="en-US" w:eastAsia="zh-CN" w:bidi="hi-IN"/>
              </w:rPr>
              <w:t>能与同伴大胆交流</w:t>
            </w:r>
            <w:r>
              <w:rPr>
                <w:rFonts w:hint="eastAsia" w:ascii="宋体" w:hAnsi="宋体" w:cs="宋体"/>
                <w:b w:val="0"/>
                <w:bCs/>
                <w:kern w:val="0"/>
                <w:sz w:val="21"/>
                <w:szCs w:val="21"/>
                <w:lang w:val="en-US" w:eastAsia="zh-CN" w:bidi="hi-IN"/>
              </w:rPr>
              <w:t>、</w:t>
            </w:r>
            <w:r>
              <w:rPr>
                <w:rFonts w:ascii="宋体" w:hAnsi="宋体" w:cs="宋体"/>
                <w:b w:val="0"/>
                <w:bCs/>
                <w:kern w:val="0"/>
                <w:sz w:val="21"/>
                <w:szCs w:val="21"/>
                <w:lang w:val="en-US" w:eastAsia="zh-CN" w:bidi="hi-IN"/>
              </w:rPr>
              <w:t>沟通</w:t>
            </w:r>
            <w:r>
              <w:rPr>
                <w:rFonts w:hint="eastAsia" w:ascii="宋体" w:hAnsi="宋体" w:cs="宋体"/>
                <w:b w:val="0"/>
                <w:bCs/>
                <w:kern w:val="0"/>
                <w:sz w:val="21"/>
                <w:szCs w:val="21"/>
                <w:lang w:val="en-US" w:eastAsia="zh-CN" w:bidi="hi-IN"/>
              </w:rPr>
              <w:t>、</w:t>
            </w:r>
            <w:r>
              <w:rPr>
                <w:rFonts w:ascii="宋体" w:hAnsi="宋体" w:cs="宋体"/>
                <w:b w:val="0"/>
                <w:bCs/>
                <w:kern w:val="0"/>
                <w:sz w:val="21"/>
                <w:szCs w:val="21"/>
                <w:lang w:val="en-US" w:eastAsia="zh-CN" w:bidi="hi-IN"/>
              </w:rPr>
              <w:t>讨论</w:t>
            </w:r>
            <w:r>
              <w:rPr>
                <w:rFonts w:hint="eastAsia" w:ascii="宋体" w:hAnsi="宋体" w:cs="宋体"/>
                <w:b w:val="0"/>
                <w:bCs/>
                <w:kern w:val="0"/>
                <w:sz w:val="21"/>
                <w:szCs w:val="21"/>
                <w:lang w:val="en-US" w:eastAsia="zh-CN" w:bidi="hi-IN"/>
              </w:rPr>
              <w:t>，</w:t>
            </w:r>
            <w:r>
              <w:rPr>
                <w:rFonts w:ascii="宋体" w:hAnsi="宋体" w:cs="宋体"/>
                <w:b w:val="0"/>
                <w:bCs/>
                <w:kern w:val="0"/>
                <w:sz w:val="21"/>
                <w:szCs w:val="21"/>
                <w:lang w:val="en-US" w:eastAsia="zh-CN" w:bidi="hi-IN"/>
              </w:rPr>
              <w:t>分工合作进行采摘活动，遇到困难能一起想办法克服。</w:t>
            </w:r>
          </w:p>
          <w:p>
            <w:pPr>
              <w:widowControl/>
              <w:numPr>
                <w:ilvl w:val="0"/>
                <w:numId w:val="0"/>
              </w:numPr>
              <w:spacing w:line="240" w:lineRule="auto"/>
              <w:jc w:val="left"/>
              <w:rPr>
                <w:rFonts w:ascii="宋体" w:hAnsi="宋体" w:cs="宋体"/>
                <w:b w:val="0"/>
                <w:bCs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ascii="宋体" w:hAnsi="宋体" w:cs="宋体"/>
                <w:b w:val="0"/>
                <w:bCs/>
                <w:color w:val="auto"/>
                <w:kern w:val="0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b w:val="0"/>
                <w:bCs/>
                <w:color w:val="auto"/>
                <w:kern w:val="0"/>
                <w:sz w:val="21"/>
                <w:szCs w:val="21"/>
                <w:lang w:val="en-US" w:eastAsia="zh-CN"/>
              </w:rPr>
              <w:t>.</w:t>
            </w:r>
            <w:r>
              <w:rPr>
                <w:rFonts w:ascii="宋体" w:hAnsi="宋体" w:cs="宋体"/>
                <w:b w:val="0"/>
                <w:bCs/>
                <w:color w:val="auto"/>
                <w:kern w:val="0"/>
                <w:sz w:val="21"/>
                <w:szCs w:val="21"/>
                <w:lang w:val="en-US" w:eastAsia="zh-CN"/>
              </w:rPr>
              <w:t>体验采摘活动的快乐，感受成功的喜悦。</w:t>
            </w:r>
          </w:p>
          <w:p>
            <w:pPr>
              <w:widowControl/>
              <w:numPr>
                <w:ilvl w:val="0"/>
                <w:numId w:val="0"/>
              </w:numPr>
              <w:spacing w:line="240" w:lineRule="auto"/>
              <w:jc w:val="left"/>
              <w:rPr>
                <w:rFonts w:hint="default" w:ascii="宋体" w:hAnsi="宋体" w:cs="宋体"/>
                <w:b w:val="0"/>
                <w:bCs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kern w:val="0"/>
                <w:sz w:val="21"/>
                <w:szCs w:val="21"/>
                <w:lang w:val="en-US" w:eastAsia="zh-CN"/>
              </w:rPr>
              <w:t>3.在采摘活动中能注意安全，有自我保护的意识。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18" w:hRule="atLeast"/>
        </w:trPr>
        <w:tc>
          <w:tcPr>
            <w:tcW w:w="1740" w:type="dxa"/>
            <w:noWrap w:val="0"/>
            <w:vAlign w:val="center"/>
          </w:tcPr>
          <w:p>
            <w:pPr>
              <w:spacing w:line="240" w:lineRule="auto"/>
              <w:ind w:firstLine="240" w:firstLineChars="100"/>
              <w:jc w:val="both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重、难点</w:t>
            </w:r>
          </w:p>
        </w:tc>
        <w:tc>
          <w:tcPr>
            <w:tcW w:w="7890" w:type="dxa"/>
            <w:gridSpan w:val="6"/>
            <w:noWrap w:val="0"/>
            <w:vAlign w:val="center"/>
          </w:tcPr>
          <w:p>
            <w:pPr>
              <w:pStyle w:val="13"/>
              <w:widowControl w:val="0"/>
              <w:numPr>
                <w:ilvl w:val="0"/>
                <w:numId w:val="0"/>
              </w:numPr>
              <w:shd w:val="clear" w:fill="FFFFFF"/>
              <w:suppressAutoHyphens w:val="0"/>
              <w:snapToGrid w:val="0"/>
              <w:spacing w:beforeLines="0" w:beforeAutospacing="0" w:afterLines="0" w:afterAutospacing="0" w:line="240" w:lineRule="auto"/>
              <w:jc w:val="both"/>
              <w:rPr>
                <w:rFonts w:hint="eastAsia" w:ascii="宋体" w:hAnsi="宋体" w:cs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sz w:val="21"/>
                <w:szCs w:val="21"/>
                <w:lang w:val="en-US" w:eastAsia="zh-CN"/>
              </w:rPr>
              <w:t>重点：</w:t>
            </w:r>
            <w:r>
              <w:rPr>
                <w:rFonts w:ascii="宋体" w:hAnsi="宋体" w:cs="宋体"/>
                <w:b w:val="0"/>
                <w:bCs/>
                <w:kern w:val="0"/>
                <w:sz w:val="21"/>
                <w:szCs w:val="21"/>
                <w:lang w:val="en-US" w:eastAsia="zh-CN" w:bidi="hi-IN"/>
              </w:rPr>
              <w:t>能与同伴大胆交流</w:t>
            </w:r>
            <w:r>
              <w:rPr>
                <w:rFonts w:hint="eastAsia" w:ascii="宋体" w:hAnsi="宋体" w:cs="宋体"/>
                <w:b w:val="0"/>
                <w:bCs/>
                <w:kern w:val="0"/>
                <w:sz w:val="21"/>
                <w:szCs w:val="21"/>
                <w:lang w:val="en-US" w:eastAsia="zh-CN" w:bidi="hi-IN"/>
              </w:rPr>
              <w:t>、</w:t>
            </w:r>
            <w:r>
              <w:rPr>
                <w:rFonts w:ascii="宋体" w:hAnsi="宋体" w:cs="宋体"/>
                <w:b w:val="0"/>
                <w:bCs/>
                <w:kern w:val="0"/>
                <w:sz w:val="21"/>
                <w:szCs w:val="21"/>
                <w:lang w:val="en-US" w:eastAsia="zh-CN" w:bidi="hi-IN"/>
              </w:rPr>
              <w:t>沟通</w:t>
            </w:r>
            <w:r>
              <w:rPr>
                <w:rFonts w:hint="eastAsia" w:ascii="宋体" w:hAnsi="宋体" w:cs="宋体"/>
                <w:b w:val="0"/>
                <w:bCs/>
                <w:kern w:val="0"/>
                <w:sz w:val="21"/>
                <w:szCs w:val="21"/>
                <w:lang w:val="en-US" w:eastAsia="zh-CN" w:bidi="hi-IN"/>
              </w:rPr>
              <w:t>、</w:t>
            </w:r>
            <w:r>
              <w:rPr>
                <w:rFonts w:ascii="宋体" w:hAnsi="宋体" w:cs="宋体"/>
                <w:b w:val="0"/>
                <w:bCs/>
                <w:kern w:val="0"/>
                <w:sz w:val="21"/>
                <w:szCs w:val="21"/>
                <w:lang w:val="en-US" w:eastAsia="zh-CN" w:bidi="hi-IN"/>
              </w:rPr>
              <w:t>讨论</w:t>
            </w:r>
            <w:r>
              <w:rPr>
                <w:rFonts w:hint="eastAsia" w:ascii="宋体" w:hAnsi="宋体" w:cs="宋体"/>
                <w:b w:val="0"/>
                <w:bCs/>
                <w:kern w:val="0"/>
                <w:sz w:val="21"/>
                <w:szCs w:val="21"/>
                <w:lang w:val="en-US" w:eastAsia="zh-CN" w:bidi="hi-IN"/>
              </w:rPr>
              <w:t>，</w:t>
            </w:r>
            <w:r>
              <w:rPr>
                <w:rFonts w:ascii="宋体" w:hAnsi="宋体" w:cs="宋体"/>
                <w:b w:val="0"/>
                <w:bCs/>
                <w:kern w:val="0"/>
                <w:sz w:val="21"/>
                <w:szCs w:val="21"/>
                <w:lang w:val="en-US" w:eastAsia="zh-CN" w:bidi="hi-IN"/>
              </w:rPr>
              <w:t>分工合作进行采摘活动，遇到困难能一起想办法克服。</w:t>
            </w:r>
          </w:p>
          <w:p>
            <w:pPr>
              <w:spacing w:line="240" w:lineRule="auto"/>
              <w:rPr>
                <w:rFonts w:hint="default" w:ascii="宋体" w:hAnsi="宋体" w:cs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sz w:val="21"/>
                <w:szCs w:val="21"/>
                <w:lang w:val="en-US" w:eastAsia="zh-CN"/>
              </w:rPr>
              <w:t>难点：</w:t>
            </w:r>
            <w:r>
              <w:rPr>
                <w:rFonts w:ascii="宋体" w:hAnsi="宋体" w:cs="宋体"/>
                <w:b w:val="0"/>
                <w:bCs/>
                <w:color w:val="000000"/>
                <w:sz w:val="21"/>
                <w:szCs w:val="21"/>
                <w:lang w:val="en-US" w:eastAsia="zh-CN"/>
              </w:rPr>
              <w:t>如何想办法采摘高处</w:t>
            </w:r>
            <w:r>
              <w:rPr>
                <w:rFonts w:hint="eastAsia" w:ascii="宋体" w:hAnsi="宋体" w:cs="宋体"/>
                <w:b w:val="0"/>
                <w:bCs/>
                <w:color w:val="000000"/>
                <w:sz w:val="21"/>
                <w:szCs w:val="21"/>
                <w:lang w:val="en-US" w:eastAsia="zh-CN"/>
              </w:rPr>
              <w:t>的</w:t>
            </w:r>
            <w:r>
              <w:rPr>
                <w:rFonts w:ascii="宋体" w:hAnsi="宋体" w:cs="宋体"/>
                <w:b w:val="0"/>
                <w:bCs/>
                <w:color w:val="000000"/>
                <w:sz w:val="21"/>
                <w:szCs w:val="21"/>
                <w:lang w:val="en-US" w:eastAsia="zh-CN"/>
              </w:rPr>
              <w:t>果子</w:t>
            </w:r>
            <w:r>
              <w:rPr>
                <w:rFonts w:hint="eastAsia" w:ascii="宋体" w:hAnsi="宋体" w:cs="宋体"/>
                <w:b w:val="0"/>
                <w:bCs/>
                <w:color w:val="auto"/>
                <w:kern w:val="0"/>
                <w:sz w:val="21"/>
                <w:szCs w:val="21"/>
                <w:lang w:val="en-US"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35" w:hRule="atLeast"/>
        </w:trPr>
        <w:tc>
          <w:tcPr>
            <w:tcW w:w="1740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活动准备</w:t>
            </w:r>
          </w:p>
        </w:tc>
        <w:tc>
          <w:tcPr>
            <w:tcW w:w="7890" w:type="dxa"/>
            <w:gridSpan w:val="6"/>
            <w:noWrap w:val="0"/>
            <w:vAlign w:val="center"/>
          </w:tcPr>
          <w:p>
            <w:pPr>
              <w:pStyle w:val="12"/>
              <w:keepNext w:val="0"/>
              <w:keepLines w:val="0"/>
              <w:widowControl w:val="0"/>
              <w:numPr>
                <w:ilvl w:val="0"/>
                <w:numId w:val="0"/>
              </w:numPr>
              <w:kinsoku/>
              <w:overflowPunct/>
              <w:bidi w:val="0"/>
              <w:snapToGrid w:val="0"/>
              <w:spacing w:beforeLines="0" w:beforeAutospacing="0" w:afterLines="0" w:afterAutospacing="0" w:line="240" w:lineRule="auto"/>
              <w:textAlignment w:val="auto"/>
              <w:rPr>
                <w:rFonts w:ascii="宋体" w:hAnsi="宋体" w:cs="宋体"/>
                <w:b w:val="0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1"/>
                <w:szCs w:val="21"/>
                <w:lang w:val="en-US" w:eastAsia="zh-CN"/>
              </w:rPr>
              <w:t>1.经验准备：</w:t>
            </w:r>
            <w:r>
              <w:rPr>
                <w:rFonts w:ascii="宋体" w:hAnsi="宋体" w:cs="宋体"/>
                <w:b w:val="0"/>
                <w:bCs/>
                <w:sz w:val="21"/>
                <w:szCs w:val="21"/>
              </w:rPr>
              <w:t>幼儿</w:t>
            </w:r>
            <w:r>
              <w:rPr>
                <w:rFonts w:ascii="宋体" w:hAnsi="宋体" w:cs="宋体"/>
                <w:b w:val="0"/>
                <w:bCs/>
                <w:sz w:val="21"/>
                <w:szCs w:val="21"/>
                <w:lang w:eastAsia="zh-CN"/>
              </w:rPr>
              <w:t>对石榴果园的资源有了解</w:t>
            </w:r>
          </w:p>
          <w:p>
            <w:pPr>
              <w:pStyle w:val="12"/>
              <w:keepNext w:val="0"/>
              <w:keepLines w:val="0"/>
              <w:widowControl w:val="0"/>
              <w:numPr>
                <w:ilvl w:val="0"/>
                <w:numId w:val="0"/>
              </w:numPr>
              <w:kinsoku/>
              <w:overflowPunct/>
              <w:bidi w:val="0"/>
              <w:snapToGrid w:val="0"/>
              <w:spacing w:beforeLines="0" w:beforeAutospacing="0" w:afterLines="0" w:afterAutospacing="0" w:line="240" w:lineRule="auto"/>
              <w:textAlignment w:val="auto"/>
              <w:rPr>
                <w:rFonts w:ascii="宋体" w:hAnsi="宋体" w:eastAsia="新宋体" w:cs="宋体"/>
                <w:b w:val="0"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ascii="宋体" w:hAnsi="宋体" w:eastAsia="新宋体" w:cs="宋体"/>
                <w:b w:val="0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eastAsia="新宋体" w:cs="宋体"/>
                <w:b w:val="0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.工具准备：</w:t>
            </w:r>
            <w:r>
              <w:rPr>
                <w:rFonts w:ascii="宋体" w:hAnsi="宋体" w:eastAsia="新宋体" w:cs="宋体"/>
                <w:b w:val="0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篮子、剪刀、梯子、画架、绳子、棒子、椅子、笔和纸等若干，整理音乐一段</w:t>
            </w:r>
          </w:p>
          <w:p>
            <w:pPr>
              <w:pStyle w:val="12"/>
              <w:keepNext w:val="0"/>
              <w:keepLines w:val="0"/>
              <w:widowControl w:val="0"/>
              <w:numPr>
                <w:ilvl w:val="0"/>
                <w:numId w:val="0"/>
              </w:numPr>
              <w:kinsoku/>
              <w:overflowPunct/>
              <w:bidi w:val="0"/>
              <w:snapToGrid w:val="0"/>
              <w:spacing w:beforeLines="0" w:beforeAutospacing="0" w:afterLines="0" w:afterAutospacing="0" w:line="240" w:lineRule="auto"/>
              <w:textAlignment w:val="auto"/>
              <w:rPr>
                <w:rFonts w:hint="default" w:ascii="宋体" w:hAnsi="宋体" w:eastAsia="新宋体" w:cs="宋体"/>
                <w:b w:val="0"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新宋体" w:cs="宋体"/>
                <w:b w:val="0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3.环境准备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35" w:hRule="atLeast"/>
        </w:trPr>
        <w:tc>
          <w:tcPr>
            <w:tcW w:w="3872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活动</w:t>
            </w:r>
            <w:r>
              <w:rPr>
                <w:rFonts w:hint="eastAsia" w:ascii="宋体" w:hAnsi="宋体" w:eastAsia="宋体" w:cs="宋体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过程</w:t>
            </w:r>
          </w:p>
        </w:tc>
        <w:tc>
          <w:tcPr>
            <w:tcW w:w="256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幼儿行为预设</w:t>
            </w:r>
          </w:p>
        </w:tc>
        <w:tc>
          <w:tcPr>
            <w:tcW w:w="169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  <w:lang w:val="en-US" w:eastAsia="zh-CN"/>
              </w:rPr>
              <w:t>互动</w:t>
            </w:r>
            <w:r>
              <w:rPr>
                <w:rFonts w:hint="eastAsia" w:ascii="宋体" w:hAnsi="宋体" w:cs="宋体"/>
                <w:b/>
                <w:sz w:val="24"/>
                <w:szCs w:val="24"/>
                <w:lang w:eastAsia="zh-CN"/>
              </w:rPr>
              <w:t>支持</w:t>
            </w: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要点</w:t>
            </w:r>
          </w:p>
        </w:tc>
        <w:tc>
          <w:tcPr>
            <w:tcW w:w="150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评析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725" w:hRule="atLeast"/>
        </w:trPr>
        <w:tc>
          <w:tcPr>
            <w:tcW w:w="3872" w:type="dxa"/>
            <w:gridSpan w:val="3"/>
            <w:noWrap w:val="0"/>
            <w:vAlign w:val="top"/>
          </w:tcPr>
          <w:p>
            <w:pPr>
              <w:pStyle w:val="13"/>
              <w:widowControl w:val="0"/>
              <w:numPr>
                <w:ilvl w:val="0"/>
                <w:numId w:val="0"/>
              </w:numPr>
              <w:suppressAutoHyphens w:val="0"/>
              <w:spacing w:beforeLines="0" w:beforeAutospacing="0" w:afterLines="0" w:afterAutospacing="0" w:line="360" w:lineRule="auto"/>
              <w:ind w:firstLine="420" w:firstLineChars="200"/>
              <w:jc w:val="left"/>
              <w:rPr>
                <w:rFonts w:ascii="宋体" w:hAnsi="宋体" w:eastAsia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ascii="宋体" w:hAnsi="宋体" w:cs="Times New Roman"/>
                <w:b/>
                <w:bCs/>
                <w:kern w:val="0"/>
                <w:sz w:val="21"/>
                <w:szCs w:val="21"/>
                <w:lang w:val="en-US" w:eastAsia="zh-CN" w:bidi="hi-IN"/>
              </w:rPr>
              <w:t>一、结伴同行，逛逛果园（2’）</w:t>
            </w:r>
          </w:p>
          <w:p>
            <w:pPr>
              <w:pStyle w:val="13"/>
              <w:widowControl w:val="0"/>
              <w:suppressAutoHyphens w:val="0"/>
              <w:spacing w:beforeLines="0" w:beforeAutospacing="0" w:afterLines="0" w:afterAutospacing="0" w:line="360" w:lineRule="auto"/>
              <w:ind w:firstLine="420" w:firstLineChars="200"/>
              <w:jc w:val="left"/>
              <w:rPr>
                <w:rFonts w:ascii="宋体" w:hAnsi="宋体" w:eastAsia="新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 w:cs="Times New Roman"/>
                <w:kern w:val="0"/>
                <w:sz w:val="21"/>
                <w:szCs w:val="21"/>
                <w:lang w:val="en-US" w:eastAsia="zh-CN"/>
              </w:rPr>
              <w:t>1.分享观察发现</w:t>
            </w:r>
            <w:r>
              <w:rPr>
                <w:rFonts w:ascii="宋体" w:hAnsi="宋体" w:cs="Times New Roman"/>
                <w:kern w:val="0"/>
                <w:sz w:val="21"/>
                <w:szCs w:val="21"/>
              </w:rPr>
              <w:t>：</w:t>
            </w:r>
            <w:r>
              <w:rPr>
                <w:rFonts w:ascii="宋体" w:hAnsi="宋体" w:cs="Times New Roman"/>
                <w:kern w:val="0"/>
                <w:sz w:val="21"/>
                <w:szCs w:val="21"/>
                <w:lang w:eastAsia="zh-CN"/>
              </w:rPr>
              <w:t>“</w:t>
            </w:r>
            <w:r>
              <w:rPr>
                <w:rFonts w:ascii="宋体" w:hAnsi="宋体" w:cs="宋体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  <w:t>孩子们，石榴果园里，有什么新变化，和大家分享下。</w:t>
            </w:r>
            <w:r>
              <w:rPr>
                <w:rFonts w:ascii="宋体" w:hAnsi="宋体" w:cs="Times New Roman"/>
                <w:kern w:val="0"/>
                <w:sz w:val="21"/>
                <w:szCs w:val="21"/>
                <w:lang w:eastAsia="zh-CN"/>
              </w:rPr>
              <w:t>”</w:t>
            </w:r>
            <w:r>
              <w:rPr>
                <w:rFonts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  <w:br w:type="textWrapping"/>
            </w:r>
            <w:r>
              <w:rPr>
                <w:rFonts w:ascii="宋体" w:hAnsi="宋体" w:cs="宋体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  <w:t xml:space="preserve">   </w:t>
            </w:r>
            <w:r>
              <w:rPr>
                <w:rFonts w:ascii="宋体" w:hAnsi="宋体" w:eastAsia="新宋体" w:cs="宋体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  <w:t>教师小结：秋天</w:t>
            </w:r>
            <w:r>
              <w:rPr>
                <w:rFonts w:hint="eastAsia" w:ascii="宋体" w:hAnsi="宋体" w:eastAsia="新宋体" w:cs="宋体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  <w:t>是</w:t>
            </w:r>
            <w:r>
              <w:rPr>
                <w:rFonts w:ascii="宋体" w:hAnsi="宋体" w:eastAsia="新宋体" w:cs="宋体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  <w:t>丰收的季节，大家都发现</w:t>
            </w:r>
            <w:r>
              <w:rPr>
                <w:rFonts w:hint="eastAsia" w:ascii="宋体" w:hAnsi="宋体" w:eastAsia="新宋体" w:cs="宋体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  <w:t>石榴已经有变化了</w:t>
            </w:r>
            <w:r>
              <w:rPr>
                <w:rFonts w:ascii="宋体" w:hAnsi="宋体" w:eastAsia="新宋体" w:cs="宋体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  <w:t>，</w:t>
            </w:r>
            <w:r>
              <w:rPr>
                <w:rFonts w:hint="eastAsia" w:ascii="宋体" w:hAnsi="宋体" w:eastAsia="新宋体" w:cs="宋体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  <w:t>有的裂开了，颜色变红了，</w:t>
            </w:r>
            <w:r>
              <w:rPr>
                <w:rFonts w:ascii="宋体" w:hAnsi="宋体" w:eastAsia="新宋体" w:cs="宋体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  <w:t>这是</w:t>
            </w:r>
            <w:r>
              <w:rPr>
                <w:rFonts w:hint="eastAsia" w:ascii="宋体" w:hAnsi="宋体" w:eastAsia="新宋体" w:cs="宋体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  <w:t>石榴</w:t>
            </w:r>
            <w:r>
              <w:rPr>
                <w:rFonts w:ascii="宋体" w:hAnsi="宋体" w:eastAsia="新宋体" w:cs="宋体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  <w:t>开始成熟的标志</w:t>
            </w:r>
            <w:r>
              <w:rPr>
                <w:rFonts w:ascii="宋体" w:hAnsi="宋体" w:eastAsia="新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，</w:t>
            </w:r>
            <w:r>
              <w:rPr>
                <w:rFonts w:hint="eastAsia" w:ascii="宋体" w:hAnsi="宋体" w:eastAsia="新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代表</w:t>
            </w:r>
            <w:r>
              <w:rPr>
                <w:rFonts w:ascii="宋体" w:hAnsi="宋体" w:eastAsia="新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我们可以采摘了。</w:t>
            </w:r>
          </w:p>
          <w:p>
            <w:pPr>
              <w:pStyle w:val="13"/>
              <w:widowControl w:val="0"/>
              <w:suppressAutoHyphens w:val="0"/>
              <w:spacing w:beforeLines="0" w:beforeAutospacing="0" w:afterLines="0" w:afterAutospacing="0" w:line="360" w:lineRule="auto"/>
              <w:ind w:firstLine="422" w:firstLineChars="200"/>
              <w:jc w:val="left"/>
              <w:rPr>
                <w:rFonts w:ascii="宋体" w:hAnsi="宋体" w:eastAsia="新宋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 w:eastAsia="新宋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二、交流分享，采摘方法（</w:t>
            </w:r>
            <w:r>
              <w:rPr>
                <w:rFonts w:hint="eastAsia" w:ascii="宋体" w:hAnsi="宋体" w:eastAsia="新宋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6</w:t>
            </w:r>
            <w:r>
              <w:rPr>
                <w:rFonts w:ascii="宋体" w:hAnsi="宋体" w:eastAsia="新宋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’）</w:t>
            </w:r>
          </w:p>
          <w:p>
            <w:pPr>
              <w:pStyle w:val="13"/>
              <w:widowControl w:val="0"/>
              <w:suppressAutoHyphens w:val="0"/>
              <w:spacing w:beforeLines="0" w:beforeAutospacing="0" w:afterLines="0" w:afterAutospacing="0" w:line="360" w:lineRule="auto"/>
              <w:ind w:firstLine="420" w:firstLineChars="200"/>
              <w:jc w:val="left"/>
              <w:rPr>
                <w:rFonts w:ascii="宋体" w:hAnsi="宋体" w:eastAsia="新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 w:eastAsia="新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1.了解采摘方法：“石榴树上这么多的石榴，</w:t>
            </w:r>
            <w:r>
              <w:rPr>
                <w:rFonts w:ascii="宋体" w:hAnsi="宋体" w:eastAsia="新宋体" w:cs="宋体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  <w:t>你知道怎么采摘吗？</w:t>
            </w:r>
            <w:r>
              <w:rPr>
                <w:rFonts w:ascii="宋体" w:hAnsi="宋体" w:eastAsia="新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”</w:t>
            </w:r>
          </w:p>
          <w:p>
            <w:pPr>
              <w:pStyle w:val="12"/>
              <w:widowControl w:val="0"/>
              <w:spacing w:beforeLines="0" w:beforeAutospacing="0" w:afterLines="0" w:afterAutospacing="0" w:line="360" w:lineRule="auto"/>
              <w:ind w:firstLine="420" w:firstLineChars="200"/>
              <w:rPr>
                <w:rFonts w:ascii="宋体" w:hAnsi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ascii="宋体" w:hAnsi="宋体"/>
                <w:color w:val="000000"/>
                <w:sz w:val="21"/>
                <w:szCs w:val="21"/>
                <w:lang w:val="en-US" w:eastAsia="zh-CN"/>
              </w:rPr>
              <w:t>2.商定计划，探讨采摘方法</w:t>
            </w:r>
          </w:p>
          <w:p>
            <w:pPr>
              <w:pStyle w:val="13"/>
              <w:widowControl w:val="0"/>
              <w:numPr>
                <w:ilvl w:val="0"/>
                <w:numId w:val="0"/>
              </w:numPr>
              <w:suppressAutoHyphens w:val="0"/>
              <w:bidi w:val="0"/>
              <w:spacing w:beforeLines="0" w:beforeAutospacing="0" w:afterLines="0" w:afterAutospacing="0" w:line="360" w:lineRule="auto"/>
              <w:ind w:firstLine="420" w:firstLineChars="200"/>
              <w:jc w:val="left"/>
              <w:rPr>
                <w:rFonts w:ascii="宋体" w:hAnsi="宋体"/>
                <w:sz w:val="21"/>
                <w:szCs w:val="21"/>
                <w:lang w:eastAsia="zh-CN"/>
              </w:rPr>
            </w:pPr>
            <w:r>
              <w:rPr>
                <w:rFonts w:eastAsia="新宋体" w:cs="Times New Roman" w:asciiTheme="minorEastAsia" w:hAnsiTheme="minorEastAsia"/>
                <w:kern w:val="0"/>
                <w:sz w:val="21"/>
                <w:szCs w:val="21"/>
                <w:lang w:val="en-US" w:eastAsia="zh-CN" w:bidi="hi-IN"/>
              </w:rPr>
              <w:t xml:space="preserve"> 师：“采摘</w:t>
            </w:r>
            <w:r>
              <w:rPr>
                <w:rFonts w:hint="eastAsia" w:eastAsia="新宋体" w:cs="Times New Roman" w:asciiTheme="minorEastAsia" w:hAnsiTheme="minorEastAsia"/>
                <w:kern w:val="0"/>
                <w:sz w:val="21"/>
                <w:szCs w:val="21"/>
                <w:lang w:val="en-US" w:eastAsia="zh-CN" w:bidi="hi-IN"/>
              </w:rPr>
              <w:t>石榴</w:t>
            </w:r>
            <w:r>
              <w:rPr>
                <w:rFonts w:eastAsia="新宋体" w:cs="Times New Roman" w:asciiTheme="minorEastAsia" w:hAnsiTheme="minorEastAsia"/>
                <w:kern w:val="0"/>
                <w:sz w:val="21"/>
                <w:szCs w:val="21"/>
                <w:lang w:val="en-US" w:eastAsia="zh-CN" w:bidi="hi-IN"/>
              </w:rPr>
              <w:t>可能会遇到什么困难？你们用什么方法解决？”</w:t>
            </w:r>
          </w:p>
          <w:p>
            <w:pPr>
              <w:pStyle w:val="13"/>
              <w:widowControl w:val="0"/>
              <w:numPr>
                <w:ilvl w:val="0"/>
                <w:numId w:val="0"/>
              </w:numPr>
              <w:suppressAutoHyphens w:val="0"/>
              <w:spacing w:beforeLines="0" w:beforeAutospacing="0" w:afterLines="0" w:afterAutospacing="0" w:line="360" w:lineRule="auto"/>
              <w:ind w:firstLine="420" w:firstLineChars="200"/>
              <w:jc w:val="left"/>
              <w:rPr>
                <w:rFonts w:ascii="宋体" w:hAnsi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hAnsi="宋体" w:eastAsia="新宋体" w:cs="Times New Roman"/>
                <w:kern w:val="0"/>
                <w:sz w:val="21"/>
                <w:szCs w:val="21"/>
                <w:lang w:val="en-US" w:eastAsia="zh-CN" w:bidi="hi-IN"/>
              </w:rPr>
              <w:t>难点讨论：</w:t>
            </w:r>
            <w:r>
              <w:rPr>
                <w:rFonts w:ascii="宋体" w:hAnsi="宋体" w:eastAsia="新宋体" w:cs="Times New Roman"/>
                <w:kern w:val="0"/>
                <w:sz w:val="21"/>
                <w:szCs w:val="21"/>
                <w:lang w:val="en-US" w:bidi="hi-IN"/>
              </w:rPr>
              <w:t>高处的果子我们</w:t>
            </w:r>
            <w:r>
              <w:rPr>
                <w:rFonts w:ascii="宋体" w:hAnsi="宋体" w:eastAsia="新宋体" w:cs="Times New Roman"/>
                <w:kern w:val="0"/>
                <w:sz w:val="21"/>
                <w:szCs w:val="21"/>
                <w:lang w:val="en-US" w:eastAsia="zh-CN" w:bidi="hi-IN"/>
              </w:rPr>
              <w:t>怎么采摘”</w:t>
            </w:r>
          </w:p>
          <w:p>
            <w:pPr>
              <w:pStyle w:val="12"/>
              <w:widowControl w:val="0"/>
              <w:spacing w:beforeLines="0" w:beforeAutospacing="0" w:afterLines="0" w:afterAutospacing="0" w:line="360" w:lineRule="auto"/>
              <w:rPr>
                <w:rFonts w:ascii="宋体" w:hAnsi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hAnsi="宋体"/>
                <w:color w:val="000000"/>
                <w:sz w:val="21"/>
                <w:szCs w:val="21"/>
                <w:lang w:eastAsia="zh-CN"/>
              </w:rPr>
              <w:t xml:space="preserve">   教师小结：你们</w:t>
            </w:r>
            <w:r>
              <w:rPr>
                <w:rFonts w:ascii="宋体" w:hAnsi="宋体"/>
                <w:sz w:val="21"/>
                <w:szCs w:val="21"/>
              </w:rPr>
              <w:t>都有自己的</w:t>
            </w:r>
            <w:r>
              <w:rPr>
                <w:rFonts w:ascii="宋体" w:hAnsi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想法</w:t>
            </w:r>
            <w:r>
              <w:rPr>
                <w:rFonts w:ascii="宋体" w:hAnsi="宋体"/>
                <w:sz w:val="21"/>
                <w:szCs w:val="21"/>
              </w:rPr>
              <w:t>，我们不仅需要采摘工具，选择成熟的果子，还需要可以攀爬的梯子，这样便于我们采摘到高处的果子，希望你们</w:t>
            </w:r>
            <w:r>
              <w:rPr>
                <w:rFonts w:ascii="宋体" w:hAnsi="宋体"/>
                <w:sz w:val="21"/>
                <w:szCs w:val="21"/>
                <w:lang w:eastAsia="zh-CN"/>
              </w:rPr>
              <w:t>都能成功地采摘到石榴</w:t>
            </w:r>
            <w:r>
              <w:rPr>
                <w:rFonts w:ascii="宋体" w:hAnsi="宋体"/>
                <w:sz w:val="21"/>
                <w:szCs w:val="21"/>
              </w:rPr>
              <w:t>。</w:t>
            </w:r>
          </w:p>
          <w:p>
            <w:pPr>
              <w:pStyle w:val="13"/>
              <w:widowControl w:val="0"/>
              <w:numPr>
                <w:ilvl w:val="0"/>
                <w:numId w:val="0"/>
              </w:numPr>
              <w:suppressAutoHyphens w:val="0"/>
              <w:spacing w:beforeLines="0" w:beforeAutospacing="0" w:afterLines="0" w:afterAutospacing="0" w:line="360" w:lineRule="auto"/>
              <w:ind w:firstLine="422" w:firstLineChars="200"/>
              <w:jc w:val="left"/>
              <w:rPr>
                <w:rFonts w:ascii="宋体" w:hAnsi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宋体" w:hAnsi="宋体" w:eastAsia="新宋体" w:cs="Times New Roman"/>
                <w:b/>
                <w:bCs/>
                <w:color w:val="000000"/>
                <w:kern w:val="0"/>
                <w:sz w:val="21"/>
                <w:szCs w:val="21"/>
                <w:lang w:val="en-US" w:eastAsia="zh-CN" w:bidi="hi-IN"/>
              </w:rPr>
              <w:t>三、寻找材料，开始采摘（15’）</w:t>
            </w:r>
          </w:p>
          <w:p>
            <w:pPr>
              <w:pStyle w:val="13"/>
              <w:widowControl w:val="0"/>
              <w:suppressAutoHyphens w:val="0"/>
              <w:spacing w:beforeLines="0" w:beforeAutospacing="0" w:afterLines="0" w:afterAutospacing="0" w:line="360" w:lineRule="auto"/>
              <w:ind w:firstLine="420" w:firstLineChars="200"/>
              <w:jc w:val="lef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cs="Times New Roman"/>
                <w:kern w:val="0"/>
                <w:sz w:val="21"/>
                <w:szCs w:val="21"/>
                <w:lang w:val="en-US" w:eastAsia="zh-CN" w:bidi="hi-IN"/>
              </w:rPr>
              <w:t>师：“孩子们，让我们一起采摘去！”</w:t>
            </w:r>
          </w:p>
          <w:p>
            <w:pPr>
              <w:pStyle w:val="13"/>
              <w:widowControl w:val="0"/>
              <w:numPr>
                <w:ilvl w:val="0"/>
                <w:numId w:val="0"/>
              </w:numPr>
              <w:suppressAutoHyphens w:val="0"/>
              <w:spacing w:beforeLines="0" w:beforeAutospacing="0" w:afterLines="0" w:afterAutospacing="0" w:line="360" w:lineRule="auto"/>
              <w:ind w:firstLine="420" w:firstLineChars="200"/>
              <w:jc w:val="left"/>
              <w:rPr>
                <w:rFonts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ascii="宋体" w:hAnsi="宋体" w:cs="Times New Roman"/>
                <w:kern w:val="0"/>
                <w:sz w:val="21"/>
                <w:szCs w:val="21"/>
                <w:lang w:bidi="hi-IN"/>
              </w:rPr>
              <w:t>幼儿</w:t>
            </w:r>
            <w:r>
              <w:rPr>
                <w:rFonts w:ascii="宋体" w:hAnsi="宋体" w:cs="Times New Roman"/>
                <w:kern w:val="0"/>
                <w:sz w:val="21"/>
                <w:szCs w:val="21"/>
                <w:lang w:eastAsia="zh-CN" w:bidi="hi-IN"/>
              </w:rPr>
              <w:t>按计划分工合作</w:t>
            </w:r>
            <w:r>
              <w:rPr>
                <w:rFonts w:ascii="宋体" w:hAnsi="宋体" w:cs="Times New Roman"/>
                <w:kern w:val="0"/>
                <w:sz w:val="21"/>
                <w:szCs w:val="21"/>
                <w:lang w:bidi="hi-IN"/>
              </w:rPr>
              <w:t>，分组采摘</w:t>
            </w:r>
            <w:r>
              <w:rPr>
                <w:rFonts w:ascii="宋体" w:hAnsi="宋体" w:cs="Times New Roman"/>
                <w:kern w:val="0"/>
                <w:sz w:val="21"/>
                <w:szCs w:val="21"/>
                <w:lang w:eastAsia="zh-CN" w:bidi="hi-IN"/>
              </w:rPr>
              <w:t>。教师提醒幼儿</w:t>
            </w:r>
            <w:r>
              <w:rPr>
                <w:rFonts w:ascii="宋体" w:hAnsi="宋体" w:cs="Times New Roman"/>
                <w:kern w:val="0"/>
                <w:sz w:val="21"/>
                <w:szCs w:val="21"/>
                <w:lang w:val="en-US" w:eastAsia="zh-CN" w:bidi="hi-IN"/>
              </w:rPr>
              <w:t>采摘时注意</w:t>
            </w:r>
            <w:r>
              <w:rPr>
                <w:rFonts w:ascii="宋体" w:hAnsi="宋体" w:cs="Times New Roman"/>
                <w:kern w:val="0"/>
                <w:sz w:val="21"/>
                <w:szCs w:val="21"/>
                <w:lang w:eastAsia="zh-CN" w:bidi="hi-IN"/>
              </w:rPr>
              <w:t>安全，在遇到问题积极寻找解决策略调整方法。</w:t>
            </w:r>
          </w:p>
          <w:p>
            <w:pPr>
              <w:pStyle w:val="13"/>
              <w:widowControl w:val="0"/>
              <w:numPr>
                <w:ilvl w:val="0"/>
                <w:numId w:val="0"/>
              </w:numPr>
              <w:suppressAutoHyphens w:val="0"/>
              <w:spacing w:beforeLines="0" w:beforeAutospacing="0" w:afterLines="0" w:afterAutospacing="0" w:line="360" w:lineRule="auto"/>
              <w:ind w:firstLine="422" w:firstLineChars="200"/>
              <w:jc w:val="left"/>
              <w:rPr>
                <w:rFonts w:ascii="宋体" w:hAnsi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宋体" w:hAnsi="宋体" w:eastAsia="新宋体" w:cs="Times New Roman"/>
                <w:b/>
                <w:bCs/>
                <w:color w:val="000000"/>
                <w:kern w:val="0"/>
                <w:sz w:val="21"/>
                <w:szCs w:val="21"/>
                <w:lang w:val="en-US" w:eastAsia="zh-CN" w:bidi="hi-IN"/>
              </w:rPr>
              <w:t>四、同伴学习，成果展示（5’）</w:t>
            </w:r>
          </w:p>
          <w:p>
            <w:pPr>
              <w:pStyle w:val="13"/>
              <w:widowControl w:val="0"/>
              <w:suppressAutoHyphens w:val="0"/>
              <w:snapToGrid w:val="0"/>
              <w:spacing w:beforeLines="0" w:beforeAutospacing="0" w:afterLines="0" w:afterAutospacing="0" w:line="360" w:lineRule="auto"/>
              <w:ind w:firstLine="420" w:firstLineChars="200"/>
              <w:jc w:val="left"/>
              <w:rPr>
                <w:rFonts w:ascii="宋体" w:hAnsi="宋体" w:cs="宋体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新宋体" w:cs="宋体"/>
                <w:b w:val="0"/>
                <w:bCs w:val="0"/>
                <w:kern w:val="0"/>
                <w:sz w:val="21"/>
                <w:szCs w:val="21"/>
                <w:lang w:val="en-US" w:bidi="hi-IN"/>
              </w:rPr>
              <w:t>师：</w:t>
            </w:r>
            <w:r>
              <w:rPr>
                <w:rFonts w:ascii="宋体" w:hAnsi="宋体" w:eastAsia="新宋体" w:cs="宋体"/>
                <w:b w:val="0"/>
                <w:bCs w:val="0"/>
                <w:kern w:val="0"/>
                <w:sz w:val="21"/>
                <w:szCs w:val="21"/>
                <w:lang w:val="en-US" w:eastAsia="zh-CN" w:bidi="hi-IN"/>
              </w:rPr>
              <w:t>“</w:t>
            </w:r>
            <w:r>
              <w:rPr>
                <w:rFonts w:ascii="宋体" w:hAnsi="宋体" w:eastAsia="新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bidi="hi-IN"/>
              </w:rPr>
              <w:t>孩子们你们采摘</w:t>
            </w:r>
            <w:r>
              <w:rPr>
                <w:rFonts w:ascii="宋体" w:hAnsi="宋体" w:eastAsia="新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hi-IN"/>
              </w:rPr>
              <w:t>成果如何，大家相互看一看。采摘时你们遇到了困难了吗，后来又是怎么解决的？</w:t>
            </w:r>
            <w:r>
              <w:rPr>
                <w:rFonts w:ascii="宋体" w:hAnsi="宋体" w:eastAsia="新宋体" w:cs="宋体"/>
                <w:b w:val="0"/>
                <w:bCs w:val="0"/>
                <w:kern w:val="0"/>
                <w:sz w:val="21"/>
                <w:szCs w:val="21"/>
                <w:lang w:val="en-US" w:eastAsia="zh-CN" w:bidi="hi-IN"/>
              </w:rPr>
              <w:t>”</w:t>
            </w:r>
          </w:p>
          <w:p>
            <w:pPr>
              <w:pStyle w:val="13"/>
              <w:widowControl w:val="0"/>
              <w:suppressAutoHyphens w:val="0"/>
              <w:snapToGrid w:val="0"/>
              <w:spacing w:beforeLines="0" w:beforeAutospacing="0" w:afterLines="0" w:afterAutospacing="0" w:line="360" w:lineRule="auto"/>
              <w:ind w:firstLine="420" w:firstLineChars="200"/>
              <w:jc w:val="left"/>
              <w:rPr>
                <w:rFonts w:ascii="宋体" w:hAnsi="宋体" w:eastAsia="新宋体" w:cs="宋体"/>
                <w:b w:val="0"/>
                <w:bCs w:val="0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新宋体" w:cs="宋体"/>
                <w:b w:val="0"/>
                <w:bCs w:val="0"/>
                <w:kern w:val="0"/>
                <w:sz w:val="21"/>
                <w:szCs w:val="21"/>
                <w:lang w:val="en-US" w:eastAsia="zh-CN" w:bidi="hi-IN"/>
              </w:rPr>
              <w:t>师：我们可以将石榴放在我们的自然诱导区，让其他小朋友也能看看摸摸秋天的石榴。</w:t>
            </w:r>
          </w:p>
          <w:p>
            <w:pPr>
              <w:pStyle w:val="13"/>
              <w:widowControl w:val="0"/>
              <w:suppressAutoHyphens w:val="0"/>
              <w:snapToGrid w:val="0"/>
              <w:spacing w:beforeLines="0" w:beforeAutospacing="0" w:afterLines="0" w:afterAutospacing="0" w:line="360" w:lineRule="auto"/>
              <w:ind w:firstLine="420" w:firstLineChars="200"/>
              <w:jc w:val="left"/>
              <w:rPr>
                <w:rFonts w:ascii="宋体" w:hAnsi="宋体" w:eastAsia="新宋体" w:cs="宋体"/>
                <w:b w:val="0"/>
                <w:bCs w:val="0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新宋体" w:cs="宋体"/>
                <w:b w:val="0"/>
                <w:bCs w:val="0"/>
                <w:kern w:val="0"/>
                <w:sz w:val="21"/>
                <w:szCs w:val="21"/>
                <w:lang w:val="en-US" w:eastAsia="zh-CN" w:bidi="hi-IN"/>
              </w:rPr>
              <w:t>五、</w:t>
            </w:r>
            <w:r>
              <w:rPr>
                <w:rFonts w:ascii="宋体" w:hAnsi="宋体" w:eastAsia="新宋体" w:cs="宋体"/>
                <w:b/>
                <w:bCs/>
                <w:kern w:val="0"/>
                <w:sz w:val="21"/>
                <w:szCs w:val="21"/>
                <w:lang w:val="en-US" w:eastAsia="zh-CN" w:bidi="hi-IN"/>
              </w:rPr>
              <w:t>设计工具，增加挑战（5’）</w:t>
            </w:r>
          </w:p>
          <w:p>
            <w:pPr>
              <w:pStyle w:val="12"/>
              <w:widowControl w:val="0"/>
              <w:snapToGrid w:val="0"/>
              <w:spacing w:beforeLines="0" w:beforeAutospacing="0" w:afterLines="0" w:afterAutospacing="0" w:line="360" w:lineRule="auto"/>
              <w:rPr>
                <w:rFonts w:ascii="宋体" w:hAnsi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ascii="宋体" w:hAnsi="宋体" w:cs="宋体"/>
                <w:b w:val="0"/>
                <w:bCs w:val="0"/>
                <w:color w:val="000000"/>
                <w:sz w:val="21"/>
                <w:szCs w:val="21"/>
                <w:lang w:eastAsia="zh-CN"/>
              </w:rPr>
              <w:t>师：“石榴树上还有很多石榴，为什么你们没有摘到呢</w:t>
            </w:r>
            <w:r>
              <w:rPr>
                <w:rFonts w:ascii="宋体" w:hAnsi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?</w:t>
            </w:r>
          </w:p>
          <w:p>
            <w:pPr>
              <w:pStyle w:val="12"/>
              <w:widowControl w:val="0"/>
              <w:snapToGrid w:val="0"/>
              <w:spacing w:beforeLines="0" w:beforeAutospacing="0" w:afterLines="0" w:afterAutospacing="0" w:line="360" w:lineRule="auto"/>
              <w:rPr>
                <w:rFonts w:ascii="宋体" w:hAnsi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ascii="宋体" w:hAnsi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师：要摘那么高的石榴，要用到哪些工具呢？我们一起来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讨论</w:t>
            </w:r>
            <w:r>
              <w:rPr>
                <w:rFonts w:ascii="宋体" w:hAnsi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下吧。</w:t>
            </w:r>
          </w:p>
          <w:p>
            <w:pPr>
              <w:pStyle w:val="12"/>
              <w:widowControl w:val="0"/>
              <w:numPr>
                <w:ilvl w:val="0"/>
                <w:numId w:val="0"/>
              </w:numPr>
              <w:bidi w:val="0"/>
              <w:snapToGrid w:val="0"/>
              <w:spacing w:beforeLines="0" w:beforeAutospacing="0" w:afterLines="0" w:afterAutospacing="0" w:line="360" w:lineRule="auto"/>
              <w:ind w:firstLine="420" w:firstLineChars="200"/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新宋体" w:asciiTheme="minorEastAsia" w:hAnsi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总结：看来，采摘不是件简单的事，但只要大家一起努力，一定会找到办法。</w:t>
            </w:r>
          </w:p>
        </w:tc>
        <w:tc>
          <w:tcPr>
            <w:tcW w:w="2563" w:type="dxa"/>
            <w:gridSpan w:val="2"/>
            <w:noWrap w:val="0"/>
            <w:vAlign w:val="top"/>
          </w:tcPr>
          <w:p>
            <w:pPr>
              <w:pStyle w:val="12"/>
              <w:widowControl w:val="0"/>
              <w:snapToGrid w:val="0"/>
              <w:spacing w:beforeLines="0" w:beforeAutospacing="0" w:afterLines="0" w:afterAutospacing="0" w:line="360" w:lineRule="auto"/>
              <w:rPr>
                <w:rFonts w:ascii="宋体" w:hAnsi="宋体" w:cs="宋体"/>
                <w:sz w:val="21"/>
                <w:szCs w:val="21"/>
              </w:rPr>
            </w:pPr>
          </w:p>
          <w:p>
            <w:pPr>
              <w:pStyle w:val="12"/>
              <w:widowControl w:val="0"/>
              <w:snapToGrid w:val="0"/>
              <w:spacing w:beforeLines="0" w:beforeAutospacing="0" w:afterLines="0" w:afterAutospacing="0" w:line="360" w:lineRule="auto"/>
              <w:rPr>
                <w:rFonts w:ascii="宋体" w:hAnsi="宋体" w:cs="宋体"/>
                <w:sz w:val="21"/>
                <w:szCs w:val="21"/>
              </w:rPr>
            </w:pPr>
          </w:p>
          <w:p>
            <w:pPr>
              <w:pStyle w:val="12"/>
              <w:widowControl w:val="0"/>
              <w:snapToGrid w:val="0"/>
              <w:spacing w:beforeLines="0" w:beforeAutospacing="0" w:afterLines="0" w:afterAutospacing="0" w:line="360" w:lineRule="auto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/>
                <w:sz w:val="21"/>
                <w:szCs w:val="21"/>
              </w:rPr>
              <w:t>幼</w:t>
            </w:r>
            <w:r>
              <w:rPr>
                <w:rFonts w:ascii="宋体" w:hAnsi="宋体" w:cs="宋体"/>
                <w:sz w:val="21"/>
                <w:szCs w:val="21"/>
                <w:lang w:val="en-US" w:eastAsia="zh-CN"/>
              </w:rPr>
              <w:t>1</w:t>
            </w:r>
            <w:r>
              <w:rPr>
                <w:rFonts w:ascii="宋体" w:hAnsi="宋体" w:cs="宋体"/>
                <w:sz w:val="21"/>
                <w:szCs w:val="21"/>
              </w:rPr>
              <w:t>：石榴有的红了</w:t>
            </w:r>
          </w:p>
          <w:p>
            <w:pPr>
              <w:pStyle w:val="12"/>
              <w:widowControl w:val="0"/>
              <w:snapToGrid w:val="0"/>
              <w:spacing w:beforeLines="0" w:beforeAutospacing="0" w:afterLines="0" w:afterAutospacing="0" w:line="360" w:lineRule="auto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/>
                <w:sz w:val="21"/>
                <w:szCs w:val="21"/>
              </w:rPr>
              <w:t>幼：</w:t>
            </w:r>
            <w:r>
              <w:rPr>
                <w:rFonts w:ascii="宋体" w:hAnsi="宋体" w:cs="宋体"/>
                <w:sz w:val="21"/>
                <w:szCs w:val="21"/>
                <w:lang w:eastAsia="zh-CN"/>
              </w:rPr>
              <w:t>石榴树上有很多石榴</w:t>
            </w:r>
            <w:r>
              <w:rPr>
                <w:rFonts w:ascii="宋体" w:hAnsi="宋体" w:cs="宋体"/>
                <w:sz w:val="21"/>
                <w:szCs w:val="21"/>
              </w:rPr>
              <w:t>……</w:t>
            </w:r>
          </w:p>
          <w:p>
            <w:pPr>
              <w:pStyle w:val="12"/>
              <w:widowControl w:val="0"/>
              <w:snapToGrid w:val="0"/>
              <w:spacing w:beforeLines="0" w:beforeAutospacing="0" w:afterLines="0" w:afterAutospacing="0" w:line="360" w:lineRule="auto"/>
              <w:ind w:firstLine="420" w:firstLineChars="200"/>
              <w:jc w:val="left"/>
              <w:rPr>
                <w:rFonts w:ascii="宋体" w:hAnsi="宋体" w:cs="宋体"/>
                <w:sz w:val="21"/>
                <w:szCs w:val="21"/>
                <w:lang w:val="en-US" w:eastAsia="zh-CN"/>
              </w:rPr>
            </w:pPr>
          </w:p>
          <w:p>
            <w:pPr>
              <w:pStyle w:val="12"/>
              <w:widowControl w:val="0"/>
              <w:snapToGrid w:val="0"/>
              <w:spacing w:beforeLines="0" w:beforeAutospacing="0" w:afterLines="0" w:afterAutospacing="0" w:line="360" w:lineRule="auto"/>
              <w:ind w:firstLine="420" w:firstLineChars="200"/>
              <w:jc w:val="left"/>
              <w:rPr>
                <w:rFonts w:ascii="宋体" w:hAnsi="宋体" w:cs="宋体"/>
                <w:sz w:val="21"/>
                <w:szCs w:val="21"/>
                <w:lang w:val="en-US" w:eastAsia="zh-CN"/>
              </w:rPr>
            </w:pPr>
          </w:p>
          <w:p>
            <w:pPr>
              <w:pStyle w:val="12"/>
              <w:widowControl w:val="0"/>
              <w:snapToGrid w:val="0"/>
              <w:spacing w:beforeLines="0" w:beforeAutospacing="0" w:afterLines="0" w:afterAutospacing="0" w:line="360" w:lineRule="auto"/>
              <w:ind w:firstLine="420" w:firstLineChars="200"/>
              <w:jc w:val="left"/>
              <w:rPr>
                <w:rFonts w:ascii="宋体" w:hAnsi="宋体" w:cs="宋体"/>
                <w:sz w:val="21"/>
                <w:szCs w:val="21"/>
                <w:lang w:val="en-US" w:eastAsia="zh-CN"/>
              </w:rPr>
            </w:pPr>
          </w:p>
          <w:p>
            <w:pPr>
              <w:pStyle w:val="12"/>
              <w:widowControl w:val="0"/>
              <w:snapToGrid w:val="0"/>
              <w:spacing w:beforeLines="0" w:beforeAutospacing="0" w:afterLines="0" w:afterAutospacing="0" w:line="360" w:lineRule="auto"/>
              <w:jc w:val="left"/>
              <w:rPr>
                <w:rFonts w:ascii="宋体" w:hAnsi="宋体" w:cs="宋体"/>
                <w:sz w:val="21"/>
                <w:szCs w:val="21"/>
                <w:lang w:val="en-US" w:eastAsia="zh-CN"/>
              </w:rPr>
            </w:pPr>
          </w:p>
          <w:p>
            <w:pPr>
              <w:pStyle w:val="13"/>
              <w:widowControl w:val="0"/>
              <w:suppressAutoHyphens w:val="0"/>
              <w:spacing w:beforeLines="0" w:beforeAutospacing="0" w:afterLines="0" w:afterAutospacing="0" w:line="360" w:lineRule="auto"/>
              <w:ind w:firstLine="420" w:firstLineChars="200"/>
              <w:jc w:val="left"/>
              <w:rPr>
                <w:rFonts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新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幼儿讨论</w:t>
            </w:r>
          </w:p>
          <w:p>
            <w:pPr>
              <w:pStyle w:val="12"/>
              <w:widowControl w:val="0"/>
              <w:snapToGrid w:val="0"/>
              <w:spacing w:beforeLines="0" w:beforeAutospacing="0" w:afterLines="0" w:afterAutospacing="0" w:line="360" w:lineRule="auto"/>
              <w:ind w:firstLine="420" w:firstLineChars="200"/>
              <w:jc w:val="left"/>
              <w:rPr>
                <w:rFonts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ascii="宋体" w:hAnsi="宋体" w:cs="宋体"/>
                <w:sz w:val="21"/>
                <w:szCs w:val="21"/>
                <w:lang w:val="en-US" w:eastAsia="zh-CN"/>
              </w:rPr>
              <w:t>幼</w:t>
            </w:r>
            <w:r>
              <w:rPr>
                <w:rFonts w:ascii="宋体" w:hAnsi="宋体" w:eastAsia="宋体" w:cs="宋体"/>
                <w:sz w:val="21"/>
                <w:szCs w:val="21"/>
                <w:lang w:val="en-US" w:eastAsia="zh-CN"/>
              </w:rPr>
              <w:t>1</w:t>
            </w:r>
            <w:r>
              <w:rPr>
                <w:rFonts w:ascii="宋体" w:hAnsi="宋体" w:cs="宋体"/>
                <w:sz w:val="21"/>
                <w:szCs w:val="21"/>
                <w:lang w:val="en-US" w:eastAsia="zh-CN"/>
              </w:rPr>
              <w:t>：我们需要带上剪刀和篓子，把石榴剪下来就行了。</w:t>
            </w:r>
          </w:p>
          <w:p>
            <w:pPr>
              <w:pStyle w:val="12"/>
              <w:widowControl w:val="0"/>
              <w:snapToGrid w:val="0"/>
              <w:spacing w:beforeLines="0" w:beforeAutospacing="0" w:afterLines="0" w:afterAutospacing="0" w:line="360" w:lineRule="auto"/>
              <w:ind w:firstLine="420" w:firstLineChars="200"/>
              <w:jc w:val="left"/>
              <w:rPr>
                <w:rFonts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ascii="宋体" w:hAnsi="宋体" w:cs="宋体"/>
                <w:sz w:val="21"/>
                <w:szCs w:val="21"/>
                <w:lang w:val="en-US" w:eastAsia="zh-CN"/>
              </w:rPr>
              <w:t>幼2：幼儿园的石榴树特别高，我们可以带椅子，我们踩在椅子上就能够够得着石榴树了。</w:t>
            </w:r>
          </w:p>
          <w:p>
            <w:pPr>
              <w:pStyle w:val="12"/>
              <w:widowControl w:val="0"/>
              <w:snapToGrid w:val="0"/>
              <w:spacing w:beforeLines="0" w:beforeAutospacing="0" w:afterLines="0" w:afterAutospacing="0" w:line="360" w:lineRule="auto"/>
              <w:ind w:firstLine="420" w:firstLineChars="200"/>
              <w:jc w:val="left"/>
              <w:rPr>
                <w:rFonts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asciiTheme="minorEastAsia" w:hAnsiTheme="minorEastAsia" w:cstheme="minorEastAsia"/>
                <w:color w:val="auto"/>
                <w:sz w:val="21"/>
                <w:szCs w:val="21"/>
                <w:lang w:val="en-US" w:eastAsia="zh-CN"/>
              </w:rPr>
              <w:t>幼</w:t>
            </w:r>
            <w:r>
              <w:rPr>
                <w:rFonts w:ascii="宋体" w:hAnsi="宋体" w:eastAsiaTheme="minorEastAsia" w:cstheme="minorEastAsia"/>
                <w:color w:val="auto"/>
                <w:sz w:val="21"/>
                <w:szCs w:val="21"/>
                <w:lang w:val="en-US" w:eastAsia="zh-CN"/>
              </w:rPr>
              <w:t>3</w:t>
            </w:r>
            <w:r>
              <w:rPr>
                <w:rFonts w:asciiTheme="minorEastAsia" w:hAnsiTheme="minorEastAsia" w:cstheme="minorEastAsia"/>
                <w:color w:val="auto"/>
                <w:sz w:val="21"/>
                <w:szCs w:val="21"/>
                <w:lang w:val="en-US" w:eastAsia="zh-CN"/>
              </w:rPr>
              <w:t>：石榴树很高，我们可以用梯子，接着爬上去用手摘石榴子。</w:t>
            </w:r>
          </w:p>
          <w:p>
            <w:pPr>
              <w:pStyle w:val="12"/>
              <w:widowControl w:val="0"/>
              <w:snapToGrid w:val="0"/>
              <w:spacing w:beforeLines="0" w:beforeAutospacing="0" w:afterLines="0" w:afterAutospacing="0" w:line="360" w:lineRule="auto"/>
              <w:ind w:firstLine="420" w:firstLineChars="200"/>
              <w:jc w:val="left"/>
              <w:rPr>
                <w:rFonts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ascii="宋体" w:hAnsi="宋体" w:cs="宋体"/>
                <w:sz w:val="21"/>
                <w:szCs w:val="21"/>
                <w:lang w:val="en-US" w:eastAsia="zh-CN"/>
              </w:rPr>
              <w:t>幼4：我们可以用棒子打石榴。</w:t>
            </w:r>
          </w:p>
          <w:p>
            <w:pPr>
              <w:pStyle w:val="12"/>
              <w:widowControl w:val="0"/>
              <w:snapToGrid w:val="0"/>
              <w:spacing w:beforeLines="0" w:beforeAutospacing="0" w:afterLines="0" w:afterAutospacing="0" w:line="360" w:lineRule="auto"/>
              <w:ind w:firstLine="420" w:firstLineChars="200"/>
              <w:jc w:val="left"/>
              <w:rPr>
                <w:rFonts w:ascii="宋体" w:hAnsi="宋体" w:cs="宋体"/>
                <w:sz w:val="21"/>
                <w:szCs w:val="21"/>
                <w:lang w:val="en-US" w:eastAsia="zh-CN"/>
              </w:rPr>
            </w:pPr>
          </w:p>
          <w:p>
            <w:pPr>
              <w:pStyle w:val="12"/>
              <w:widowControl w:val="0"/>
              <w:snapToGrid w:val="0"/>
              <w:spacing w:beforeLines="0" w:beforeAutospacing="0" w:afterLines="0" w:afterAutospacing="0" w:line="360" w:lineRule="auto"/>
              <w:ind w:firstLine="420" w:firstLineChars="200"/>
              <w:jc w:val="left"/>
              <w:rPr>
                <w:rFonts w:ascii="宋体" w:hAnsi="宋体" w:cs="宋体"/>
                <w:sz w:val="21"/>
                <w:szCs w:val="21"/>
                <w:lang w:val="en-US" w:eastAsia="zh-CN"/>
              </w:rPr>
            </w:pPr>
          </w:p>
          <w:p>
            <w:pPr>
              <w:pStyle w:val="12"/>
              <w:widowControl w:val="0"/>
              <w:snapToGrid w:val="0"/>
              <w:spacing w:beforeLines="0" w:beforeAutospacing="0" w:afterLines="0" w:afterAutospacing="0" w:line="360" w:lineRule="auto"/>
              <w:ind w:firstLine="420" w:firstLineChars="200"/>
              <w:jc w:val="left"/>
              <w:rPr>
                <w:rFonts w:ascii="宋体" w:hAnsi="宋体" w:cs="宋体"/>
                <w:sz w:val="21"/>
                <w:szCs w:val="21"/>
                <w:lang w:val="en-US" w:eastAsia="zh-CN"/>
              </w:rPr>
            </w:pPr>
          </w:p>
          <w:p>
            <w:pPr>
              <w:pStyle w:val="12"/>
              <w:widowControl w:val="0"/>
              <w:snapToGrid w:val="0"/>
              <w:spacing w:beforeLines="0" w:beforeAutospacing="0" w:afterLines="0" w:afterAutospacing="0" w:line="360" w:lineRule="auto"/>
              <w:ind w:firstLine="420" w:firstLineChars="200"/>
              <w:jc w:val="left"/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幼儿一人采摘（敲、捕虫网）</w:t>
            </w:r>
          </w:p>
          <w:p>
            <w:pPr>
              <w:pStyle w:val="12"/>
              <w:widowControl w:val="0"/>
              <w:snapToGrid w:val="0"/>
              <w:spacing w:beforeLines="0" w:beforeAutospacing="0" w:afterLines="0" w:afterAutospacing="0" w:line="360" w:lineRule="auto"/>
              <w:ind w:firstLine="420" w:firstLineChars="200"/>
              <w:jc w:val="left"/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幼儿两人或三人合作（使用攀爬梯、桌子、椅子组合）</w:t>
            </w:r>
          </w:p>
          <w:p>
            <w:pPr>
              <w:pStyle w:val="12"/>
              <w:widowControl w:val="0"/>
              <w:snapToGrid w:val="0"/>
              <w:spacing w:beforeLines="0" w:beforeAutospacing="0" w:afterLines="0" w:afterAutospacing="0" w:line="360" w:lineRule="auto"/>
              <w:ind w:firstLine="420" w:firstLineChars="200"/>
              <w:jc w:val="left"/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</w:pPr>
          </w:p>
          <w:p>
            <w:pPr>
              <w:pStyle w:val="12"/>
              <w:widowControl w:val="0"/>
              <w:snapToGrid w:val="0"/>
              <w:spacing w:beforeLines="0" w:beforeAutospacing="0" w:afterLines="0" w:afterAutospacing="0" w:line="360" w:lineRule="auto"/>
              <w:ind w:firstLine="420" w:firstLineChars="200"/>
              <w:jc w:val="left"/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</w:pPr>
          </w:p>
          <w:p>
            <w:pPr>
              <w:pStyle w:val="12"/>
              <w:widowControl w:val="0"/>
              <w:snapToGrid w:val="0"/>
              <w:spacing w:beforeLines="0" w:beforeAutospacing="0" w:afterLines="0" w:afterAutospacing="0" w:line="360" w:lineRule="auto"/>
              <w:ind w:firstLine="420" w:firstLineChars="200"/>
              <w:jc w:val="left"/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摘到的幼儿</w:t>
            </w:r>
          </w:p>
          <w:p>
            <w:pPr>
              <w:pStyle w:val="12"/>
              <w:widowControl w:val="0"/>
              <w:snapToGrid w:val="0"/>
              <w:spacing w:beforeLines="0" w:beforeAutospacing="0" w:afterLines="0" w:afterAutospacing="0" w:line="360" w:lineRule="auto"/>
              <w:ind w:firstLine="420" w:firstLineChars="200"/>
              <w:jc w:val="left"/>
              <w:rPr>
                <w:rFonts w:hint="default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没有摘到的幼儿</w:t>
            </w:r>
          </w:p>
          <w:p>
            <w:pPr>
              <w:pStyle w:val="12"/>
              <w:widowControl w:val="0"/>
              <w:snapToGrid w:val="0"/>
              <w:spacing w:beforeLines="0" w:beforeAutospacing="0" w:afterLines="0" w:afterAutospacing="0" w:line="360" w:lineRule="auto"/>
              <w:ind w:firstLine="420" w:firstLineChars="200"/>
              <w:jc w:val="left"/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</w:pPr>
          </w:p>
          <w:p>
            <w:pPr>
              <w:pStyle w:val="12"/>
              <w:widowControl w:val="0"/>
              <w:snapToGrid w:val="0"/>
              <w:spacing w:beforeLines="0" w:beforeAutospacing="0" w:afterLines="0" w:afterAutospacing="0" w:line="360" w:lineRule="auto"/>
              <w:ind w:firstLine="420" w:firstLineChars="200"/>
              <w:jc w:val="left"/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</w:pPr>
          </w:p>
          <w:p>
            <w:pPr>
              <w:pStyle w:val="12"/>
              <w:widowControl w:val="0"/>
              <w:snapToGrid w:val="0"/>
              <w:spacing w:beforeLines="0" w:beforeAutospacing="0" w:afterLines="0" w:afterAutospacing="0" w:line="360" w:lineRule="auto"/>
              <w:jc w:val="left"/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</w:pPr>
          </w:p>
          <w:p>
            <w:pPr>
              <w:pStyle w:val="12"/>
              <w:widowControl w:val="0"/>
              <w:snapToGrid w:val="0"/>
              <w:spacing w:beforeLines="0" w:beforeAutospacing="0" w:afterLines="0" w:afterAutospacing="0" w:line="360" w:lineRule="auto"/>
              <w:jc w:val="left"/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</w:pPr>
          </w:p>
          <w:p>
            <w:pPr>
              <w:pStyle w:val="12"/>
              <w:widowControl w:val="0"/>
              <w:snapToGrid w:val="0"/>
              <w:spacing w:beforeLines="0" w:beforeAutospacing="0" w:afterLines="0" w:afterAutospacing="0" w:line="360" w:lineRule="auto"/>
              <w:jc w:val="left"/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</w:pPr>
          </w:p>
          <w:p>
            <w:pPr>
              <w:pStyle w:val="12"/>
              <w:widowControl w:val="0"/>
              <w:snapToGrid w:val="0"/>
              <w:spacing w:beforeLines="0" w:beforeAutospacing="0" w:afterLines="0" w:afterAutospacing="0" w:line="360" w:lineRule="auto"/>
              <w:jc w:val="left"/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</w:pPr>
          </w:p>
          <w:p>
            <w:pPr>
              <w:pStyle w:val="12"/>
              <w:widowControl w:val="0"/>
              <w:snapToGrid w:val="0"/>
              <w:spacing w:beforeLines="0" w:beforeAutospacing="0" w:afterLines="0" w:afterAutospacing="0" w:line="360" w:lineRule="auto"/>
              <w:ind w:firstLine="420" w:firstLineChars="200"/>
              <w:jc w:val="left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asciiTheme="minorEastAsia" w:hAnsiTheme="minorEastAsia" w:cstheme="minorEastAsia"/>
                <w:color w:val="auto"/>
                <w:sz w:val="21"/>
                <w:szCs w:val="21"/>
                <w:lang w:val="en-US" w:eastAsia="zh-CN"/>
              </w:rPr>
              <w:t>幼儿设计更高更长的工具</w:t>
            </w:r>
          </w:p>
          <w:p>
            <w:pPr>
              <w:pStyle w:val="12"/>
              <w:widowControl w:val="0"/>
              <w:snapToGrid w:val="0"/>
              <w:spacing w:beforeLines="0" w:beforeAutospacing="0" w:afterLines="0" w:afterAutospacing="0" w:line="360" w:lineRule="auto"/>
              <w:jc w:val="left"/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</w:pPr>
          </w:p>
          <w:p>
            <w:pPr>
              <w:pStyle w:val="12"/>
              <w:widowControl w:val="0"/>
              <w:snapToGrid w:val="0"/>
              <w:spacing w:beforeLines="0" w:beforeAutospacing="0" w:afterLines="0" w:afterAutospacing="0" w:line="360" w:lineRule="auto"/>
              <w:jc w:val="left"/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</w:pPr>
          </w:p>
          <w:p>
            <w:pPr>
              <w:pStyle w:val="12"/>
              <w:widowControl w:val="0"/>
              <w:snapToGrid w:val="0"/>
              <w:spacing w:beforeLines="0" w:beforeAutospacing="0" w:afterLines="0" w:afterAutospacing="0" w:line="360" w:lineRule="auto"/>
              <w:jc w:val="left"/>
              <w:rPr>
                <w:rFonts w:hint="default" w:ascii="宋体" w:hAnsi="宋体" w:cs="宋体"/>
                <w:sz w:val="21"/>
                <w:szCs w:val="21"/>
                <w:lang w:val="en-US" w:eastAsia="zh-CN"/>
              </w:rPr>
            </w:pPr>
          </w:p>
          <w:p>
            <w:pPr>
              <w:pStyle w:val="12"/>
              <w:widowControl w:val="0"/>
              <w:snapToGrid w:val="0"/>
              <w:spacing w:beforeLines="0" w:beforeAutospacing="0" w:afterLines="0" w:afterAutospacing="0" w:line="360" w:lineRule="auto"/>
              <w:jc w:val="left"/>
              <w:rPr>
                <w:rFonts w:hint="default" w:ascii="宋体" w:hAnsi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91" w:type="dxa"/>
            <w:noWrap w:val="0"/>
            <w:vAlign w:val="top"/>
          </w:tcPr>
          <w:p>
            <w:pPr>
              <w:pStyle w:val="13"/>
              <w:widowControl w:val="0"/>
              <w:suppressAutoHyphens w:val="0"/>
              <w:snapToGrid w:val="0"/>
              <w:spacing w:beforeLines="0" w:beforeAutospacing="0" w:afterLines="0" w:afterAutospacing="0" w:line="360" w:lineRule="auto"/>
              <w:ind w:firstLine="420" w:firstLineChars="200"/>
              <w:jc w:val="left"/>
              <w:rPr>
                <w:rFonts w:ascii="宋体" w:hAnsi="宋体" w:cs="宋体"/>
                <w:b w:val="0"/>
                <w:bCs w:val="0"/>
                <w:sz w:val="21"/>
                <w:szCs w:val="21"/>
              </w:rPr>
            </w:pPr>
            <w:r>
              <w:rPr>
                <w:rFonts w:ascii="宋体" w:hAnsi="宋体" w:eastAsia="新宋体" w:cs="宋体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  <w:t>幼儿分享经验时，教师提炼关键经验，如很多果树上的果子长大了，有些班级在这儿开始采摘。</w:t>
            </w:r>
          </w:p>
          <w:p>
            <w:pPr>
              <w:pStyle w:val="12"/>
              <w:widowControl w:val="0"/>
              <w:snapToGrid w:val="0"/>
              <w:spacing w:beforeLines="0" w:beforeAutospacing="0" w:afterLines="0" w:afterAutospacing="0" w:line="360" w:lineRule="auto"/>
              <w:rPr>
                <w:rFonts w:ascii="宋体" w:hAnsi="宋体" w:cs="宋体"/>
                <w:sz w:val="21"/>
                <w:szCs w:val="21"/>
              </w:rPr>
            </w:pPr>
          </w:p>
          <w:p>
            <w:pPr>
              <w:pStyle w:val="12"/>
              <w:widowControl w:val="0"/>
              <w:snapToGrid w:val="0"/>
              <w:spacing w:beforeLines="0" w:beforeAutospacing="0" w:afterLines="0" w:afterAutospacing="0" w:line="360" w:lineRule="auto"/>
              <w:rPr>
                <w:rFonts w:ascii="宋体" w:hAnsi="宋体" w:cs="宋体"/>
                <w:sz w:val="21"/>
                <w:szCs w:val="21"/>
              </w:rPr>
            </w:pPr>
          </w:p>
          <w:p>
            <w:pPr>
              <w:pStyle w:val="12"/>
              <w:widowControl w:val="0"/>
              <w:snapToGrid w:val="0"/>
              <w:spacing w:beforeLines="0" w:beforeAutospacing="0" w:afterLines="0" w:afterAutospacing="0" w:line="360" w:lineRule="auto"/>
              <w:rPr>
                <w:rFonts w:ascii="宋体" w:hAnsi="宋体" w:cs="宋体"/>
                <w:b w:val="0"/>
                <w:bCs w:val="0"/>
                <w:sz w:val="21"/>
                <w:szCs w:val="21"/>
              </w:rPr>
            </w:pPr>
            <w:r>
              <w:rPr>
                <w:rFonts w:ascii="宋体" w:hAnsi="宋体" w:cs="宋体"/>
                <w:b w:val="0"/>
                <w:bCs w:val="0"/>
                <w:sz w:val="21"/>
                <w:szCs w:val="21"/>
              </w:rPr>
              <w:t>结合孩子们的已有经验分享实践方法，提炼出采摘时的关键：</w:t>
            </w:r>
          </w:p>
          <w:p>
            <w:pPr>
              <w:pStyle w:val="12"/>
              <w:widowControl w:val="0"/>
              <w:numPr>
                <w:ilvl w:val="0"/>
                <w:numId w:val="1"/>
              </w:numPr>
              <w:snapToGrid w:val="0"/>
              <w:spacing w:beforeLines="0" w:beforeAutospacing="0" w:afterLines="0" w:afterAutospacing="0" w:line="360" w:lineRule="auto"/>
              <w:rPr>
                <w:rFonts w:ascii="宋体" w:hAnsi="宋体" w:cs="宋体"/>
                <w:b w:val="0"/>
                <w:bCs w:val="0"/>
                <w:sz w:val="21"/>
                <w:szCs w:val="21"/>
              </w:rPr>
            </w:pPr>
            <w:r>
              <w:rPr>
                <w:rFonts w:ascii="宋体" w:hAnsi="宋体" w:cs="宋体"/>
                <w:b w:val="0"/>
                <w:bCs w:val="0"/>
                <w:sz w:val="21"/>
                <w:szCs w:val="21"/>
              </w:rPr>
              <w:t>成熟了才能摘。</w:t>
            </w:r>
          </w:p>
          <w:p>
            <w:pPr>
              <w:pStyle w:val="12"/>
              <w:widowControl w:val="0"/>
              <w:numPr>
                <w:ilvl w:val="0"/>
                <w:numId w:val="0"/>
              </w:numPr>
              <w:snapToGrid w:val="0"/>
              <w:spacing w:beforeLines="0" w:beforeAutospacing="0" w:afterLines="0" w:afterAutospacing="0" w:line="360" w:lineRule="auto"/>
              <w:rPr>
                <w:rFonts w:ascii="宋体" w:hAnsi="宋体" w:cs="宋体"/>
                <w:b w:val="0"/>
                <w:bCs w:val="0"/>
                <w:sz w:val="21"/>
                <w:szCs w:val="21"/>
              </w:rPr>
            </w:pPr>
            <w:r>
              <w:rPr>
                <w:rFonts w:ascii="宋体" w:hAnsi="宋体" w:cs="宋体"/>
                <w:b w:val="0"/>
                <w:bCs w:val="0"/>
                <w:sz w:val="21"/>
                <w:szCs w:val="21"/>
              </w:rPr>
              <w:t>2.采摘时要注意安全，有分工。3.高处采摘需要工具。</w:t>
            </w:r>
          </w:p>
          <w:p>
            <w:pPr>
              <w:pStyle w:val="12"/>
              <w:widowControl w:val="0"/>
              <w:snapToGrid w:val="0"/>
              <w:spacing w:beforeLines="0" w:beforeAutospacing="0" w:afterLines="0" w:afterAutospacing="0" w:line="360" w:lineRule="auto"/>
              <w:rPr>
                <w:rFonts w:ascii="宋体" w:hAnsi="宋体" w:cs="宋体"/>
                <w:b w:val="0"/>
                <w:bCs w:val="0"/>
                <w:sz w:val="21"/>
                <w:szCs w:val="21"/>
              </w:rPr>
            </w:pPr>
          </w:p>
          <w:p>
            <w:pPr>
              <w:pStyle w:val="12"/>
              <w:widowControl w:val="0"/>
              <w:snapToGrid w:val="0"/>
              <w:spacing w:beforeLines="0" w:beforeAutospacing="0" w:afterLines="0" w:afterAutospacing="0" w:line="360" w:lineRule="auto"/>
              <w:rPr>
                <w:rFonts w:ascii="宋体" w:hAnsi="宋体" w:cs="宋体"/>
                <w:b w:val="0"/>
                <w:bCs w:val="0"/>
                <w:sz w:val="21"/>
                <w:szCs w:val="21"/>
              </w:rPr>
            </w:pPr>
          </w:p>
          <w:p>
            <w:pPr>
              <w:pStyle w:val="12"/>
              <w:widowControl w:val="0"/>
              <w:snapToGrid w:val="0"/>
              <w:spacing w:beforeLines="0" w:beforeAutospacing="0" w:afterLines="0" w:afterAutospacing="0" w:line="360" w:lineRule="auto"/>
              <w:rPr>
                <w:rFonts w:ascii="宋体" w:hAnsi="宋体" w:cs="宋体"/>
                <w:b w:val="0"/>
                <w:bCs w:val="0"/>
                <w:sz w:val="21"/>
                <w:szCs w:val="21"/>
              </w:rPr>
            </w:pPr>
          </w:p>
          <w:p>
            <w:pPr>
              <w:pStyle w:val="12"/>
              <w:widowControl w:val="0"/>
              <w:snapToGrid w:val="0"/>
              <w:spacing w:beforeLines="0" w:beforeAutospacing="0" w:afterLines="0" w:afterAutospacing="0" w:line="360" w:lineRule="auto"/>
              <w:rPr>
                <w:rFonts w:ascii="宋体" w:hAnsi="宋体" w:cs="宋体"/>
                <w:b w:val="0"/>
                <w:bCs w:val="0"/>
                <w:sz w:val="21"/>
                <w:szCs w:val="21"/>
              </w:rPr>
            </w:pPr>
          </w:p>
          <w:p>
            <w:pPr>
              <w:pStyle w:val="12"/>
              <w:widowControl w:val="0"/>
              <w:snapToGrid w:val="0"/>
              <w:spacing w:beforeLines="0" w:beforeAutospacing="0" w:afterLines="0" w:afterAutospacing="0" w:line="360" w:lineRule="auto"/>
              <w:rPr>
                <w:rFonts w:ascii="宋体" w:hAnsi="宋体" w:cs="宋体"/>
                <w:b w:val="0"/>
                <w:bCs w:val="0"/>
                <w:sz w:val="21"/>
                <w:szCs w:val="21"/>
              </w:rPr>
            </w:pPr>
          </w:p>
          <w:p>
            <w:pPr>
              <w:pStyle w:val="12"/>
              <w:widowControl w:val="0"/>
              <w:snapToGrid w:val="0"/>
              <w:spacing w:beforeLines="0" w:beforeAutospacing="0" w:afterLines="0" w:afterAutospacing="0" w:line="360" w:lineRule="auto"/>
              <w:rPr>
                <w:rFonts w:ascii="宋体" w:hAnsi="宋体" w:cs="宋体"/>
                <w:b w:val="0"/>
                <w:bCs w:val="0"/>
                <w:sz w:val="21"/>
                <w:szCs w:val="21"/>
              </w:rPr>
            </w:pPr>
          </w:p>
          <w:p>
            <w:pPr>
              <w:pStyle w:val="12"/>
              <w:widowControl w:val="0"/>
              <w:snapToGrid w:val="0"/>
              <w:spacing w:beforeLines="0" w:beforeAutospacing="0" w:afterLines="0" w:afterAutospacing="0" w:line="360" w:lineRule="auto"/>
              <w:rPr>
                <w:rFonts w:ascii="宋体" w:hAnsi="宋体" w:cs="宋体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ascii="宋体" w:hAnsi="宋体" w:cs="宋体"/>
                <w:b w:val="0"/>
                <w:bCs w:val="0"/>
                <w:sz w:val="21"/>
                <w:szCs w:val="21"/>
              </w:rPr>
              <w:t>教师</w:t>
            </w:r>
            <w:r>
              <w:rPr>
                <w:rFonts w:ascii="宋体" w:hAnsi="宋体" w:cs="宋体"/>
                <w:b w:val="0"/>
                <w:bCs w:val="0"/>
                <w:sz w:val="21"/>
                <w:szCs w:val="21"/>
                <w:lang w:eastAsia="zh-CN"/>
              </w:rPr>
              <w:t>关注安全，</w:t>
            </w:r>
            <w:r>
              <w:rPr>
                <w:rFonts w:ascii="宋体" w:hAnsi="宋体" w:cs="宋体"/>
                <w:b w:val="0"/>
                <w:bCs w:val="0"/>
                <w:sz w:val="21"/>
                <w:szCs w:val="21"/>
              </w:rPr>
              <w:t>观察每一组采摘情况</w:t>
            </w:r>
            <w:r>
              <w:rPr>
                <w:rFonts w:ascii="宋体" w:hAnsi="宋体" w:cs="宋体"/>
                <w:b w:val="0"/>
                <w:bCs w:val="0"/>
                <w:sz w:val="21"/>
                <w:szCs w:val="21"/>
                <w:lang w:eastAsia="zh-CN"/>
              </w:rPr>
              <w:t>。</w:t>
            </w:r>
          </w:p>
          <w:p>
            <w:pPr>
              <w:pStyle w:val="12"/>
              <w:widowControl w:val="0"/>
              <w:snapToGrid w:val="0"/>
              <w:spacing w:beforeLines="0" w:beforeAutospacing="0" w:afterLines="0" w:afterAutospacing="0" w:line="360" w:lineRule="auto"/>
              <w:rPr>
                <w:rFonts w:ascii="宋体" w:hAnsi="宋体" w:cs="宋体"/>
                <w:b w:val="0"/>
                <w:bCs w:val="0"/>
                <w:sz w:val="21"/>
                <w:szCs w:val="21"/>
                <w:lang w:eastAsia="zh-CN"/>
              </w:rPr>
            </w:pPr>
          </w:p>
          <w:p>
            <w:pPr>
              <w:pStyle w:val="12"/>
              <w:widowControl w:val="0"/>
              <w:snapToGrid w:val="0"/>
              <w:spacing w:beforeLines="0" w:beforeAutospacing="0" w:afterLines="0" w:afterAutospacing="0" w:line="360" w:lineRule="auto"/>
              <w:rPr>
                <w:rFonts w:ascii="宋体" w:hAnsi="宋体" w:cs="宋体"/>
                <w:b w:val="0"/>
                <w:bCs w:val="0"/>
                <w:sz w:val="21"/>
                <w:szCs w:val="21"/>
                <w:lang w:eastAsia="zh-CN"/>
              </w:rPr>
            </w:pPr>
          </w:p>
          <w:p>
            <w:pPr>
              <w:pStyle w:val="12"/>
              <w:widowControl w:val="0"/>
              <w:snapToGrid w:val="0"/>
              <w:spacing w:beforeLines="0" w:beforeAutospacing="0" w:afterLines="0" w:afterAutospacing="0" w:line="360" w:lineRule="auto"/>
              <w:rPr>
                <w:rFonts w:ascii="宋体" w:hAnsi="宋体" w:cs="宋体"/>
                <w:b w:val="0"/>
                <w:bCs w:val="0"/>
                <w:sz w:val="21"/>
                <w:szCs w:val="21"/>
                <w:lang w:eastAsia="zh-CN"/>
              </w:rPr>
            </w:pPr>
          </w:p>
          <w:p>
            <w:pPr>
              <w:pStyle w:val="12"/>
              <w:widowControl w:val="0"/>
              <w:snapToGrid w:val="0"/>
              <w:spacing w:beforeLines="0" w:beforeAutospacing="0" w:afterLines="0" w:afterAutospacing="0" w:line="360" w:lineRule="auto"/>
              <w:rPr>
                <w:rFonts w:ascii="宋体" w:hAnsi="宋体" w:cs="宋体"/>
                <w:b w:val="0"/>
                <w:bCs w:val="0"/>
                <w:sz w:val="21"/>
                <w:szCs w:val="21"/>
                <w:lang w:eastAsia="zh-CN"/>
              </w:rPr>
            </w:pPr>
          </w:p>
          <w:p>
            <w:pPr>
              <w:pStyle w:val="12"/>
              <w:widowControl w:val="0"/>
              <w:snapToGrid w:val="0"/>
              <w:spacing w:beforeLines="0" w:beforeAutospacing="0" w:afterLines="0" w:afterAutospacing="0" w:line="360" w:lineRule="auto"/>
              <w:rPr>
                <w:rFonts w:ascii="宋体" w:hAnsi="宋体" w:cs="宋体"/>
                <w:b w:val="0"/>
                <w:bCs w:val="0"/>
                <w:sz w:val="21"/>
                <w:szCs w:val="21"/>
                <w:lang w:eastAsia="zh-CN"/>
              </w:rPr>
            </w:pPr>
          </w:p>
          <w:p>
            <w:pPr>
              <w:pStyle w:val="12"/>
              <w:widowControl w:val="0"/>
              <w:snapToGrid w:val="0"/>
              <w:spacing w:beforeLines="0" w:beforeAutospacing="0" w:afterLines="0" w:afterAutospacing="0" w:line="360" w:lineRule="auto"/>
              <w:rPr>
                <w:rFonts w:ascii="宋体" w:hAnsi="宋体" w:cs="宋体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ascii="宋体" w:hAnsi="宋体" w:cs="宋体"/>
                <w:b w:val="0"/>
                <w:bCs w:val="0"/>
                <w:sz w:val="21"/>
                <w:szCs w:val="21"/>
                <w:lang w:eastAsia="zh-CN"/>
              </w:rPr>
              <w:t>教师提炼幼儿采摘的方法，并引导幼儿布置自然诱导区</w:t>
            </w:r>
          </w:p>
          <w:p>
            <w:pPr>
              <w:pStyle w:val="12"/>
              <w:widowControl w:val="0"/>
              <w:snapToGrid w:val="0"/>
              <w:spacing w:beforeLines="0" w:beforeAutospacing="0" w:afterLines="0" w:afterAutospacing="0" w:line="360" w:lineRule="auto"/>
              <w:rPr>
                <w:rFonts w:ascii="宋体" w:hAnsi="宋体" w:cs="宋体"/>
                <w:b w:val="0"/>
                <w:bCs w:val="0"/>
                <w:sz w:val="21"/>
                <w:szCs w:val="21"/>
                <w:lang w:eastAsia="zh-CN"/>
              </w:rPr>
            </w:pPr>
          </w:p>
          <w:p>
            <w:pPr>
              <w:pStyle w:val="12"/>
              <w:widowControl w:val="0"/>
              <w:snapToGrid w:val="0"/>
              <w:spacing w:beforeLines="0" w:beforeAutospacing="0" w:afterLines="0" w:afterAutospacing="0" w:line="360" w:lineRule="auto"/>
              <w:rPr>
                <w:rFonts w:ascii="宋体" w:hAnsi="宋体" w:cs="宋体"/>
                <w:b w:val="0"/>
                <w:bCs w:val="0"/>
                <w:sz w:val="21"/>
                <w:szCs w:val="21"/>
                <w:lang w:eastAsia="zh-CN"/>
              </w:rPr>
            </w:pPr>
          </w:p>
          <w:p>
            <w:pPr>
              <w:pStyle w:val="12"/>
              <w:widowControl w:val="0"/>
              <w:snapToGrid w:val="0"/>
              <w:spacing w:beforeLines="0" w:beforeAutospacing="0" w:afterLines="0" w:afterAutospacing="0" w:line="360" w:lineRule="auto"/>
              <w:rPr>
                <w:rFonts w:ascii="宋体" w:hAnsi="宋体" w:cs="宋体"/>
                <w:b w:val="0"/>
                <w:bCs w:val="0"/>
                <w:sz w:val="21"/>
                <w:szCs w:val="21"/>
                <w:lang w:eastAsia="zh-CN"/>
              </w:rPr>
            </w:pPr>
          </w:p>
          <w:p>
            <w:pPr>
              <w:pStyle w:val="12"/>
              <w:widowControl w:val="0"/>
              <w:snapToGrid w:val="0"/>
              <w:spacing w:beforeLines="0" w:beforeAutospacing="0" w:afterLines="0" w:afterAutospacing="0" w:line="360" w:lineRule="auto"/>
              <w:rPr>
                <w:rFonts w:ascii="宋体" w:hAnsi="宋体" w:cs="宋体"/>
                <w:b w:val="0"/>
                <w:bCs w:val="0"/>
                <w:sz w:val="21"/>
                <w:szCs w:val="21"/>
              </w:rPr>
            </w:pPr>
            <w:r>
              <w:rPr>
                <w:rFonts w:ascii="宋体" w:hAnsi="宋体" w:cs="宋体"/>
                <w:b w:val="0"/>
                <w:bCs w:val="0"/>
                <w:sz w:val="21"/>
                <w:szCs w:val="21"/>
                <w:lang w:eastAsia="zh-CN"/>
              </w:rPr>
              <w:t>教师对于幼儿设计的工具进行肯定</w:t>
            </w:r>
          </w:p>
          <w:p>
            <w:pPr>
              <w:pStyle w:val="12"/>
              <w:widowControl w:val="0"/>
              <w:snapToGrid w:val="0"/>
              <w:spacing w:beforeLines="0" w:beforeAutospacing="0" w:afterLines="0" w:afterAutospacing="0" w:line="360" w:lineRule="auto"/>
              <w:rPr>
                <w:rFonts w:hint="default" w:ascii="宋体" w:hAnsi="宋体" w:eastAsia="宋体" w:cs="宋体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0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331" w:hRule="atLeast"/>
        </w:trPr>
        <w:tc>
          <w:tcPr>
            <w:tcW w:w="1929" w:type="dxa"/>
            <w:gridSpan w:val="2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活动评价</w:t>
            </w:r>
          </w:p>
          <w:p>
            <w:pPr>
              <w:rPr>
                <w:rFonts w:hint="eastAsia" w:ascii="宋体" w:hAnsi="宋体" w:eastAsia="宋体" w:cs="宋体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及反思</w:t>
            </w:r>
          </w:p>
        </w:tc>
        <w:tc>
          <w:tcPr>
            <w:tcW w:w="7701" w:type="dxa"/>
            <w:gridSpan w:val="5"/>
            <w:noWrap w:val="0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</w:pPr>
    </w:p>
    <w:p/>
    <w:sectPr>
      <w:headerReference r:id="rId3" w:type="default"/>
      <w:pgSz w:w="11906" w:h="16838"/>
      <w:pgMar w:top="1440" w:right="1800" w:bottom="567" w:left="1800" w:header="567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新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秀英体简">
    <w:altName w:val="苹方-简"/>
    <w:panose1 w:val="00000000000000000000"/>
    <w:charset w:val="86"/>
    <w:family w:val="modern"/>
    <w:pitch w:val="default"/>
    <w:sig w:usb0="00000000" w:usb1="00000000" w:usb2="00000012" w:usb3="00000000" w:csb0="0004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1"/>
      </w:pBdr>
    </w:pPr>
    <w:r>
      <w:drawing>
        <wp:anchor distT="0" distB="0" distL="114300" distR="114300" simplePos="0" relativeHeight="251659264" behindDoc="0" locked="0" layoutInCell="0" allowOverlap="1">
          <wp:simplePos x="0" y="0"/>
          <wp:positionH relativeFrom="column">
            <wp:posOffset>-784225</wp:posOffset>
          </wp:positionH>
          <wp:positionV relativeFrom="paragraph">
            <wp:posOffset>-125095</wp:posOffset>
          </wp:positionV>
          <wp:extent cx="800100" cy="600075"/>
          <wp:effectExtent l="0" t="0" r="0" b="0"/>
          <wp:wrapNone/>
          <wp:docPr id="1" name="图片 4" descr="d:\Documents\Tencent Files\1263979554\Image\C2C\E3I3)99`7EO@N2HJ}4I2CIU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4" descr="d:\Documents\Tencent Files\1263979554\Image\C2C\E3I3)99`7EO@N2HJ}4I2CIU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00100" cy="6000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>
    <w:pPr>
      <w:pStyle w:val="4"/>
      <w:pBdr>
        <w:bottom w:val="none" w:color="auto" w:sz="0" w:space="1"/>
      </w:pBdr>
      <w:jc w:val="both"/>
      <w:rPr>
        <w:rFonts w:hint="default" w:ascii="汉仪秀英体简" w:eastAsia="汉仪秀英体简"/>
        <w:color w:val="000000"/>
        <w:sz w:val="15"/>
        <w:szCs w:val="15"/>
        <w:lang w:val="en-US" w:eastAsia="zh-CN"/>
      </w:rPr>
    </w:pPr>
    <w:r>
      <w:rPr>
        <w:rFonts w:hint="eastAsia" w:ascii="宋体" w:hAnsi="宋体" w:eastAsia="宋体" w:cs="宋体"/>
        <w:color w:val="000000"/>
        <w:sz w:val="24"/>
        <w:szCs w:val="21"/>
        <w:lang w:eastAsia="zh-CN"/>
      </w:rPr>
      <w:t>播种爱向阳开</w:t>
    </w:r>
    <w:r>
      <w:rPr>
        <w:rFonts w:hint="eastAsia" w:ascii="汉仪秀英体简" w:eastAsia="汉仪秀英体简"/>
        <w:color w:val="000000"/>
        <w:sz w:val="24"/>
        <w:szCs w:val="21"/>
        <w:lang w:val="en-US" w:eastAsia="zh-CN"/>
      </w:rPr>
      <w:t xml:space="preserve">                                         </w:t>
    </w:r>
    <w:r>
      <w:rPr>
        <w:rFonts w:hint="eastAsia" w:ascii="汉仪秀英体简" w:eastAsia="汉仪秀英体简"/>
        <w:color w:val="000000"/>
        <w:sz w:val="15"/>
        <w:szCs w:val="15"/>
        <w:lang w:val="en-US" w:eastAsia="zh-CN"/>
      </w:rPr>
      <w:t>2023-2024学年度第一学期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7328D10"/>
    <w:multiLevelType w:val="singleLevel"/>
    <w:tmpl w:val="B7328D10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7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Q3YWQ1NjNiYTdjODNlNzA3ODEzY2MzOTI2MmE2ZGYifQ=="/>
  </w:docVars>
  <w:rsids>
    <w:rsidRoot w:val="007058AB"/>
    <w:rsid w:val="00200BDB"/>
    <w:rsid w:val="00275CE4"/>
    <w:rsid w:val="003A465A"/>
    <w:rsid w:val="006C647B"/>
    <w:rsid w:val="007058AB"/>
    <w:rsid w:val="0086470B"/>
    <w:rsid w:val="00B932C5"/>
    <w:rsid w:val="00D12509"/>
    <w:rsid w:val="00E03FD1"/>
    <w:rsid w:val="00E36AC4"/>
    <w:rsid w:val="0409111B"/>
    <w:rsid w:val="05FF22D1"/>
    <w:rsid w:val="0ACC5F68"/>
    <w:rsid w:val="10562954"/>
    <w:rsid w:val="125952F2"/>
    <w:rsid w:val="13F82D52"/>
    <w:rsid w:val="18721FF9"/>
    <w:rsid w:val="1E5B1C03"/>
    <w:rsid w:val="1EF94D74"/>
    <w:rsid w:val="1FC90167"/>
    <w:rsid w:val="23BB00A6"/>
    <w:rsid w:val="25664761"/>
    <w:rsid w:val="2A385E29"/>
    <w:rsid w:val="2DDE080E"/>
    <w:rsid w:val="34BE3DFE"/>
    <w:rsid w:val="3B22165D"/>
    <w:rsid w:val="3D126C55"/>
    <w:rsid w:val="3D27F230"/>
    <w:rsid w:val="3D400870"/>
    <w:rsid w:val="413F1F6E"/>
    <w:rsid w:val="429C0217"/>
    <w:rsid w:val="47610733"/>
    <w:rsid w:val="47BFC453"/>
    <w:rsid w:val="47FD4E15"/>
    <w:rsid w:val="4B596CBF"/>
    <w:rsid w:val="4CAE1DDD"/>
    <w:rsid w:val="4D412611"/>
    <w:rsid w:val="4ECF1C9C"/>
    <w:rsid w:val="55F36710"/>
    <w:rsid w:val="56FEDA04"/>
    <w:rsid w:val="5CA0724F"/>
    <w:rsid w:val="5CAFC82E"/>
    <w:rsid w:val="5DBF3F33"/>
    <w:rsid w:val="5FEF22CA"/>
    <w:rsid w:val="6202414C"/>
    <w:rsid w:val="68E65426"/>
    <w:rsid w:val="6A9564E8"/>
    <w:rsid w:val="6B8359E9"/>
    <w:rsid w:val="6C4631F0"/>
    <w:rsid w:val="6FBBA364"/>
    <w:rsid w:val="6FDB6462"/>
    <w:rsid w:val="70773948"/>
    <w:rsid w:val="72197DA8"/>
    <w:rsid w:val="7A8D4D1D"/>
    <w:rsid w:val="7D3C6F0B"/>
    <w:rsid w:val="7D712B00"/>
    <w:rsid w:val="7F6000C3"/>
    <w:rsid w:val="7FCF0575"/>
    <w:rsid w:val="BFEE3A97"/>
    <w:rsid w:val="C7FF190C"/>
    <w:rsid w:val="EEFD6592"/>
    <w:rsid w:val="F3F1E8B7"/>
    <w:rsid w:val="F7E1DD6F"/>
    <w:rsid w:val="FEBFD966"/>
    <w:rsid w:val="FF7F5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8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批注框文本 Char"/>
    <w:basedOn w:val="8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paragraph" w:customStyle="1" w:styleId="12">
    <w:name w:val="正文1"/>
    <w:qFormat/>
    <w:uiPriority w:val="0"/>
    <w:pPr>
      <w:widowControl w:val="0"/>
      <w:suppressAutoHyphens w:val="0"/>
      <w:bidi w:val="0"/>
      <w:spacing w:beforeLines="0" w:beforeAutospacing="0" w:afterLines="0" w:afterAutospacing="0"/>
      <w:jc w:val="both"/>
    </w:pPr>
    <w:rPr>
      <w:rFonts w:ascii="Times New Roman" w:hAnsi="Times New Roman" w:eastAsia="宋体" w:cs="Times New Roman"/>
      <w:color w:val="auto"/>
      <w:kern w:val="2"/>
      <w:sz w:val="21"/>
      <w:szCs w:val="24"/>
      <w:lang w:val="en-US" w:eastAsia="zh-CN" w:bidi="ar-SA"/>
    </w:rPr>
  </w:style>
  <w:style w:type="paragraph" w:customStyle="1" w:styleId="13">
    <w:name w:val="列表段落"/>
    <w:basedOn w:val="12"/>
    <w:qFormat/>
    <w:uiPriority w:val="0"/>
    <w:pPr>
      <w:ind w:firstLine="0" w:firstLineChars="200"/>
    </w:pPr>
  </w:style>
  <w:style w:type="paragraph" w:customStyle="1" w:styleId="14">
    <w:name w:val="页脚1"/>
    <w:basedOn w:val="15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15">
    <w:name w:val="正文11"/>
    <w:qFormat/>
    <w:uiPriority w:val="0"/>
    <w:pPr>
      <w:widowControl w:val="0"/>
      <w:suppressAutoHyphens w:val="0"/>
      <w:bidi w:val="0"/>
      <w:spacing w:beforeLines="0" w:beforeAutospacing="0" w:afterLines="0" w:afterAutospacing="0"/>
      <w:jc w:val="both"/>
    </w:pPr>
    <w:rPr>
      <w:rFonts w:ascii="Times New Roman" w:hAnsi="Times New Roman" w:eastAsia="宋体" w:cs="Times New Roman"/>
      <w:color w:val="auto"/>
      <w:kern w:val="2"/>
      <w:sz w:val="21"/>
      <w:szCs w:val="20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1424</Words>
  <Characters>1443</Characters>
  <Lines>10</Lines>
  <Paragraphs>2</Paragraphs>
  <TotalTime>7</TotalTime>
  <ScaleCrop>false</ScaleCrop>
  <LinksUpToDate>false</LinksUpToDate>
  <CharactersWithSpaces>1443</CharactersWithSpaces>
  <Application>WPS Office_6.2.0.8299_F1E327BC-269C-435d-A152-05C5408002CA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2019-12-15T13:57:00Z</dcterms:created>
  <dc:creator>Lenovo</dc:creator>
  <cp:lastModifiedBy>淡淡的味道JL</cp:lastModifiedBy>
  <cp:lastPrinted>2023-10-10T01:02:00Z</cp:lastPrinted>
  <dcterms:modified xsi:type="dcterms:W3CDTF">2023-10-30T09:50:51Z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2052-6.2.0.8299</vt:lpwstr>
  </property>
  <property fmtid="{D5CDD505-2E9C-101B-9397-08002B2CF9AE}" pid="3" name="ICV">
    <vt:lpwstr>EE2F6B03126388313FD238651D31D6DE_43</vt:lpwstr>
  </property>
</Properties>
</file>