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12</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1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五</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w:t>
      </w:r>
      <w:r>
        <w:rPr>
          <w:rFonts w:hint="eastAsia" w:ascii="宋体" w:hAnsi="宋体" w:cs="宋体"/>
          <w:b w:val="0"/>
          <w:bCs/>
          <w:i w:val="0"/>
          <w:caps w:val="0"/>
          <w:color w:val="000000"/>
          <w:spacing w:val="0"/>
          <w:w w:val="100"/>
          <w:sz w:val="21"/>
          <w:szCs w:val="21"/>
          <w:lang w:val="en-US" w:eastAsia="zh-CN"/>
        </w:rPr>
        <w:t>日5人请假，</w:t>
      </w:r>
      <w:r>
        <w:rPr>
          <w:rFonts w:hint="eastAsia" w:ascii="宋体" w:hAnsi="宋体" w:cs="宋体"/>
          <w:b w:val="0"/>
          <w:bCs/>
          <w:i w:val="0"/>
          <w:caps w:val="0"/>
          <w:color w:val="000000"/>
          <w:spacing w:val="0"/>
          <w:w w:val="100"/>
          <w:sz w:val="21"/>
          <w:szCs w:val="21"/>
          <w:lang w:eastAsia="zh-CN"/>
        </w:rPr>
        <w:t>出勤人数</w:t>
      </w:r>
      <w:r>
        <w:rPr>
          <w:rFonts w:hint="eastAsia" w:ascii="宋体" w:hAnsi="宋体" w:cs="宋体"/>
          <w:b w:val="0"/>
          <w:bCs/>
          <w:i w:val="0"/>
          <w:caps w:val="0"/>
          <w:color w:val="000000"/>
          <w:spacing w:val="0"/>
          <w:w w:val="100"/>
          <w:sz w:val="21"/>
          <w:szCs w:val="21"/>
          <w:lang w:val="en-US" w:eastAsia="zh-CN"/>
        </w:rPr>
        <w:t>17人。</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一日生活观察</w:t>
      </w:r>
    </w:p>
    <w:p>
      <w:pPr>
        <w:numPr>
          <w:ilvl w:val="0"/>
          <w:numId w:val="0"/>
        </w:numPr>
        <w:snapToGrid/>
        <w:spacing w:before="0" w:beforeAutospacing="0" w:after="0" w:afterAutospacing="0" w:line="240" w:lineRule="auto"/>
        <w:jc w:val="center"/>
        <w:textAlignment w:val="baseline"/>
        <w:rPr>
          <w:rFonts w:hint="default" w:ascii="宋体" w:hAnsi="宋体" w:cs="宋体"/>
          <w:b/>
          <w:bCs w:val="0"/>
          <w:i w:val="0"/>
          <w:caps w:val="0"/>
          <w:color w:val="000000"/>
          <w:spacing w:val="0"/>
          <w:w w:val="100"/>
          <w:sz w:val="21"/>
          <w:szCs w:val="21"/>
          <w:lang w:val="en-US" w:eastAsia="zh-CN"/>
        </w:rPr>
      </w:pPr>
      <w:r>
        <w:rPr>
          <w:rFonts w:hint="eastAsia" w:ascii="宋体" w:hAnsi="宋体" w:cs="宋体"/>
          <w:b/>
          <w:bCs w:val="0"/>
          <w:i w:val="0"/>
          <w:caps w:val="0"/>
          <w:color w:val="000000"/>
          <w:spacing w:val="0"/>
          <w:w w:val="100"/>
          <w:sz w:val="21"/>
          <w:szCs w:val="21"/>
          <w:lang w:val="en-US" w:eastAsia="zh-CN"/>
        </w:rPr>
        <w:t>一日生活观察</w:t>
      </w:r>
    </w:p>
    <w:tbl>
      <w:tblPr>
        <w:tblStyle w:val="6"/>
        <w:tblW w:w="9042"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996"/>
        <w:gridCol w:w="1176"/>
        <w:gridCol w:w="3036"/>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840"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序号</w:t>
            </w:r>
          </w:p>
        </w:tc>
        <w:tc>
          <w:tcPr>
            <w:tcW w:w="99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姓名</w:t>
            </w:r>
          </w:p>
        </w:tc>
        <w:tc>
          <w:tcPr>
            <w:tcW w:w="117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入园情绪</w:t>
            </w:r>
          </w:p>
        </w:tc>
        <w:tc>
          <w:tcPr>
            <w:tcW w:w="303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午餐（自主吃光饭菜√需要帮助</w:t>
            </w:r>
            <w:r>
              <w:rPr>
                <w:rFonts w:hint="eastAsia" w:ascii="宋体" w:hAnsi="宋体" w:cs="宋体"/>
                <w:b w:val="0"/>
                <w:bCs/>
                <w:i w:val="0"/>
                <w:caps w:val="0"/>
                <w:color w:val="auto"/>
                <w:spacing w:val="0"/>
                <w:w w:val="100"/>
                <w:sz w:val="21"/>
                <w:szCs w:val="21"/>
                <w:lang w:val="en-US" w:eastAsia="zh-CN"/>
              </w:rPr>
              <w:t>○</w:t>
            </w:r>
            <w:r>
              <w:rPr>
                <w:rFonts w:hint="eastAsia"/>
                <w:b/>
                <w:bCs/>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挂外套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高婧夏</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陈吕安冉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陈彧</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耿宸悦</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王木禾</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芦洛希</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周金妍</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于籽欣</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陈彦潼</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李秉臻</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杨煜枫</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顾乐凡</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娄丁逸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陈铮</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杨奕</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张德坤</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丁一宸</w:t>
            </w:r>
          </w:p>
        </w:tc>
        <w:tc>
          <w:tcPr>
            <w:tcW w:w="117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ascii="宋体" w:hAnsi="宋体" w:cs="宋体"/>
                <w:b w:val="0"/>
                <w:bCs/>
                <w:i w:val="0"/>
                <w:caps w:val="0"/>
                <w:color w:val="auto"/>
                <w:spacing w:val="0"/>
                <w:w w:val="100"/>
                <w:sz w:val="21"/>
                <w:szCs w:val="21"/>
                <w:lang w:val="en-US" w:eastAsia="zh-CN"/>
              </w:rPr>
              <w:t>○</w:t>
            </w:r>
            <w:bookmarkStart w:id="1" w:name="_GoBack"/>
            <w:bookmarkEnd w:id="1"/>
          </w:p>
        </w:tc>
        <w:tc>
          <w:tcPr>
            <w:tcW w:w="303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ascii="宋体" w:hAnsi="宋体" w:cs="宋体"/>
                <w:b w:val="0"/>
                <w:bCs/>
                <w:i w:val="0"/>
                <w:caps w:val="0"/>
                <w:color w:val="auto"/>
                <w:spacing w:val="0"/>
                <w:w w:val="100"/>
                <w:sz w:val="21"/>
                <w:szCs w:val="21"/>
                <w:lang w:val="en-US" w:eastAsia="zh-CN"/>
              </w:rPr>
              <w:t>○</w:t>
            </w:r>
          </w:p>
        </w:tc>
        <w:tc>
          <w:tcPr>
            <w:tcW w:w="2994" w:type="dxa"/>
            <w:vAlign w:val="center"/>
          </w:tcPr>
          <w:p>
            <w:pPr>
              <w:keepNext w:val="0"/>
              <w:keepLines w:val="0"/>
              <w:widowControl/>
              <w:suppressLineNumbers w:val="0"/>
              <w:jc w:val="center"/>
              <w:textAlignment w:val="bottom"/>
              <w:rPr>
                <w:rFonts w:hint="eastAsia" w:ascii="Calibri" w:hAnsi="Calibri" w:eastAsia="宋体" w:cs="宋体"/>
                <w:color w:val="auto"/>
                <w:kern w:val="2"/>
                <w:sz w:val="18"/>
                <w:szCs w:val="16"/>
                <w:lang w:val="en-US" w:eastAsia="zh-CN" w:bidi="ar-SA"/>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徐槿安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张继宸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邹梓宁</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刘景辰</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刘奕泽</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bl>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r>
        <w:rPr>
          <w:rFonts w:hint="eastAsia" w:ascii="宋体" w:hAnsi="宋体" w:cs="宋体"/>
          <w:b w:val="0"/>
          <w:bCs/>
          <w:i w:val="0"/>
          <w:caps w:val="0"/>
          <w:color w:val="auto"/>
          <w:spacing w:val="0"/>
          <w:w w:val="100"/>
          <w:sz w:val="21"/>
          <w:szCs w:val="21"/>
          <w:lang w:val="en-US" w:eastAsia="zh-CN"/>
        </w:rPr>
        <w:t>备注：</w:t>
      </w:r>
      <w:r>
        <w:rPr>
          <w:rFonts w:hint="eastAsia" w:ascii="宋体" w:hAnsi="宋体" w:cs="宋体"/>
          <w:b/>
          <w:bCs w:val="0"/>
          <w:i w:val="0"/>
          <w:caps w:val="0"/>
          <w:color w:val="auto"/>
          <w:spacing w:val="0"/>
          <w:w w:val="100"/>
          <w:sz w:val="21"/>
          <w:szCs w:val="21"/>
          <w:lang w:val="en-US" w:eastAsia="zh-CN"/>
        </w:rPr>
        <w:t>√</w:t>
      </w:r>
      <w:r>
        <w:rPr>
          <w:rFonts w:hint="eastAsia" w:ascii="宋体" w:hAnsi="宋体" w:cs="宋体"/>
          <w:b w:val="0"/>
          <w:bCs/>
          <w:i w:val="0"/>
          <w:caps w:val="0"/>
          <w:color w:val="auto"/>
          <w:spacing w:val="0"/>
          <w:w w:val="100"/>
          <w:sz w:val="21"/>
          <w:szCs w:val="21"/>
          <w:lang w:val="en-US" w:eastAsia="zh-CN"/>
        </w:rPr>
        <w:t>能主动做到 ○需要帮助提醒</w:t>
      </w: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集体活动</w:t>
      </w:r>
    </w:p>
    <w:p>
      <w:pPr>
        <w:numPr>
          <w:ilvl w:val="0"/>
          <w:numId w:val="0"/>
        </w:numPr>
        <w:snapToGrid/>
        <w:spacing w:before="0" w:beforeAutospacing="0" w:after="0" w:afterAutospacing="0" w:line="240" w:lineRule="auto"/>
        <w:ind w:firstLine="420"/>
        <w:jc w:val="left"/>
        <w:textAlignment w:val="baseline"/>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科学《制作圆舞板》</w:t>
      </w:r>
    </w:p>
    <w:p>
      <w:pPr>
        <w:spacing w:line="360" w:lineRule="exact"/>
        <w:ind w:firstLine="413" w:firstLineChars="196"/>
        <w:rPr>
          <w:rFonts w:hint="eastAsia" w:ascii="宋体" w:hAnsi="宋体" w:cs="宋体"/>
          <w:b/>
          <w:bCs/>
          <w:szCs w:val="21"/>
        </w:rPr>
      </w:pPr>
      <w:r>
        <w:rPr>
          <w:rFonts w:hint="eastAsia" w:ascii="宋体" w:hAnsi="宋体" w:cs="宋体"/>
          <w:b/>
          <w:bCs/>
          <w:szCs w:val="21"/>
        </w:rPr>
        <w:t>教材分析：</w:t>
      </w:r>
      <w:bookmarkStart w:id="0" w:name="OLE_LINK1"/>
      <w:bookmarkEnd w:id="0"/>
    </w:p>
    <w:p>
      <w:pPr>
        <w:keepNext w:val="0"/>
        <w:keepLines w:val="0"/>
        <w:pageBreakBefore w:val="0"/>
        <w:kinsoku/>
        <w:wordWrap/>
        <w:overflowPunct/>
        <w:topLinePunct w:val="0"/>
        <w:autoSpaceDE/>
        <w:autoSpaceDN/>
        <w:bidi w:val="0"/>
        <w:spacing w:line="360" w:lineRule="exact"/>
        <w:ind w:firstLine="420" w:firstLineChars="200"/>
        <w:jc w:val="left"/>
        <w:textAlignment w:val="auto"/>
        <w:rPr>
          <w:rFonts w:hint="eastAsia" w:eastAsia="宋体"/>
          <w:color w:val="000000"/>
          <w:szCs w:val="21"/>
          <w:lang w:eastAsia="zh-CN"/>
        </w:rPr>
      </w:pPr>
      <w:r>
        <w:rPr>
          <w:rFonts w:hint="eastAsia" w:ascii="宋体" w:hAnsi="宋体" w:eastAsia="宋体" w:cs="宋体"/>
          <w:kern w:val="0"/>
          <w:sz w:val="21"/>
          <w:szCs w:val="21"/>
        </w:rPr>
        <w:t>这是一节科学小制作活动，“小</w:t>
      </w:r>
      <w:r>
        <w:rPr>
          <w:rFonts w:hint="eastAsia" w:ascii="宋体" w:hAnsi="宋体" w:eastAsia="宋体" w:cs="宋体"/>
          <w:kern w:val="0"/>
          <w:sz w:val="21"/>
          <w:szCs w:val="21"/>
          <w:lang w:eastAsia="zh-CN"/>
        </w:rPr>
        <w:t>圆舞板</w:t>
      </w:r>
      <w:r>
        <w:rPr>
          <w:rFonts w:hint="eastAsia" w:ascii="宋体" w:hAnsi="宋体" w:eastAsia="宋体" w:cs="宋体"/>
          <w:kern w:val="0"/>
          <w:sz w:val="21"/>
          <w:szCs w:val="21"/>
        </w:rPr>
        <w:t>”是由</w:t>
      </w:r>
      <w:r>
        <w:rPr>
          <w:rFonts w:hint="eastAsia" w:ascii="宋体" w:hAnsi="宋体" w:eastAsia="宋体" w:cs="宋体"/>
          <w:kern w:val="0"/>
          <w:sz w:val="21"/>
          <w:szCs w:val="21"/>
          <w:lang w:val="en-US" w:eastAsia="zh-CN"/>
        </w:rPr>
        <w:t>硬纸</w:t>
      </w:r>
      <w:r>
        <w:rPr>
          <w:rFonts w:hint="eastAsia" w:ascii="宋体" w:hAnsi="宋体" w:eastAsia="宋体" w:cs="宋体"/>
          <w:kern w:val="0"/>
          <w:sz w:val="21"/>
          <w:szCs w:val="21"/>
        </w:rPr>
        <w:t>板、</w:t>
      </w:r>
      <w:r>
        <w:rPr>
          <w:rFonts w:hint="eastAsia" w:ascii="宋体" w:hAnsi="宋体" w:eastAsia="宋体" w:cs="宋体"/>
          <w:kern w:val="0"/>
          <w:sz w:val="21"/>
          <w:szCs w:val="21"/>
          <w:lang w:val="en-US" w:eastAsia="zh-CN"/>
        </w:rPr>
        <w:t>矿泉水瓶盖两</w:t>
      </w:r>
      <w:r>
        <w:rPr>
          <w:rFonts w:hint="eastAsia" w:ascii="宋体" w:hAnsi="宋体" w:eastAsia="宋体" w:cs="宋体"/>
          <w:kern w:val="0"/>
          <w:sz w:val="21"/>
          <w:szCs w:val="21"/>
        </w:rPr>
        <w:t>部分组成，它是一件由</w:t>
      </w:r>
      <w:r>
        <w:rPr>
          <w:rFonts w:hint="eastAsia" w:ascii="宋体" w:hAnsi="宋体" w:eastAsia="宋体" w:cs="宋体"/>
          <w:kern w:val="0"/>
          <w:sz w:val="21"/>
          <w:szCs w:val="21"/>
          <w:lang w:val="en-US" w:eastAsia="zh-CN"/>
        </w:rPr>
        <w:t>两个粘贴在硬纸板上的瓶盖相互叩击</w:t>
      </w:r>
      <w:r>
        <w:rPr>
          <w:rFonts w:hint="eastAsia" w:ascii="宋体" w:hAnsi="宋体" w:eastAsia="宋体" w:cs="宋体"/>
          <w:kern w:val="0"/>
          <w:sz w:val="21"/>
          <w:szCs w:val="21"/>
        </w:rPr>
        <w:t>就会发出声音的玩具，原理类似于</w:t>
      </w:r>
      <w:r>
        <w:rPr>
          <w:rFonts w:hint="eastAsia" w:ascii="宋体" w:hAnsi="宋体" w:eastAsia="宋体" w:cs="宋体"/>
          <w:kern w:val="0"/>
          <w:sz w:val="21"/>
          <w:szCs w:val="21"/>
          <w:lang w:val="en-US" w:eastAsia="zh-CN"/>
        </w:rPr>
        <w:t>响板</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还可以在KT板上进行相应的装饰</w:t>
      </w:r>
      <w:r>
        <w:rPr>
          <w:rFonts w:hint="eastAsia" w:ascii="宋体" w:hAnsi="宋体" w:eastAsia="宋体" w:cs="宋体"/>
          <w:kern w:val="0"/>
          <w:sz w:val="21"/>
          <w:szCs w:val="21"/>
        </w:rPr>
        <w:t>，具有一定的游戏性和趣味性。</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5" name="图片 5" descr="IMG_20231201_09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1201_093240"/>
                          <pic:cNvPicPr>
                            <a:picLocks noChangeAspect="1"/>
                          </pic:cNvPicPr>
                        </pic:nvPicPr>
                        <pic:blipFill>
                          <a:blip r:embed="rId6"/>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6" name="图片 6" descr="IMG_20231201_09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1201_093234"/>
                          <pic:cNvPicPr>
                            <a:picLocks noChangeAspect="1"/>
                          </pic:cNvPicPr>
                        </pic:nvPicPr>
                        <pic:blipFill>
                          <a:blip r:embed="rId7"/>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7" name="图片 7" descr="IMG_20231201_09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1201_093225"/>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4" name="图片 14" descr="IMG_20231201_09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31201_093218"/>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5" name="图片 15" descr="IMG_20231201_09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31201_093212"/>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6" name="图片 16" descr="IMG_20231201_09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31201_093201"/>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bl>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firstLine="420" w:firstLineChars="200"/>
        <w:jc w:val="left"/>
        <w:textAlignment w:val="auto"/>
        <w:outlineLvl w:val="9"/>
        <w:rPr>
          <w:rFonts w:hint="default" w:ascii="宋体" w:hAnsi="宋体" w:cs="宋体"/>
          <w:b w:val="0"/>
          <w:bCs w:val="0"/>
          <w:i w:val="0"/>
          <w:caps w:val="0"/>
          <w:spacing w:val="0"/>
          <w:w w:val="100"/>
          <w:sz w:val="21"/>
          <w:lang w:val="en-US" w:eastAsia="zh-CN"/>
        </w:rPr>
      </w:pPr>
      <w:r>
        <w:rPr>
          <w:rFonts w:hint="default" w:ascii="宋体" w:hAnsi="宋体" w:cs="宋体"/>
          <w:b w:val="0"/>
          <w:bCs w:val="0"/>
          <w:i w:val="0"/>
          <w:caps w:val="0"/>
          <w:spacing w:val="0"/>
          <w:w w:val="100"/>
          <w:sz w:val="21"/>
          <w:lang w:val="en-US" w:eastAsia="zh-CN"/>
        </w:rPr>
        <w:t>高婧夏、陈彧、芦洛希、周金妍、于籽欣、李秉臻、杨煜枫、顾乐凡、陈铮、杨奕、张德坤、丁一宸、徐槿安、张继宸、邹梓宁、刘景辰、刘奕泽</w:t>
      </w:r>
      <w:r>
        <w:rPr>
          <w:rFonts w:hint="eastAsia" w:ascii="宋体" w:hAnsi="宋体" w:eastAsia="宋体" w:cs="宋体"/>
          <w:kern w:val="0"/>
          <w:sz w:val="21"/>
          <w:szCs w:val="21"/>
        </w:rPr>
        <w:t>愿意动手操作，体验自制玩具的乐趣。</w:t>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jc w:val="left"/>
        <w:textAlignment w:val="auto"/>
        <w:outlineLvl w:val="9"/>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区域活动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lang w:val="en-US" w:eastAsia="zh-CN"/>
        </w:rPr>
        <w:t xml:space="preserve">    </w:t>
      </w:r>
      <w:r>
        <w:rPr>
          <w:rFonts w:hint="eastAsia" w:ascii="宋体" w:hAnsi="宋体" w:cs="宋体"/>
          <w:b w:val="0"/>
          <w:bCs w:val="0"/>
          <w:i w:val="0"/>
          <w:caps w:val="0"/>
          <w:spacing w:val="0"/>
          <w:w w:val="100"/>
          <w:sz w:val="21"/>
          <w:lang w:val="en-US" w:eastAsia="zh-CN"/>
        </w:rPr>
        <w:t>今天宝宝们来园都已经能够找到贴有自己标记的区域牌插到对应的区域，并能集体分享交流的时候说一说自己所在的区域及游戏情况。</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firstLine="422" w:firstLineChars="200"/>
        <w:jc w:val="left"/>
        <w:textAlignment w:val="auto"/>
        <w:outlineLvl w:val="9"/>
        <w:rPr>
          <w:rFonts w:hint="default" w:ascii="宋体" w:hAnsi="宋体" w:cs="宋体"/>
          <w:b/>
          <w:bCs/>
          <w:i w:val="0"/>
          <w:caps w:val="0"/>
          <w:spacing w:val="0"/>
          <w:w w:val="100"/>
          <w:sz w:val="21"/>
          <w:lang w:val="en-US" w:eastAsia="zh-CN"/>
        </w:rPr>
      </w:pPr>
    </w:p>
    <w:tbl>
      <w:tblPr>
        <w:tblStyle w:val="6"/>
        <w:tblpPr w:leftFromText="180" w:rightFromText="180" w:vertAnchor="text" w:horzAnchor="page" w:tblpX="1851" w:tblpY="3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9"/>
        <w:gridCol w:w="4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5545" cy="1841500"/>
                  <wp:effectExtent l="0" t="0" r="13335" b="2540"/>
                  <wp:docPr id="22" name="图片 22" descr="IMG_20231201_08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31201_082853"/>
                          <pic:cNvPicPr>
                            <a:picLocks noChangeAspect="1"/>
                          </pic:cNvPicPr>
                        </pic:nvPicPr>
                        <pic:blipFill>
                          <a:blip r:embed="rId12"/>
                          <a:stretch>
                            <a:fillRect/>
                          </a:stretch>
                        </pic:blipFill>
                        <pic:spPr>
                          <a:xfrm>
                            <a:off x="0" y="0"/>
                            <a:ext cx="2455545" cy="184150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4275" cy="1840865"/>
                  <wp:effectExtent l="0" t="0" r="14605" b="3175"/>
                  <wp:docPr id="21" name="图片 21" descr="IMG_20231201_08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31201_082847"/>
                          <pic:cNvPicPr>
                            <a:picLocks noChangeAspect="1"/>
                          </pic:cNvPicPr>
                        </pic:nvPicPr>
                        <pic:blipFill>
                          <a:blip r:embed="rId13"/>
                          <a:stretch>
                            <a:fillRect/>
                          </a:stretch>
                        </pic:blipFill>
                        <pic:spPr>
                          <a:xfrm>
                            <a:off x="0" y="0"/>
                            <a:ext cx="2454275" cy="1840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5545" cy="1841500"/>
                  <wp:effectExtent l="0" t="0" r="13335" b="2540"/>
                  <wp:docPr id="19" name="图片 19" descr="IMG_20231201_08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31201_082806"/>
                          <pic:cNvPicPr>
                            <a:picLocks noChangeAspect="1"/>
                          </pic:cNvPicPr>
                        </pic:nvPicPr>
                        <pic:blipFill>
                          <a:blip r:embed="rId14"/>
                          <a:stretch>
                            <a:fillRect/>
                          </a:stretch>
                        </pic:blipFill>
                        <pic:spPr>
                          <a:xfrm>
                            <a:off x="0" y="0"/>
                            <a:ext cx="2455545" cy="184150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20" name="图片 20" descr="IMG_20231201_08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31201_082819"/>
                          <pic:cNvPicPr>
                            <a:picLocks noChangeAspect="1"/>
                          </pic:cNvPicPr>
                        </pic:nvPicPr>
                        <pic:blipFill>
                          <a:blip r:embed="rId15"/>
                          <a:stretch>
                            <a:fillRect/>
                          </a:stretch>
                        </pic:blipFill>
                        <pic:spPr>
                          <a:xfrm>
                            <a:off x="0" y="0"/>
                            <a:ext cx="2640965" cy="1980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17" name="图片 17" descr="IMG_20231201_08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31201_082746"/>
                          <pic:cNvPicPr>
                            <a:picLocks noChangeAspect="1"/>
                          </pic:cNvPicPr>
                        </pic:nvPicPr>
                        <pic:blipFill>
                          <a:blip r:embed="rId16"/>
                          <a:stretch>
                            <a:fillRect/>
                          </a:stretch>
                        </pic:blipFill>
                        <pic:spPr>
                          <a:xfrm>
                            <a:off x="0" y="0"/>
                            <a:ext cx="2640965" cy="1980565"/>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18" name="图片 18" descr="IMG_20231201_08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31201_082756"/>
                          <pic:cNvPicPr>
                            <a:picLocks noChangeAspect="1"/>
                          </pic:cNvPicPr>
                        </pic:nvPicPr>
                        <pic:blipFill>
                          <a:blip r:embed="rId17"/>
                          <a:stretch>
                            <a:fillRect/>
                          </a:stretch>
                        </pic:blipFill>
                        <pic:spPr>
                          <a:xfrm>
                            <a:off x="0" y="0"/>
                            <a:ext cx="2640965" cy="1980565"/>
                          </a:xfrm>
                          <a:prstGeom prst="rect">
                            <a:avLst/>
                          </a:prstGeom>
                        </pic:spPr>
                      </pic:pic>
                    </a:graphicData>
                  </a:graphic>
                </wp:inline>
              </w:drawing>
            </w:r>
          </w:p>
        </w:tc>
      </w:tr>
    </w:tbl>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jc w:val="left"/>
        <w:textAlignment w:val="auto"/>
        <w:outlineLvl w:val="9"/>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温馨提示</w:t>
      </w:r>
    </w:p>
    <w:p>
      <w:pPr>
        <w:widowControl w:val="0"/>
        <w:numPr>
          <w:ilvl w:val="0"/>
          <w:numId w:val="0"/>
        </w:numPr>
        <w:snapToGrid/>
        <w:spacing w:before="0" w:beforeAutospacing="0" w:after="0" w:afterAutospacing="0" w:line="240" w:lineRule="auto"/>
        <w:ind w:firstLine="420" w:firstLineChars="200"/>
        <w:jc w:val="both"/>
        <w:textAlignment w:val="baseline"/>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1.家长们，今天周五，不开展延时班活动，请于3点30准时来接孩子，记得提醒来接孩子的老人。</w:t>
      </w:r>
    </w:p>
    <w:p>
      <w:pPr>
        <w:keepNext w:val="0"/>
        <w:keepLines w:val="0"/>
        <w:pageBreakBefore w:val="0"/>
        <w:numPr>
          <w:ilvl w:val="0"/>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hint="eastAsia"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Chars="0" w:right="0" w:rightChars="0" w:firstLine="420" w:firstLineChars="200"/>
        <w:jc w:val="left"/>
        <w:textAlignment w:val="auto"/>
        <w:outlineLvl w:val="9"/>
        <w:rPr>
          <w:rFonts w:hint="eastAsia"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2.指甲缝里容易滋生细菌，同时避免宝贝抓伤自己或一日活动中误伤其他宝贝，请家长们定时检查并修剪指甲，保持卫生清洁哦～</w:t>
      </w:r>
    </w:p>
    <w:p>
      <w:pPr>
        <w:keepNext w:val="0"/>
        <w:keepLines w:val="0"/>
        <w:pageBreakBefore w:val="0"/>
        <w:numPr>
          <w:ilvl w:val="0"/>
          <w:numId w:val="0"/>
        </w:numPr>
        <w:kinsoku/>
        <w:wordWrap/>
        <w:overflowPunct/>
        <w:topLinePunct w:val="0"/>
        <w:autoSpaceDE/>
        <w:autoSpaceDN/>
        <w:bidi w:val="0"/>
        <w:adjustRightInd/>
        <w:snapToGrid/>
        <w:spacing w:line="360" w:lineRule="exact"/>
        <w:ind w:leftChars="0" w:right="0" w:rightChars="0" w:firstLine="420" w:firstLineChars="200"/>
        <w:jc w:val="left"/>
        <w:textAlignment w:val="auto"/>
        <w:outlineLvl w:val="9"/>
        <w:rPr>
          <w:rFonts w:hint="default" w:ascii="宋体" w:hAnsi="宋体" w:cs="宋体"/>
          <w:b w:val="0"/>
          <w:bCs w:val="0"/>
          <w:i w:val="0"/>
          <w:caps w:val="0"/>
          <w:spacing w:val="0"/>
          <w:w w:val="100"/>
          <w:sz w:val="21"/>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kxLCJoZGlkIjoiODViY2JkMjU3NGYzZTEwMzZmMGFkZWViYmNkYWU3NDIiLCJ1c2VyQ291bnQiOjU3fQ=="/>
  </w:docVars>
  <w:rsids>
    <w:rsidRoot w:val="00000000"/>
    <w:rsid w:val="00452C8C"/>
    <w:rsid w:val="008D6502"/>
    <w:rsid w:val="00DD4A4C"/>
    <w:rsid w:val="00F64E16"/>
    <w:rsid w:val="015664E5"/>
    <w:rsid w:val="02086659"/>
    <w:rsid w:val="023B4E13"/>
    <w:rsid w:val="023F2AD1"/>
    <w:rsid w:val="05CC7CE4"/>
    <w:rsid w:val="0668092C"/>
    <w:rsid w:val="089E4FE9"/>
    <w:rsid w:val="08A35158"/>
    <w:rsid w:val="09810339"/>
    <w:rsid w:val="09B66002"/>
    <w:rsid w:val="09BF1E8A"/>
    <w:rsid w:val="0AA947E3"/>
    <w:rsid w:val="0B721760"/>
    <w:rsid w:val="0C87388C"/>
    <w:rsid w:val="0CA51F3D"/>
    <w:rsid w:val="0D090CDC"/>
    <w:rsid w:val="0D377AD4"/>
    <w:rsid w:val="0D6D699E"/>
    <w:rsid w:val="0E485779"/>
    <w:rsid w:val="0EDB31E4"/>
    <w:rsid w:val="0F5B1261"/>
    <w:rsid w:val="10523A58"/>
    <w:rsid w:val="10EA1B51"/>
    <w:rsid w:val="1117406B"/>
    <w:rsid w:val="111D10C4"/>
    <w:rsid w:val="11537DB5"/>
    <w:rsid w:val="118A2939"/>
    <w:rsid w:val="12817228"/>
    <w:rsid w:val="132477B7"/>
    <w:rsid w:val="14567ABD"/>
    <w:rsid w:val="14E21961"/>
    <w:rsid w:val="154A73F4"/>
    <w:rsid w:val="161B48EC"/>
    <w:rsid w:val="178655BC"/>
    <w:rsid w:val="194809D3"/>
    <w:rsid w:val="1A4733D8"/>
    <w:rsid w:val="1B0256D6"/>
    <w:rsid w:val="1B252495"/>
    <w:rsid w:val="1B7F25EE"/>
    <w:rsid w:val="1BEE0DC0"/>
    <w:rsid w:val="1DAD49C3"/>
    <w:rsid w:val="1DB357ED"/>
    <w:rsid w:val="1F431810"/>
    <w:rsid w:val="1FA020AF"/>
    <w:rsid w:val="2241618A"/>
    <w:rsid w:val="23584AF2"/>
    <w:rsid w:val="236B7511"/>
    <w:rsid w:val="23DE2682"/>
    <w:rsid w:val="24E960F0"/>
    <w:rsid w:val="24E9725F"/>
    <w:rsid w:val="24ED110E"/>
    <w:rsid w:val="26F12ECB"/>
    <w:rsid w:val="273C344C"/>
    <w:rsid w:val="27722CE1"/>
    <w:rsid w:val="277C5153"/>
    <w:rsid w:val="27D778FF"/>
    <w:rsid w:val="286F2EE4"/>
    <w:rsid w:val="287249AA"/>
    <w:rsid w:val="28E7478C"/>
    <w:rsid w:val="28FF3EFB"/>
    <w:rsid w:val="2A1D4836"/>
    <w:rsid w:val="2A4B2E8E"/>
    <w:rsid w:val="2A59671E"/>
    <w:rsid w:val="2A632ECC"/>
    <w:rsid w:val="2B5A44B9"/>
    <w:rsid w:val="2BFD49DE"/>
    <w:rsid w:val="2C116EA2"/>
    <w:rsid w:val="2C9F79C7"/>
    <w:rsid w:val="2EB06C07"/>
    <w:rsid w:val="2EE22573"/>
    <w:rsid w:val="2EE37C2C"/>
    <w:rsid w:val="30621EEB"/>
    <w:rsid w:val="306F1C94"/>
    <w:rsid w:val="31010477"/>
    <w:rsid w:val="32693814"/>
    <w:rsid w:val="32A45F3D"/>
    <w:rsid w:val="32AF446B"/>
    <w:rsid w:val="33041D9C"/>
    <w:rsid w:val="34081B1F"/>
    <w:rsid w:val="345E30E7"/>
    <w:rsid w:val="35E13CB2"/>
    <w:rsid w:val="36615687"/>
    <w:rsid w:val="368574FE"/>
    <w:rsid w:val="39625A9E"/>
    <w:rsid w:val="397317F4"/>
    <w:rsid w:val="39AF5EB5"/>
    <w:rsid w:val="3A217E73"/>
    <w:rsid w:val="3AA92F05"/>
    <w:rsid w:val="3B194EA9"/>
    <w:rsid w:val="3BD61609"/>
    <w:rsid w:val="3BD94C62"/>
    <w:rsid w:val="3C884634"/>
    <w:rsid w:val="3CC97926"/>
    <w:rsid w:val="3D5F61C9"/>
    <w:rsid w:val="3D686164"/>
    <w:rsid w:val="404B77E1"/>
    <w:rsid w:val="40574FF8"/>
    <w:rsid w:val="40856FF7"/>
    <w:rsid w:val="42A56447"/>
    <w:rsid w:val="445F12B8"/>
    <w:rsid w:val="46312108"/>
    <w:rsid w:val="46981A48"/>
    <w:rsid w:val="47735A64"/>
    <w:rsid w:val="47B440D5"/>
    <w:rsid w:val="48274028"/>
    <w:rsid w:val="485A52A7"/>
    <w:rsid w:val="48AE669E"/>
    <w:rsid w:val="48CC4F27"/>
    <w:rsid w:val="494B5262"/>
    <w:rsid w:val="4A06548D"/>
    <w:rsid w:val="4A3A6EF1"/>
    <w:rsid w:val="4B7613D3"/>
    <w:rsid w:val="4B8169C4"/>
    <w:rsid w:val="4CAD759F"/>
    <w:rsid w:val="4CB956A2"/>
    <w:rsid w:val="4CEA5F23"/>
    <w:rsid w:val="4D40640B"/>
    <w:rsid w:val="4D897887"/>
    <w:rsid w:val="4DC434D2"/>
    <w:rsid w:val="4DEB6E44"/>
    <w:rsid w:val="4E557581"/>
    <w:rsid w:val="4F024014"/>
    <w:rsid w:val="5019487C"/>
    <w:rsid w:val="50694782"/>
    <w:rsid w:val="508942CB"/>
    <w:rsid w:val="516001E7"/>
    <w:rsid w:val="522F6CD5"/>
    <w:rsid w:val="5270716A"/>
    <w:rsid w:val="52883B4D"/>
    <w:rsid w:val="544C446D"/>
    <w:rsid w:val="5451394D"/>
    <w:rsid w:val="54627EC3"/>
    <w:rsid w:val="547D4F9E"/>
    <w:rsid w:val="54854D31"/>
    <w:rsid w:val="549F5DAB"/>
    <w:rsid w:val="54B971CF"/>
    <w:rsid w:val="54D75312"/>
    <w:rsid w:val="555830F0"/>
    <w:rsid w:val="558B59A3"/>
    <w:rsid w:val="589F2B25"/>
    <w:rsid w:val="58D261AB"/>
    <w:rsid w:val="5AA20D99"/>
    <w:rsid w:val="5B6D565C"/>
    <w:rsid w:val="5C1678FB"/>
    <w:rsid w:val="5C440450"/>
    <w:rsid w:val="5C6E1BC0"/>
    <w:rsid w:val="5CAE3391"/>
    <w:rsid w:val="5CE70052"/>
    <w:rsid w:val="5D3E4947"/>
    <w:rsid w:val="5D733D09"/>
    <w:rsid w:val="5D9544F1"/>
    <w:rsid w:val="5E5C6FE2"/>
    <w:rsid w:val="5ED356C4"/>
    <w:rsid w:val="5ED62146"/>
    <w:rsid w:val="5F6C2170"/>
    <w:rsid w:val="60FB5284"/>
    <w:rsid w:val="61235C9D"/>
    <w:rsid w:val="62345839"/>
    <w:rsid w:val="630024F7"/>
    <w:rsid w:val="636D389F"/>
    <w:rsid w:val="64DC3261"/>
    <w:rsid w:val="653865E1"/>
    <w:rsid w:val="6583444E"/>
    <w:rsid w:val="66BD02CA"/>
    <w:rsid w:val="66CA4A49"/>
    <w:rsid w:val="68505DD7"/>
    <w:rsid w:val="6871298D"/>
    <w:rsid w:val="6A705DBE"/>
    <w:rsid w:val="6AAA2656"/>
    <w:rsid w:val="6AC9392C"/>
    <w:rsid w:val="6B311856"/>
    <w:rsid w:val="6CD17F9C"/>
    <w:rsid w:val="6D315F6E"/>
    <w:rsid w:val="6D667CB0"/>
    <w:rsid w:val="6DC54022"/>
    <w:rsid w:val="6DFC19D9"/>
    <w:rsid w:val="70B0026D"/>
    <w:rsid w:val="70C745CA"/>
    <w:rsid w:val="717D3F41"/>
    <w:rsid w:val="72A51834"/>
    <w:rsid w:val="746F2E58"/>
    <w:rsid w:val="74A74768"/>
    <w:rsid w:val="74CF11AD"/>
    <w:rsid w:val="74FF04A3"/>
    <w:rsid w:val="755A4AC8"/>
    <w:rsid w:val="75F55576"/>
    <w:rsid w:val="76787169"/>
    <w:rsid w:val="779E362B"/>
    <w:rsid w:val="787157B7"/>
    <w:rsid w:val="78DD3A3A"/>
    <w:rsid w:val="792117F6"/>
    <w:rsid w:val="79B21820"/>
    <w:rsid w:val="79EB5577"/>
    <w:rsid w:val="7C2D4901"/>
    <w:rsid w:val="7C831B17"/>
    <w:rsid w:val="7CF44998"/>
    <w:rsid w:val="7D06234A"/>
    <w:rsid w:val="7DF61D49"/>
    <w:rsid w:val="7EB735F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0</TotalTime>
  <ScaleCrop>false</ScaleCrop>
  <LinksUpToDate>false</LinksUpToDate>
  <CharactersWithSpaces>759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2023-12-01T06:37:43Z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KSOTemplateUUID">
    <vt:lpwstr>v1.0_mb_VMn9RfEfcCbVuLa+08eSVg==</vt:lpwstr>
  </property>
  <property fmtid="{D5CDD505-2E9C-101B-9397-08002B2CF9AE}" pid="4" name="ICV">
    <vt:lpwstr>66EF9FBA4E3A485A8A7188042E671519_13</vt:lpwstr>
  </property>
</Properties>
</file>