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24"/>
          <w:szCs w:val="24"/>
          <w:u w:val="none"/>
          <w:lang w:val="en-US" w:eastAsia="zh-CN"/>
        </w:rPr>
      </w:pPr>
      <w:r>
        <w:rPr>
          <w:rFonts w:hint="eastAsia" w:cs="宋体"/>
          <w:b/>
          <w:bCs/>
          <w:sz w:val="24"/>
          <w:szCs w:val="24"/>
          <w:u w:val="none"/>
          <w:lang w:val="en-US" w:eastAsia="zh-CN"/>
        </w:rPr>
        <w:t>常州市教育科学“十四五”第二批（2023年）课题开题报告</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bCs/>
          <w:sz w:val="30"/>
          <w:szCs w:val="30"/>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指向初中学生心理健康的“家校社共育</w:t>
      </w:r>
      <w:r>
        <w:rPr>
          <w:rFonts w:hint="eastAsia" w:cs="宋体"/>
          <w:b/>
          <w:bCs/>
          <w:sz w:val="32"/>
          <w:szCs w:val="32"/>
          <w:u w:val="none"/>
          <w:lang w:val="en-US" w:eastAsia="zh-CN"/>
        </w:rPr>
        <w:t>”</w:t>
      </w:r>
      <w:r>
        <w:rPr>
          <w:rFonts w:hint="eastAsia" w:ascii="宋体" w:hAnsi="宋体" w:eastAsia="宋体" w:cs="宋体"/>
          <w:b/>
          <w:bCs/>
          <w:sz w:val="32"/>
          <w:szCs w:val="32"/>
          <w:u w:val="none"/>
          <w:lang w:val="en-US" w:eastAsia="zh-CN"/>
        </w:rPr>
        <w:t>课程开发研究</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ascii="宋体" w:hAnsi="宋体" w:eastAsia="宋体" w:cs="宋体"/>
          <w:b/>
          <w:bCs/>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eastAsia" w:cs="宋体"/>
          <w:b w:val="0"/>
          <w:bCs w:val="0"/>
          <w:sz w:val="24"/>
          <w:szCs w:val="24"/>
          <w:u w:val="none"/>
          <w:lang w:val="en-US" w:eastAsia="zh-CN"/>
        </w:rPr>
      </w:pPr>
      <w:r>
        <w:rPr>
          <w:rFonts w:hint="eastAsia" w:cs="宋体"/>
          <w:b w:val="0"/>
          <w:bCs w:val="0"/>
          <w:sz w:val="24"/>
          <w:szCs w:val="24"/>
          <w:u w:val="none"/>
          <w:lang w:val="en-US" w:eastAsia="zh-CN"/>
        </w:rPr>
        <w:t>主持人：高毓华 李琳琳</w:t>
      </w:r>
    </w:p>
    <w:p>
      <w:pPr>
        <w:pStyle w:val="2"/>
        <w:keepNext w:val="0"/>
        <w:keepLines w:val="0"/>
        <w:pageBreakBefore w:val="0"/>
        <w:kinsoku/>
        <w:wordWrap/>
        <w:overflowPunct/>
        <w:topLinePunct w:val="0"/>
        <w:autoSpaceDE/>
        <w:autoSpaceDN/>
        <w:bidi w:val="0"/>
        <w:adjustRightInd/>
        <w:snapToGrid/>
        <w:spacing w:before="1" w:line="400" w:lineRule="exact"/>
        <w:ind w:right="94"/>
        <w:jc w:val="center"/>
        <w:textAlignment w:val="auto"/>
        <w:rPr>
          <w:rFonts w:hint="default" w:cs="宋体"/>
          <w:b w:val="0"/>
          <w:bCs w:val="0"/>
          <w:sz w:val="24"/>
          <w:szCs w:val="24"/>
          <w:u w:val="none"/>
          <w:lang w:val="en-US" w:eastAsia="zh-CN"/>
        </w:rPr>
      </w:pPr>
    </w:p>
    <w:p>
      <w:pPr>
        <w:pStyle w:val="2"/>
        <w:keepNext w:val="0"/>
        <w:keepLines w:val="0"/>
        <w:pageBreakBefore w:val="0"/>
        <w:kinsoku/>
        <w:wordWrap/>
        <w:overflowPunct/>
        <w:topLinePunct w:val="0"/>
        <w:autoSpaceDE/>
        <w:autoSpaceDN/>
        <w:bidi w:val="0"/>
        <w:adjustRightInd/>
        <w:snapToGrid/>
        <w:spacing w:before="1" w:line="360" w:lineRule="auto"/>
        <w:ind w:right="94"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cs="宋体"/>
          <w:b/>
          <w:bCs/>
          <w:sz w:val="24"/>
          <w:szCs w:val="24"/>
          <w:lang w:val="en-US" w:eastAsia="zh-CN"/>
        </w:rPr>
        <w:t>研究</w:t>
      </w:r>
      <w:r>
        <w:rPr>
          <w:rFonts w:hint="eastAsia" w:ascii="宋体" w:hAnsi="宋体" w:eastAsia="宋体" w:cs="宋体"/>
          <w:b/>
          <w:bCs/>
          <w:sz w:val="24"/>
          <w:szCs w:val="24"/>
        </w:rPr>
        <w:t>目标</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1.利用多种调查方法对初中学生心理状况进行科学评估，发现学生心理方面存在的问题。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以</w:t>
      </w:r>
      <w:r>
        <w:rPr>
          <w:rFonts w:hint="eastAsia" w:ascii="宋体" w:hAnsi="宋体" w:eastAsia="宋体" w:cs="宋体"/>
          <w:b w:val="0"/>
          <w:bCs w:val="0"/>
          <w:sz w:val="24"/>
          <w:szCs w:val="24"/>
          <w:lang w:val="en-US" w:eastAsia="zh-CN"/>
        </w:rPr>
        <w:t>初中生心理健康的十条标准和六大维度</w:t>
      </w:r>
      <w:r>
        <w:rPr>
          <w:rFonts w:hint="eastAsia" w:ascii="宋体" w:hAnsi="宋体" w:eastAsia="宋体" w:cs="宋体"/>
          <w:b w:val="0"/>
          <w:bCs w:val="0"/>
          <w:sz w:val="24"/>
          <w:szCs w:val="24"/>
          <w:lang w:eastAsia="zh-CN"/>
        </w:rPr>
        <w:t>为基准，以</w:t>
      </w:r>
      <w:r>
        <w:rPr>
          <w:rFonts w:hint="eastAsia" w:ascii="宋体" w:hAnsi="宋体" w:eastAsia="宋体" w:cs="宋体"/>
          <w:b w:val="0"/>
          <w:bCs w:val="0"/>
          <w:sz w:val="24"/>
          <w:szCs w:val="24"/>
          <w:lang w:val="en-US" w:eastAsia="zh-CN"/>
        </w:rPr>
        <w:t>评估中反映</w:t>
      </w:r>
      <w:r>
        <w:rPr>
          <w:rFonts w:hint="eastAsia" w:ascii="宋体" w:hAnsi="宋体" w:eastAsia="宋体" w:cs="宋体"/>
          <w:b w:val="0"/>
          <w:bCs w:val="0"/>
          <w:sz w:val="24"/>
          <w:szCs w:val="24"/>
          <w:lang w:eastAsia="zh-CN"/>
        </w:rPr>
        <w:t>的学生在</w:t>
      </w:r>
      <w:r>
        <w:rPr>
          <w:rFonts w:hint="eastAsia" w:ascii="宋体" w:hAnsi="宋体" w:eastAsia="宋体" w:cs="宋体"/>
          <w:b w:val="0"/>
          <w:bCs w:val="0"/>
          <w:sz w:val="24"/>
          <w:szCs w:val="24"/>
          <w:lang w:val="en-US" w:eastAsia="zh-CN"/>
        </w:rPr>
        <w:t>心理问题</w:t>
      </w:r>
      <w:r>
        <w:rPr>
          <w:rFonts w:hint="eastAsia" w:ascii="宋体" w:hAnsi="宋体" w:eastAsia="宋体" w:cs="宋体"/>
          <w:b w:val="0"/>
          <w:bCs w:val="0"/>
          <w:sz w:val="24"/>
          <w:szCs w:val="24"/>
          <w:lang w:eastAsia="zh-CN"/>
        </w:rPr>
        <w:t>为导向，</w:t>
      </w:r>
      <w:r>
        <w:rPr>
          <w:rFonts w:hint="eastAsia" w:ascii="宋体" w:hAnsi="宋体" w:eastAsia="宋体" w:cs="宋体"/>
          <w:b w:val="0"/>
          <w:bCs w:val="0"/>
          <w:sz w:val="24"/>
          <w:szCs w:val="24"/>
          <w:lang w:val="en-US" w:eastAsia="zh-CN"/>
        </w:rPr>
        <w:t>设计适合初中学生心理健康的“家校社共育”课程。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通过“</w:t>
      </w:r>
      <w:r>
        <w:rPr>
          <w:rFonts w:hint="eastAsia" w:ascii="宋体" w:hAnsi="宋体" w:eastAsia="宋体" w:cs="宋体"/>
          <w:b w:val="0"/>
          <w:bCs w:val="0"/>
          <w:sz w:val="24"/>
          <w:szCs w:val="24"/>
          <w:lang w:val="en-US" w:eastAsia="zh-CN"/>
        </w:rPr>
        <w:t>家校社共育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课程的实施，</w:t>
      </w:r>
      <w:r>
        <w:rPr>
          <w:rFonts w:hint="eastAsia" w:ascii="宋体" w:hAnsi="宋体" w:eastAsia="宋体" w:cs="宋体"/>
          <w:b w:val="0"/>
          <w:bCs w:val="0"/>
          <w:sz w:val="24"/>
          <w:szCs w:val="24"/>
          <w:lang w:eastAsia="zh-CN"/>
        </w:rPr>
        <w:t>形成有效的</w:t>
      </w:r>
      <w:r>
        <w:rPr>
          <w:rFonts w:hint="eastAsia" w:ascii="宋体" w:hAnsi="宋体" w:eastAsia="宋体" w:cs="宋体"/>
          <w:b w:val="0"/>
          <w:bCs w:val="0"/>
          <w:sz w:val="24"/>
          <w:szCs w:val="24"/>
          <w:lang w:val="en-US" w:eastAsia="zh-CN"/>
        </w:rPr>
        <w:t>解决学生心理问题的</w:t>
      </w:r>
      <w:r>
        <w:rPr>
          <w:rFonts w:hint="eastAsia" w:ascii="宋体" w:hAnsi="宋体" w:eastAsia="宋体" w:cs="宋体"/>
          <w:b w:val="0"/>
          <w:bCs w:val="0"/>
          <w:sz w:val="24"/>
          <w:szCs w:val="24"/>
          <w:lang w:eastAsia="zh-CN"/>
        </w:rPr>
        <w:t>策略，提高班主任老师的专业水平，</w:t>
      </w:r>
      <w:r>
        <w:rPr>
          <w:rFonts w:hint="eastAsia" w:ascii="宋体" w:hAnsi="宋体" w:eastAsia="宋体" w:cs="宋体"/>
          <w:b w:val="0"/>
          <w:bCs w:val="0"/>
          <w:sz w:val="24"/>
          <w:szCs w:val="24"/>
          <w:lang w:val="en-US" w:eastAsia="zh-CN"/>
        </w:rPr>
        <w:t>优化家长的教育方法，</w:t>
      </w:r>
      <w:r>
        <w:rPr>
          <w:rFonts w:hint="eastAsia" w:ascii="宋体" w:hAnsi="宋体" w:eastAsia="宋体" w:cs="宋体"/>
          <w:b w:val="0"/>
          <w:bCs w:val="0"/>
          <w:sz w:val="24"/>
          <w:szCs w:val="24"/>
          <w:lang w:eastAsia="zh-CN"/>
        </w:rPr>
        <w:t>促进学生</w:t>
      </w:r>
      <w:r>
        <w:rPr>
          <w:rFonts w:hint="eastAsia" w:ascii="宋体" w:hAnsi="宋体" w:eastAsia="宋体" w:cs="宋体"/>
          <w:b w:val="0"/>
          <w:bCs w:val="0"/>
          <w:sz w:val="24"/>
          <w:szCs w:val="24"/>
          <w:lang w:val="en-US" w:eastAsia="zh-CN"/>
        </w:rPr>
        <w:t>健康</w:t>
      </w:r>
      <w:r>
        <w:rPr>
          <w:rFonts w:hint="eastAsia" w:ascii="宋体" w:hAnsi="宋体" w:eastAsia="宋体" w:cs="宋体"/>
          <w:b w:val="0"/>
          <w:bCs w:val="0"/>
          <w:sz w:val="24"/>
          <w:szCs w:val="24"/>
          <w:lang w:eastAsia="zh-CN"/>
        </w:rPr>
        <w:t>发展，并能将研究成果辐射到</w:t>
      </w:r>
      <w:r>
        <w:rPr>
          <w:rFonts w:hint="eastAsia" w:ascii="宋体" w:hAnsi="宋体" w:eastAsia="宋体" w:cs="宋体"/>
          <w:b w:val="0"/>
          <w:bCs w:val="0"/>
          <w:sz w:val="24"/>
          <w:szCs w:val="24"/>
          <w:lang w:val="en-US" w:eastAsia="zh-CN"/>
        </w:rPr>
        <w:t>其他</w:t>
      </w:r>
      <w:r>
        <w:rPr>
          <w:rFonts w:hint="eastAsia" w:ascii="宋体" w:hAnsi="宋体" w:eastAsia="宋体" w:cs="宋体"/>
          <w:b w:val="0"/>
          <w:bCs w:val="0"/>
          <w:sz w:val="24"/>
          <w:szCs w:val="24"/>
          <w:lang w:eastAsia="zh-CN"/>
        </w:rPr>
        <w:t>学校。</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研究</w:t>
      </w:r>
      <w:r>
        <w:rPr>
          <w:rFonts w:hint="eastAsia" w:ascii="宋体" w:hAnsi="宋体" w:eastAsia="宋体" w:cs="宋体"/>
          <w:b/>
          <w:bCs/>
          <w:sz w:val="24"/>
          <w:szCs w:val="24"/>
          <w:lang w:val="en-US" w:eastAsia="zh-CN"/>
        </w:rPr>
        <w:t>内容</w:t>
      </w:r>
    </w:p>
    <w:p>
      <w:pPr>
        <w:keepNext w:val="0"/>
        <w:keepLines w:val="0"/>
        <w:pageBreakBefore w:val="0"/>
        <w:numPr>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1.中学生心理健康状况的调查研究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制作调查问卷，利用问卷星来扩大调查对象的范围，确保调查结果的真实有效性，通过调查问卷了解初中学生心理健康方面存在的问题，探究他们在学习和生活中心理方面存在的困扰因素。通过访谈班主任，从而了解学生在学习生活中存有的需要去解决的心理问题。</w:t>
      </w:r>
    </w:p>
    <w:p>
      <w:pPr>
        <w:keepNext w:val="0"/>
        <w:keepLines w:val="0"/>
        <w:pageBreakBefore w:val="0"/>
        <w:numPr>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2.指向初中学生心理健康的“家校社共育”课程的文献研究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查找关于心理健康的相关理论标准，整理有关家校社共育课程的开发情况，分析讨论如何在前人的基础上更好地推进指向初中学生心理健康的“家校社共育”课程的开发研究，明确课题的研究价值、研究方向和创新之处。</w:t>
      </w:r>
    </w:p>
    <w:p>
      <w:pPr>
        <w:keepNext w:val="0"/>
        <w:keepLines w:val="0"/>
        <w:pageBreakBefore w:val="0"/>
        <w:numPr>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rPr>
      </w:pPr>
      <w:r>
        <w:rPr>
          <w:rFonts w:hint="eastAsia" w:ascii="宋体" w:hAnsi="宋体"/>
          <w:sz w:val="24"/>
          <w:szCs w:val="24"/>
          <w:lang w:val="en-US" w:eastAsia="zh-CN"/>
        </w:rPr>
        <w:t>3.指向初中学生心理健康的“家校社共育”课程的目标研究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rPr>
      </w:pPr>
      <w:r>
        <w:rPr>
          <w:rFonts w:hint="eastAsia" w:ascii="宋体" w:hAnsi="宋体"/>
          <w:sz w:val="24"/>
          <w:szCs w:val="24"/>
          <w:lang w:val="en-US" w:eastAsia="zh-CN"/>
        </w:rPr>
        <w:t>整合家庭教育资源，开发家庭润心育人课程，</w:t>
      </w:r>
      <w:r>
        <w:rPr>
          <w:rFonts w:hint="eastAsia" w:ascii="宋体" w:hAnsi="宋体" w:eastAsia="宋体" w:cs="Times New Roman"/>
          <w:sz w:val="24"/>
          <w:szCs w:val="24"/>
          <w:lang w:val="en-US" w:eastAsia="zh-CN"/>
        </w:rPr>
        <w:t>指向学生自强能力和沟通能力的培养；</w:t>
      </w:r>
      <w:r>
        <w:rPr>
          <w:rFonts w:hint="eastAsia" w:ascii="宋体" w:hAnsi="宋体"/>
          <w:sz w:val="24"/>
          <w:szCs w:val="24"/>
          <w:lang w:val="en-US" w:eastAsia="zh-CN"/>
        </w:rPr>
        <w:t>优化学校课程体系，创新学校润心育人课程，</w:t>
      </w:r>
      <w:r>
        <w:rPr>
          <w:rFonts w:hint="eastAsia" w:ascii="宋体" w:hAnsi="宋体" w:eastAsia="宋体" w:cs="Times New Roman"/>
          <w:sz w:val="24"/>
          <w:szCs w:val="24"/>
          <w:lang w:val="en-US" w:eastAsia="zh-CN"/>
        </w:rPr>
        <w:t>指向学生自立能力和耐挫能力的培养；</w:t>
      </w:r>
      <w:r>
        <w:rPr>
          <w:rFonts w:hint="eastAsia" w:ascii="宋体" w:hAnsi="宋体"/>
          <w:sz w:val="24"/>
          <w:szCs w:val="24"/>
          <w:lang w:val="en-US" w:eastAsia="zh-CN"/>
        </w:rPr>
        <w:t>加强社区社会联动，拓展社区社会润心课程，</w:t>
      </w:r>
      <w:r>
        <w:rPr>
          <w:rFonts w:hint="eastAsia" w:ascii="宋体" w:hAnsi="宋体" w:eastAsia="宋体" w:cs="Times New Roman"/>
          <w:sz w:val="24"/>
          <w:szCs w:val="24"/>
          <w:lang w:val="en-US" w:eastAsia="zh-CN"/>
        </w:rPr>
        <w:t>指向学生自洽能力和适应能力的培养。</w:t>
      </w:r>
    </w:p>
    <w:p>
      <w:pPr>
        <w:keepNext w:val="0"/>
        <w:keepLines w:val="0"/>
        <w:pageBreakBefore w:val="0"/>
        <w:numPr>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rPr>
      </w:pPr>
      <w:r>
        <w:rPr>
          <w:rFonts w:hint="eastAsia" w:ascii="宋体" w:hAnsi="宋体"/>
          <w:sz w:val="24"/>
          <w:szCs w:val="24"/>
          <w:lang w:val="en-US" w:eastAsia="zh-CN"/>
        </w:rPr>
        <w:t xml:space="preserve">4.指向初中学生心理健康的“家校社共育”课程的内容研究 </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20"/>
        <w:textAlignment w:val="auto"/>
        <w:rPr>
          <w:rFonts w:hint="eastAsia" w:ascii="宋体" w:hAnsi="宋体"/>
          <w:sz w:val="24"/>
          <w:szCs w:val="24"/>
          <w:lang w:val="en-US" w:eastAsia="zh-CN"/>
        </w:rPr>
      </w:pPr>
      <w:r>
        <w:rPr>
          <w:rFonts w:hint="eastAsia" w:ascii="宋体" w:hAnsi="宋体"/>
          <w:sz w:val="24"/>
          <w:szCs w:val="24"/>
          <w:lang w:val="en-US" w:eastAsia="zh-CN"/>
        </w:rPr>
        <w:t>通过亲子班会、家长学校和家长会等培训让家长认识到家庭教育对助力孩子健康成长、家庭亲情氛围、未来生活需要的重要作用。通过开设生活技能课程，培养学生谨慎和勇敢的品质；通过开设管理技能课程，培养学生自律和坚持的心理品质；通过沟通技能课程，培养学生宽容真诚的心理品质。</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rPr>
        <w:t>在</w:t>
      </w:r>
      <w:r>
        <w:rPr>
          <w:rFonts w:hint="eastAsia" w:ascii="宋体" w:hAnsi="宋体"/>
          <w:sz w:val="24"/>
          <w:szCs w:val="24"/>
          <w:lang w:val="en-US" w:eastAsia="zh-CN"/>
        </w:rPr>
        <w:t>特色校本课程和</w:t>
      </w:r>
      <w:r>
        <w:rPr>
          <w:rFonts w:hint="eastAsia" w:ascii="宋体" w:hAnsi="宋体"/>
          <w:sz w:val="24"/>
          <w:szCs w:val="24"/>
        </w:rPr>
        <w:t>拓展性课程</w:t>
      </w:r>
      <w:r>
        <w:rPr>
          <w:rFonts w:hint="eastAsia" w:ascii="宋体" w:hAnsi="宋体"/>
          <w:sz w:val="24"/>
          <w:szCs w:val="24"/>
          <w:lang w:eastAsia="zh-CN"/>
        </w:rPr>
        <w:t>的</w:t>
      </w:r>
      <w:r>
        <w:rPr>
          <w:rFonts w:hint="eastAsia" w:ascii="宋体" w:hAnsi="宋体"/>
          <w:sz w:val="24"/>
          <w:szCs w:val="24"/>
          <w:lang w:val="en-US" w:eastAsia="zh-CN"/>
        </w:rPr>
        <w:t>基础上，还需要</w:t>
      </w:r>
      <w:r>
        <w:rPr>
          <w:rFonts w:hint="eastAsia" w:ascii="宋体" w:hAnsi="宋体"/>
          <w:sz w:val="24"/>
          <w:szCs w:val="24"/>
        </w:rPr>
        <w:t>开发适合不同层次</w:t>
      </w:r>
      <w:r>
        <w:rPr>
          <w:rFonts w:hint="eastAsia" w:ascii="宋体" w:hAnsi="宋体"/>
          <w:sz w:val="24"/>
          <w:szCs w:val="24"/>
          <w:lang w:eastAsia="zh-CN"/>
        </w:rPr>
        <w:t>、</w:t>
      </w:r>
      <w:r>
        <w:rPr>
          <w:rFonts w:hint="eastAsia" w:ascii="宋体" w:hAnsi="宋体"/>
          <w:sz w:val="24"/>
          <w:szCs w:val="24"/>
        </w:rPr>
        <w:t>不同兴趣</w:t>
      </w:r>
      <w:r>
        <w:rPr>
          <w:rFonts w:hint="eastAsia" w:ascii="宋体" w:hAnsi="宋体"/>
          <w:sz w:val="24"/>
          <w:szCs w:val="24"/>
          <w:lang w:eastAsia="zh-CN"/>
        </w:rPr>
        <w:t>、</w:t>
      </w:r>
      <w:r>
        <w:rPr>
          <w:rFonts w:hint="eastAsia" w:ascii="宋体" w:hAnsi="宋体"/>
          <w:sz w:val="24"/>
          <w:szCs w:val="24"/>
        </w:rPr>
        <w:t>不同特长的学生的需求，</w:t>
      </w:r>
      <w:r>
        <w:rPr>
          <w:rFonts w:hint="eastAsia" w:ascii="宋体" w:hAnsi="宋体"/>
          <w:sz w:val="24"/>
          <w:szCs w:val="24"/>
          <w:lang w:val="en-US" w:eastAsia="zh-CN"/>
        </w:rPr>
        <w:t>进行育心课程、护心课程和励心课程的开发，以培养学生的创造力、好奇心、洞察力以及积极向上的心理品质。</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学校与社区共育互育是学生成长的重要</w:t>
      </w:r>
      <w:r>
        <w:rPr>
          <w:rFonts w:hint="eastAsia" w:ascii="宋体" w:hAnsi="宋体"/>
          <w:sz w:val="24"/>
          <w:szCs w:val="24"/>
        </w:rPr>
        <w:t>环节，</w:t>
      </w:r>
      <w:r>
        <w:rPr>
          <w:rFonts w:hint="eastAsia" w:ascii="宋体" w:hAnsi="宋体"/>
          <w:sz w:val="24"/>
          <w:szCs w:val="24"/>
          <w:lang w:val="en-US" w:eastAsia="zh-CN"/>
        </w:rPr>
        <w:t>通过实践行动，培养学生的社交智慧和领导力；通过志愿行动，培养学生互助友爱和团队精神；通过传承行动，培养学生爱国情怀和公民意识。</w:t>
      </w:r>
    </w:p>
    <w:p>
      <w:pPr>
        <w:keepNext w:val="0"/>
        <w:keepLines w:val="0"/>
        <w:pageBreakBefore w:val="0"/>
        <w:numPr>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rPr>
      </w:pPr>
      <w:r>
        <w:rPr>
          <w:rFonts w:hint="eastAsia" w:ascii="宋体" w:hAnsi="宋体"/>
          <w:sz w:val="24"/>
          <w:szCs w:val="24"/>
          <w:lang w:val="en-US" w:eastAsia="zh-CN"/>
        </w:rPr>
        <w:t>5.指向初中学生心理健康的“家校社共育”课程的实施研究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sz w:val="24"/>
          <w:szCs w:val="24"/>
          <w:lang w:val="en-US"/>
        </w:rPr>
      </w:pPr>
      <w:r>
        <w:rPr>
          <w:rFonts w:hint="eastAsia" w:ascii="宋体" w:hAnsi="宋体"/>
          <w:sz w:val="24"/>
          <w:szCs w:val="24"/>
          <w:lang w:val="en-US" w:eastAsia="zh-CN"/>
        </w:rPr>
        <w:t xml:space="preserve">    将该课程研究的内容进行合理的分工，并以学校为主要授课地点，以家庭和社区为主要的实践阵地，以网络媒介为主要的宣传手段，不仅面向学生，而且面向全体家长，采用家校社协同实施的方式，逐步建立指向初中学生心理健康的“家校社共育”课程。</w:t>
      </w:r>
    </w:p>
    <w:p>
      <w:pPr>
        <w:keepNext w:val="0"/>
        <w:keepLines w:val="0"/>
        <w:pageBreakBefore w:val="0"/>
        <w:numPr>
          <w:ilvl w:val="0"/>
          <w:numId w:val="1"/>
        </w:numPr>
        <w:kinsoku/>
        <w:wordWrap/>
        <w:overflowPunct/>
        <w:topLinePunct w:val="0"/>
        <w:autoSpaceDE/>
        <w:autoSpaceDN/>
        <w:bidi w:val="0"/>
        <w:adjustRightInd/>
        <w:snapToGrid/>
        <w:spacing w:line="360" w:lineRule="auto"/>
        <w:ind w:right="-107" w:rightChars="-51"/>
        <w:textAlignment w:val="auto"/>
        <w:rPr>
          <w:rFonts w:hint="eastAsia" w:ascii="宋体" w:hAnsi="宋体"/>
          <w:sz w:val="24"/>
          <w:szCs w:val="24"/>
        </w:rPr>
      </w:pPr>
      <w:r>
        <w:rPr>
          <w:rFonts w:hint="eastAsia" w:ascii="宋体" w:hAnsi="宋体"/>
          <w:sz w:val="24"/>
          <w:szCs w:val="24"/>
          <w:lang w:val="en-US" w:eastAsia="zh-CN"/>
        </w:rPr>
        <w:t>指向初中学生心理健康的“家校社共育”课程的评价研究</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b w:val="0"/>
          <w:bCs/>
          <w:sz w:val="24"/>
          <w:szCs w:val="24"/>
          <w:lang w:val="en-US" w:eastAsia="zh-CN"/>
        </w:rPr>
        <w:t>根据师生和家长对该课程评价</w:t>
      </w:r>
      <w:r>
        <w:rPr>
          <w:rFonts w:hint="eastAsia" w:ascii="宋体" w:hAnsi="宋体"/>
          <w:b w:val="0"/>
          <w:bCs/>
          <w:sz w:val="24"/>
          <w:szCs w:val="24"/>
        </w:rPr>
        <w:t>的问卷调查</w:t>
      </w:r>
      <w:r>
        <w:rPr>
          <w:rFonts w:hint="eastAsia" w:ascii="宋体" w:hAnsi="宋体"/>
          <w:b w:val="0"/>
          <w:bCs/>
          <w:sz w:val="24"/>
          <w:szCs w:val="24"/>
          <w:lang w:val="en-US" w:eastAsia="zh-CN"/>
        </w:rPr>
        <w:t>和</w:t>
      </w:r>
      <w:r>
        <w:rPr>
          <w:rFonts w:hint="eastAsia" w:ascii="宋体" w:hAnsi="宋体"/>
          <w:b w:val="0"/>
          <w:bCs/>
          <w:sz w:val="24"/>
          <w:szCs w:val="24"/>
        </w:rPr>
        <w:t>访谈</w:t>
      </w:r>
      <w:r>
        <w:rPr>
          <w:rFonts w:hint="eastAsia" w:ascii="宋体" w:hAnsi="宋体"/>
          <w:b w:val="0"/>
          <w:bCs/>
          <w:sz w:val="24"/>
          <w:szCs w:val="24"/>
          <w:lang w:val="en-US" w:eastAsia="zh-CN"/>
        </w:rPr>
        <w:t>结果</w:t>
      </w:r>
      <w:r>
        <w:rPr>
          <w:rFonts w:hint="eastAsia" w:ascii="宋体" w:hAnsi="宋体"/>
          <w:b w:val="0"/>
          <w:bCs/>
          <w:sz w:val="24"/>
          <w:szCs w:val="24"/>
        </w:rPr>
        <w:t>，以及个例学生的</w:t>
      </w:r>
      <w:r>
        <w:rPr>
          <w:rFonts w:hint="eastAsia" w:ascii="宋体" w:hAnsi="宋体"/>
          <w:b w:val="0"/>
          <w:bCs/>
          <w:sz w:val="24"/>
          <w:szCs w:val="24"/>
          <w:lang w:val="en-US" w:eastAsia="zh-CN"/>
        </w:rPr>
        <w:t>心理健康</w:t>
      </w:r>
      <w:r>
        <w:rPr>
          <w:rFonts w:hint="eastAsia" w:ascii="宋体" w:hAnsi="宋体"/>
          <w:b w:val="0"/>
          <w:bCs/>
          <w:sz w:val="24"/>
          <w:szCs w:val="24"/>
        </w:rPr>
        <w:t>成长轨迹追踪</w:t>
      </w:r>
      <w:r>
        <w:rPr>
          <w:rFonts w:hint="eastAsia" w:ascii="宋体" w:hAnsi="宋体"/>
          <w:b w:val="0"/>
          <w:bCs/>
          <w:sz w:val="24"/>
          <w:szCs w:val="24"/>
          <w:lang w:val="en-US" w:eastAsia="zh-CN"/>
        </w:rPr>
        <w:t>情况</w:t>
      </w:r>
      <w:r>
        <w:rPr>
          <w:rFonts w:hint="eastAsia" w:ascii="宋体" w:hAnsi="宋体"/>
          <w:b w:val="0"/>
          <w:bCs/>
          <w:sz w:val="24"/>
          <w:szCs w:val="24"/>
        </w:rPr>
        <w:t>，</w:t>
      </w:r>
      <w:r>
        <w:rPr>
          <w:rFonts w:hint="eastAsia" w:ascii="宋体" w:hAnsi="宋体"/>
          <w:b w:val="0"/>
          <w:bCs/>
          <w:sz w:val="24"/>
          <w:szCs w:val="24"/>
          <w:lang w:val="en-US" w:eastAsia="zh-CN"/>
        </w:rPr>
        <w:t>设计学生自评和家长、师生共同评价的标准，建立</w:t>
      </w:r>
      <w:r>
        <w:rPr>
          <w:rFonts w:hint="eastAsia" w:ascii="宋体" w:hAnsi="宋体"/>
          <w:sz w:val="24"/>
          <w:szCs w:val="24"/>
          <w:lang w:val="en-US" w:eastAsia="zh-CN"/>
        </w:rPr>
        <w:t>指向初中学生心理健康的“家校社共育”课程的评价体系。</w:t>
      </w:r>
    </w:p>
    <w:p>
      <w:pPr>
        <w:keepNext w:val="0"/>
        <w:keepLines w:val="0"/>
        <w:pageBreakBefore w:val="0"/>
        <w:numPr>
          <w:ilvl w:val="0"/>
          <w:numId w:val="1"/>
        </w:numPr>
        <w:kinsoku/>
        <w:wordWrap/>
        <w:overflowPunct/>
        <w:topLinePunct w:val="0"/>
        <w:autoSpaceDE/>
        <w:autoSpaceDN/>
        <w:bidi w:val="0"/>
        <w:adjustRightInd/>
        <w:snapToGrid/>
        <w:spacing w:line="360" w:lineRule="auto"/>
        <w:ind w:right="-107" w:rightChars="-51"/>
        <w:textAlignment w:val="auto"/>
        <w:rPr>
          <w:rFonts w:hint="eastAsia" w:ascii="宋体" w:hAnsi="宋体"/>
          <w:sz w:val="24"/>
          <w:szCs w:val="24"/>
        </w:rPr>
      </w:pPr>
      <w:r>
        <w:rPr>
          <w:rFonts w:hint="eastAsia" w:ascii="宋体" w:hAnsi="宋体"/>
          <w:sz w:val="24"/>
          <w:szCs w:val="24"/>
          <w:lang w:val="en-US" w:eastAsia="zh-CN"/>
        </w:rPr>
        <w:t>指向初中学生心理健康的“家校社共育”课程的管理研究</w:t>
      </w:r>
    </w:p>
    <w:p>
      <w:pPr>
        <w:keepNext w:val="0"/>
        <w:keepLines w:val="0"/>
        <w:pageBreakBefore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sz w:val="24"/>
          <w:szCs w:val="24"/>
          <w:lang w:val="en-US" w:eastAsia="zh-CN"/>
        </w:rPr>
      </w:pPr>
      <w:r>
        <w:rPr>
          <w:rFonts w:hint="eastAsia" w:ascii="宋体" w:hAnsi="宋体"/>
          <w:sz w:val="24"/>
          <w:szCs w:val="24"/>
          <w:lang w:val="en-US" w:eastAsia="zh-CN"/>
        </w:rPr>
        <w:t>借助学校的家校社协同管理育人机制，如：学校层面的家长学校组织机构，学校与八个社区共建的协同机构，各年级家长委员会组织机构，润心工作室架构等，保障家长进校园和社区开放的顺利推进。</w:t>
      </w:r>
    </w:p>
    <w:p>
      <w:pPr>
        <w:keepNext w:val="0"/>
        <w:keepLines w:val="0"/>
        <w:pageBreakBefore w:val="0"/>
        <w:kinsoku/>
        <w:wordWrap/>
        <w:overflowPunct/>
        <w:topLinePunct w:val="0"/>
        <w:autoSpaceDE/>
        <w:autoSpaceDN/>
        <w:bidi w:val="0"/>
        <w:adjustRightInd/>
        <w:snapToGrid/>
        <w:spacing w:line="360" w:lineRule="auto"/>
        <w:ind w:right="-107" w:rightChars="-51"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研究方法</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文献研究法</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查阅文献资料，汇编整合目前在促进学生心理健康成长的家校社共育课程的开发途径和实施策略，从而确定研究的内容，为课题研究提供理论和事实依据。</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调查访谈法</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对本校师生、相邻社区学生活动负责人进行问卷调查，分析我校学生心理方面存在的问题，然后进一步对老师、学生、社区工作人员进行访谈，探索促进学生心理健康成长的家校社共育课程的开发途径和实施策略。</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行动研究法</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把我校教育教学活动中的家校社共育活动课程从促进学生心理健康成长方面进行精心设计、用心开展、匠心提炼等都作为我们课题研究的内容和主阵地，在实际行动中摸索经验。</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案例分析法</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在促进学生心理健康成长的家校社共育活动中选取典型案例，全面分析其意义和价值，并在分析的基础上进行优化和改进，从而探索共育课程开发的更优途径和更有效策略。</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经验总结法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Times New Roman"/>
          <w:sz w:val="24"/>
          <w:szCs w:val="24"/>
          <w:lang w:val="en-US" w:eastAsia="zh-CN"/>
        </w:rPr>
        <w:t xml:space="preserve">课题组成员积极对自己的研究活动过程加以回顾、反省、总结，整理相关课程开发的案例和课例，完成论文总结。 </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研究思路</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1.前期工作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制作调查问卷，利用问卷星来扩大调查对象的范围，确保调查结果的真实有效性，通过调查问卷了解初中学生心理健康方面存在的问题，探究他们在学习和生活中心理方面存在的困扰因素。通过访谈班主任，从而了解学生在学习生活中存有的需要去解决的心理问题。</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查找关于心理健康的相关理论标准，整理有关家校社共育课程的开发情况，分析讨论如何在前人的基础上更好地推进指向初中学生心理健康的“家校社共育”课程的开发研究，明确课题的研究价值、研究方向和创新之处。</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根据制定的研究目标和内容，将组内成员进行分工、安排好不同的工作任务。</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2.中期工作 </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开展《指向初中学生心理健康的“家校社共育”课程开发研究 》以开设专项活动、专业论文研读、过程性议题研究等方式，进行课题推进工作。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3.后期工作</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将过程性材料整理、打包，汇总。总结并反思。</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五、</w:t>
      </w:r>
      <w:bookmarkStart w:id="0" w:name="_GoBack"/>
      <w:bookmarkEnd w:id="0"/>
      <w:r>
        <w:rPr>
          <w:rFonts w:hint="eastAsia" w:ascii="宋体" w:hAnsi="宋体" w:eastAsia="宋体" w:cs="宋体"/>
          <w:b/>
          <w:bCs/>
          <w:color w:val="000000"/>
          <w:sz w:val="24"/>
          <w:szCs w:val="24"/>
        </w:rPr>
        <w:t>创新之处</w:t>
      </w:r>
      <w:r>
        <w:rPr>
          <w:rFonts w:hint="eastAsia" w:ascii="宋体" w:hAnsi="宋体" w:eastAsia="宋体" w:cs="宋体"/>
          <w:b/>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b w:val="0"/>
          <w:bCs/>
          <w:color w:val="000000"/>
          <w:sz w:val="24"/>
          <w:szCs w:val="24"/>
          <w:lang w:val="en-US" w:eastAsia="zh-CN"/>
        </w:rPr>
        <w:t>创新一：</w:t>
      </w:r>
      <w:r>
        <w:rPr>
          <w:rFonts w:hint="eastAsia" w:ascii="宋体" w:hAnsi="宋体" w:eastAsia="宋体" w:cs="Times New Roman"/>
          <w:sz w:val="24"/>
          <w:szCs w:val="24"/>
          <w:lang w:val="en-US" w:eastAsia="zh-CN"/>
        </w:rPr>
        <w:t>在研究内容上，本次研究把目光聚焦于心理健康教育领域如何开展家校社合作共育课程的开发与实践研究。</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宋体"/>
          <w:b w:val="0"/>
          <w:bCs/>
          <w:color w:val="000000"/>
          <w:sz w:val="24"/>
          <w:szCs w:val="24"/>
          <w:lang w:val="en-US" w:eastAsia="zh-CN"/>
        </w:rPr>
        <w:t>创新二：</w:t>
      </w:r>
      <w:r>
        <w:rPr>
          <w:rFonts w:hint="eastAsia" w:ascii="宋体" w:hAnsi="宋体" w:eastAsia="宋体" w:cs="Times New Roman"/>
          <w:sz w:val="24"/>
          <w:szCs w:val="24"/>
          <w:lang w:val="en-US" w:eastAsia="zh-CN"/>
        </w:rPr>
        <w:t>在研究方法上，本研究将数据调查和访谈研究的模式融化贯通，通过问卷调查的方式调查心理健康教育家校社合作的开展现状，通过个性化的访谈进一步了解存在问题及原因，量化数据与质性资料相互补充形成充分的研究佐证，研究方法多元化且适合、充分。</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b w:val="0"/>
          <w:bCs/>
          <w:color w:val="000000"/>
          <w:sz w:val="24"/>
          <w:szCs w:val="24"/>
          <w:lang w:val="en-US" w:eastAsia="zh-CN"/>
        </w:rPr>
        <w:t>创新三：</w:t>
      </w:r>
      <w:r>
        <w:rPr>
          <w:rFonts w:hint="eastAsia" w:ascii="宋体" w:hAnsi="宋体" w:eastAsia="宋体" w:cs="Times New Roman"/>
          <w:sz w:val="24"/>
          <w:szCs w:val="24"/>
          <w:lang w:val="en-US" w:eastAsia="zh-CN"/>
        </w:rPr>
        <w:t>在研究成果上，本课题将会系统地从促进学生心理健康成长的角度研究整合家校社共育的策略途径和成熟案例，并通过多媒体平台进行推广和普及，大大增加了课题研究的辐射作用。</w:t>
      </w:r>
      <w:r>
        <w:rPr>
          <w:rFonts w:hint="eastAsia" w:ascii="宋体" w:hAnsi="宋体" w:eastAsia="宋体" w:cs="宋体"/>
          <w:b w:val="0"/>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rFonts w:hint="eastAsia"/>
          <w:b w:val="0"/>
          <w:sz w:val="24"/>
          <w:szCs w:val="24"/>
        </w:rPr>
      </w:pPr>
      <w:r>
        <w:rPr>
          <w:rFonts w:hint="eastAsia"/>
          <w:b/>
          <w:bCs/>
          <w:sz w:val="24"/>
          <w:szCs w:val="24"/>
          <w:lang w:val="en-US" w:eastAsia="zh-CN"/>
        </w:rPr>
        <w:t>六、</w:t>
      </w:r>
      <w:r>
        <w:rPr>
          <w:rFonts w:hint="eastAsia"/>
          <w:b/>
          <w:bCs/>
          <w:sz w:val="24"/>
          <w:szCs w:val="24"/>
        </w:rPr>
        <w:t xml:space="preserve">组织及分工 </w:t>
      </w:r>
    </w:p>
    <w:tbl>
      <w:tblPr>
        <w:tblStyle w:val="4"/>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748"/>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firstLine="720" w:firstLineChars="300"/>
              <w:textAlignment w:val="auto"/>
              <w:rPr>
                <w:rFonts w:hint="default" w:eastAsia="Calibri"/>
                <w:b w:val="0"/>
                <w:sz w:val="24"/>
                <w:szCs w:val="24"/>
                <w:vertAlign w:val="baseline"/>
                <w:lang w:val="en-US" w:eastAsia="zh-CN"/>
              </w:rPr>
            </w:pPr>
            <w:r>
              <w:rPr>
                <w:rFonts w:hint="eastAsia"/>
                <w:b w:val="0"/>
                <w:sz w:val="24"/>
                <w:szCs w:val="24"/>
                <w:vertAlign w:val="baseline"/>
                <w:lang w:val="en-US" w:eastAsia="zh-CN"/>
              </w:rPr>
              <w:t>一组别</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firstLine="960" w:firstLineChars="400"/>
              <w:textAlignment w:val="auto"/>
              <w:rPr>
                <w:rFonts w:hint="default" w:eastAsia="Calibri"/>
                <w:b w:val="0"/>
                <w:sz w:val="24"/>
                <w:szCs w:val="24"/>
                <w:vertAlign w:val="baseline"/>
                <w:lang w:val="en-US" w:eastAsia="zh-CN"/>
              </w:rPr>
            </w:pPr>
            <w:r>
              <w:rPr>
                <w:rFonts w:hint="eastAsia"/>
                <w:b w:val="0"/>
                <w:sz w:val="24"/>
                <w:szCs w:val="24"/>
                <w:vertAlign w:val="baseline"/>
                <w:lang w:val="en-US" w:eastAsia="zh-CN"/>
              </w:rPr>
              <w:t>二 任务</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sz w:val="24"/>
                <w:szCs w:val="24"/>
                <w:vertAlign w:val="baseline"/>
                <w:lang w:val="en-US" w:eastAsia="zh-CN"/>
              </w:rPr>
            </w:pPr>
            <w:r>
              <w:rPr>
                <w:rFonts w:hint="eastAsia"/>
                <w:b w:val="0"/>
                <w:sz w:val="24"/>
                <w:szCs w:val="24"/>
                <w:vertAlign w:val="baseline"/>
                <w:lang w:val="en-US" w:eastAsia="zh-CN"/>
              </w:rPr>
              <w:t xml:space="preserve">  三 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前期工作组</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1 .问卷制作、搜集、分析整理数据、问卷反馈</w:t>
            </w:r>
          </w:p>
          <w:p>
            <w:pPr>
              <w:keepNext w:val="0"/>
              <w:keepLines w:val="0"/>
              <w:pageBreakBefore w:val="0"/>
              <w:numPr>
                <w:ilvl w:val="0"/>
                <w:numId w:val="2"/>
              </w:numPr>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资料搜集、整理</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eastAsia="Calibri"/>
                <w:b w:val="0"/>
                <w:bCs/>
                <w:sz w:val="24"/>
                <w:szCs w:val="24"/>
                <w:vertAlign w:val="baseline"/>
                <w:lang w:val="en-US" w:eastAsia="zh-CN"/>
              </w:rPr>
              <w:t>高毓华、李琳琳、蒋画意、许忠涛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中期开拓组</w:t>
            </w:r>
          </w:p>
        </w:tc>
        <w:tc>
          <w:tcPr>
            <w:tcW w:w="2748" w:type="dxa"/>
            <w:noWrap w:val="0"/>
            <w:vAlign w:val="top"/>
          </w:tcPr>
          <w:p>
            <w:pPr>
              <w:keepNext w:val="0"/>
              <w:keepLines w:val="0"/>
              <w:pageBreakBefore w:val="0"/>
              <w:numPr>
                <w:ilvl w:val="0"/>
                <w:numId w:val="3"/>
              </w:numPr>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专题活动</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2. 论文写作</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3. 微课题研究</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4. 心理班会课研究</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高毓华、李琳琳、周军、叶娜、丁一清、蒋画意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default" w:eastAsia="Calibri"/>
                <w:b w:val="0"/>
                <w:bCs/>
                <w:sz w:val="24"/>
                <w:szCs w:val="24"/>
                <w:vertAlign w:val="baseline"/>
                <w:lang w:val="en-US" w:eastAsia="zh-CN"/>
              </w:rPr>
            </w:pPr>
            <w:r>
              <w:rPr>
                <w:rFonts w:hint="eastAsia"/>
                <w:b w:val="0"/>
                <w:bCs/>
                <w:sz w:val="24"/>
                <w:szCs w:val="24"/>
                <w:vertAlign w:val="baseline"/>
                <w:lang w:val="en-US" w:eastAsia="zh-CN"/>
              </w:rPr>
              <w:t xml:space="preserve">  后期研究组</w:t>
            </w:r>
          </w:p>
        </w:tc>
        <w:tc>
          <w:tcPr>
            <w:tcW w:w="2748" w:type="dxa"/>
            <w:noWrap w:val="0"/>
            <w:vAlign w:val="top"/>
          </w:tcPr>
          <w:p>
            <w:pPr>
              <w:keepNext w:val="0"/>
              <w:keepLines w:val="0"/>
              <w:pageBreakBefore w:val="0"/>
              <w:numPr>
                <w:ilvl w:val="0"/>
                <w:numId w:val="4"/>
              </w:numPr>
              <w:kinsoku/>
              <w:wordWrap/>
              <w:overflowPunct/>
              <w:topLinePunct w:val="0"/>
              <w:autoSpaceDE/>
              <w:autoSpaceDN/>
              <w:bidi w:val="0"/>
              <w:adjustRightInd/>
              <w:snapToGrid/>
              <w:spacing w:line="360" w:lineRule="auto"/>
              <w:ind w:right="-107" w:rightChars="-51"/>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成员资料搜集</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right="-107" w:rightChars="-51" w:firstLine="0" w:firstLineChars="0"/>
              <w:textAlignment w:val="auto"/>
              <w:rPr>
                <w:rFonts w:hint="eastAsia"/>
                <w:b w:val="0"/>
                <w:bCs/>
                <w:sz w:val="24"/>
                <w:szCs w:val="24"/>
                <w:vertAlign w:val="baseline"/>
                <w:lang w:val="en-US" w:eastAsia="zh-CN"/>
              </w:rPr>
            </w:pPr>
            <w:r>
              <w:rPr>
                <w:rFonts w:hint="eastAsia"/>
                <w:b w:val="0"/>
                <w:bCs/>
                <w:sz w:val="24"/>
                <w:szCs w:val="24"/>
                <w:vertAlign w:val="baseline"/>
                <w:lang w:val="en-US" w:eastAsia="zh-CN"/>
              </w:rPr>
              <w:t>论文再写作</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right="-107" w:rightChars="-51" w:firstLine="0" w:firstLineChars="0"/>
              <w:textAlignment w:val="auto"/>
              <w:rPr>
                <w:rFonts w:hint="default"/>
                <w:b w:val="0"/>
                <w:bCs/>
                <w:sz w:val="24"/>
                <w:szCs w:val="24"/>
                <w:vertAlign w:val="baseline"/>
                <w:lang w:val="en-US" w:eastAsia="zh-CN"/>
              </w:rPr>
            </w:pPr>
            <w:r>
              <w:rPr>
                <w:rFonts w:hint="eastAsia"/>
                <w:b w:val="0"/>
                <w:bCs/>
                <w:sz w:val="24"/>
                <w:szCs w:val="24"/>
                <w:vertAlign w:val="baseline"/>
                <w:lang w:val="en-US" w:eastAsia="zh-CN"/>
              </w:rPr>
              <w:t>微课题再研究</w:t>
            </w:r>
          </w:p>
        </w:tc>
        <w:tc>
          <w:tcPr>
            <w:tcW w:w="2748" w:type="dxa"/>
            <w:noWrap w:val="0"/>
            <w:vAlign w:val="top"/>
          </w:tcPr>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eastAsia="宋体"/>
                <w:b w:val="0"/>
                <w:bCs/>
                <w:sz w:val="24"/>
                <w:szCs w:val="24"/>
                <w:vertAlign w:val="baseline"/>
                <w:lang w:val="en-US" w:eastAsia="zh-CN"/>
              </w:rPr>
            </w:pPr>
            <w:r>
              <w:rPr>
                <w:rFonts w:hint="eastAsia"/>
                <w:b w:val="0"/>
                <w:bCs/>
                <w:sz w:val="24"/>
                <w:szCs w:val="24"/>
                <w:vertAlign w:val="baseline"/>
                <w:lang w:val="en-US" w:eastAsia="zh-CN"/>
              </w:rPr>
              <w:t>高毓华、李琳琳、徐蕙、许忠涛、张素琴</w:t>
            </w:r>
          </w:p>
        </w:tc>
      </w:tr>
    </w:tbl>
    <w:p>
      <w:pPr>
        <w:keepNext w:val="0"/>
        <w:keepLines w:val="0"/>
        <w:pageBreakBefore w:val="0"/>
        <w:kinsoku/>
        <w:wordWrap/>
        <w:overflowPunct/>
        <w:topLinePunct w:val="0"/>
        <w:autoSpaceDE/>
        <w:autoSpaceDN/>
        <w:bidi w:val="0"/>
        <w:adjustRightInd/>
        <w:snapToGrid/>
        <w:spacing w:line="360" w:lineRule="auto"/>
        <w:ind w:right="-107" w:rightChars="-51" w:firstLine="482" w:firstLineChars="200"/>
        <w:textAlignment w:val="auto"/>
        <w:rPr>
          <w:b/>
          <w:bCs/>
          <w:sz w:val="24"/>
          <w:szCs w:val="24"/>
        </w:rPr>
      </w:pPr>
      <w:r>
        <w:rPr>
          <w:rFonts w:hint="eastAsia"/>
          <w:b/>
          <w:bCs/>
          <w:sz w:val="24"/>
          <w:szCs w:val="24"/>
          <w:lang w:val="en-US" w:eastAsia="zh-CN"/>
        </w:rPr>
        <w:t>七、研究</w:t>
      </w:r>
      <w:r>
        <w:rPr>
          <w:rFonts w:hint="eastAsia"/>
          <w:b/>
          <w:bCs/>
          <w:sz w:val="24"/>
          <w:szCs w:val="24"/>
        </w:rPr>
        <w:t>进度</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第一阶段：准备阶段（20</w:t>
      </w:r>
      <w:r>
        <w:rPr>
          <w:rFonts w:hint="eastAsia"/>
          <w:b w:val="0"/>
          <w:sz w:val="24"/>
          <w:szCs w:val="24"/>
          <w:lang w:val="en-US" w:eastAsia="zh-CN"/>
        </w:rPr>
        <w:t>23</w:t>
      </w:r>
      <w:r>
        <w:rPr>
          <w:rFonts w:hint="eastAsia"/>
          <w:b w:val="0"/>
          <w:sz w:val="24"/>
          <w:szCs w:val="24"/>
        </w:rPr>
        <w:t xml:space="preserve">年4月 </w:t>
      </w:r>
      <w:r>
        <w:rPr>
          <w:rFonts w:hint="eastAsia"/>
          <w:b w:val="0"/>
          <w:sz w:val="24"/>
          <w:szCs w:val="24"/>
          <w:lang w:val="en-US" w:eastAsia="zh-CN"/>
        </w:rPr>
        <w:t xml:space="preserve"> </w:t>
      </w:r>
      <w:r>
        <w:rPr>
          <w:rFonts w:hint="eastAsia"/>
          <w:b w:val="0"/>
          <w:sz w:val="24"/>
          <w:szCs w:val="24"/>
        </w:rPr>
        <w:t>—  20</w:t>
      </w:r>
      <w:r>
        <w:rPr>
          <w:rFonts w:hint="eastAsia"/>
          <w:b w:val="0"/>
          <w:sz w:val="24"/>
          <w:szCs w:val="24"/>
          <w:lang w:val="en-US" w:eastAsia="zh-CN"/>
        </w:rPr>
        <w:t>23</w:t>
      </w:r>
      <w:r>
        <w:rPr>
          <w:rFonts w:hint="eastAsia"/>
          <w:b w:val="0"/>
          <w:sz w:val="24"/>
          <w:szCs w:val="24"/>
        </w:rPr>
        <w:t>年</w:t>
      </w:r>
      <w:r>
        <w:rPr>
          <w:rFonts w:hint="eastAsia"/>
          <w:b w:val="0"/>
          <w:sz w:val="24"/>
          <w:szCs w:val="24"/>
          <w:lang w:val="en-US" w:eastAsia="zh-CN"/>
        </w:rPr>
        <w:t>9</w:t>
      </w:r>
      <w:r>
        <w:rPr>
          <w:rFonts w:hint="eastAsia"/>
          <w:b w:val="0"/>
          <w:sz w:val="24"/>
          <w:szCs w:val="24"/>
        </w:rPr>
        <w:t>月）</w:t>
      </w:r>
    </w:p>
    <w:p>
      <w:pPr>
        <w:keepNext w:val="0"/>
        <w:keepLines w:val="0"/>
        <w:pageBreakBefore w:val="0"/>
        <w:numPr>
          <w:ilvl w:val="0"/>
          <w:numId w:val="5"/>
        </w:numPr>
        <w:kinsoku/>
        <w:wordWrap/>
        <w:overflowPunct/>
        <w:topLinePunct w:val="0"/>
        <w:autoSpaceDE/>
        <w:autoSpaceDN/>
        <w:bidi w:val="0"/>
        <w:adjustRightInd/>
        <w:snapToGrid/>
        <w:spacing w:line="360" w:lineRule="auto"/>
        <w:ind w:right="-107" w:rightChars="-51" w:firstLine="480" w:firstLineChars="200"/>
        <w:textAlignment w:val="auto"/>
        <w:rPr>
          <w:b w:val="0"/>
          <w:sz w:val="24"/>
          <w:szCs w:val="24"/>
        </w:rPr>
      </w:pPr>
      <w:r>
        <w:rPr>
          <w:b w:val="0"/>
          <w:sz w:val="24"/>
          <w:szCs w:val="24"/>
        </w:rPr>
        <w:t>文献研究，广泛收集</w:t>
      </w:r>
      <w:r>
        <w:rPr>
          <w:rFonts w:hint="eastAsia" w:ascii="宋体" w:hAnsi="宋体"/>
          <w:sz w:val="24"/>
          <w:szCs w:val="24"/>
          <w:lang w:val="en-US" w:eastAsia="zh-CN"/>
        </w:rPr>
        <w:t>有关家校社共育课程开发研究的</w:t>
      </w:r>
      <w:r>
        <w:rPr>
          <w:b w:val="0"/>
          <w:sz w:val="24"/>
          <w:szCs w:val="24"/>
        </w:rPr>
        <w:t>资源，获取相关资料知识。</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107" w:rightChars="-51" w:firstLine="480" w:firstLineChars="200"/>
        <w:textAlignment w:val="auto"/>
        <w:rPr>
          <w:b w:val="0"/>
          <w:sz w:val="24"/>
          <w:szCs w:val="24"/>
        </w:rPr>
      </w:pPr>
      <w:r>
        <w:rPr>
          <w:b w:val="0"/>
          <w:sz w:val="24"/>
          <w:szCs w:val="24"/>
        </w:rPr>
        <w:t>开展</w:t>
      </w:r>
      <w:r>
        <w:rPr>
          <w:rFonts w:hint="eastAsia"/>
          <w:b w:val="0"/>
          <w:sz w:val="24"/>
          <w:szCs w:val="24"/>
          <w:lang w:eastAsia="zh-CN"/>
        </w:rPr>
        <w:t>生活</w:t>
      </w:r>
      <w:r>
        <w:rPr>
          <w:b w:val="0"/>
          <w:sz w:val="24"/>
          <w:szCs w:val="24"/>
        </w:rPr>
        <w:t>观察、问卷调查、个别访谈，了解</w:t>
      </w:r>
      <w:r>
        <w:rPr>
          <w:rFonts w:hint="eastAsia"/>
          <w:b w:val="0"/>
          <w:sz w:val="24"/>
          <w:szCs w:val="24"/>
          <w:lang w:eastAsia="zh-CN"/>
        </w:rPr>
        <w:t>初中</w:t>
      </w:r>
      <w:r>
        <w:rPr>
          <w:rFonts w:hint="eastAsia"/>
          <w:b w:val="0"/>
          <w:sz w:val="24"/>
          <w:szCs w:val="24"/>
          <w:lang w:val="en-US" w:eastAsia="zh-CN"/>
        </w:rPr>
        <w:t>学生心理</w:t>
      </w:r>
      <w:r>
        <w:rPr>
          <w:b w:val="0"/>
          <w:sz w:val="24"/>
          <w:szCs w:val="24"/>
        </w:rPr>
        <w:t>现状，形成调查报告。</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第二阶段：实施阶段（20</w:t>
      </w:r>
      <w:r>
        <w:rPr>
          <w:rFonts w:hint="eastAsia"/>
          <w:b w:val="0"/>
          <w:sz w:val="24"/>
          <w:szCs w:val="24"/>
          <w:lang w:val="en-US" w:eastAsia="zh-CN"/>
        </w:rPr>
        <w:t>23</w:t>
      </w:r>
      <w:r>
        <w:rPr>
          <w:rFonts w:hint="eastAsia"/>
          <w:b w:val="0"/>
          <w:sz w:val="24"/>
          <w:szCs w:val="24"/>
        </w:rPr>
        <w:t>年</w:t>
      </w:r>
      <w:r>
        <w:rPr>
          <w:rFonts w:hint="eastAsia"/>
          <w:b w:val="0"/>
          <w:sz w:val="24"/>
          <w:szCs w:val="24"/>
          <w:lang w:val="en-US" w:eastAsia="zh-CN"/>
        </w:rPr>
        <w:t>9</w:t>
      </w:r>
      <w:r>
        <w:rPr>
          <w:rFonts w:hint="eastAsia"/>
          <w:b w:val="0"/>
          <w:sz w:val="24"/>
          <w:szCs w:val="24"/>
        </w:rPr>
        <w:t>月</w:t>
      </w:r>
      <w:r>
        <w:rPr>
          <w:rFonts w:hint="eastAsia"/>
          <w:b w:val="0"/>
          <w:sz w:val="24"/>
          <w:szCs w:val="24"/>
          <w:lang w:val="en-US" w:eastAsia="zh-CN"/>
        </w:rPr>
        <w:t xml:space="preserve"> </w:t>
      </w:r>
      <w:r>
        <w:rPr>
          <w:rFonts w:hint="eastAsia"/>
          <w:b w:val="0"/>
          <w:sz w:val="24"/>
          <w:szCs w:val="24"/>
        </w:rPr>
        <w:t>—</w:t>
      </w:r>
      <w:r>
        <w:rPr>
          <w:rFonts w:hint="eastAsia"/>
          <w:b w:val="0"/>
          <w:sz w:val="24"/>
          <w:szCs w:val="24"/>
          <w:lang w:val="en-US" w:eastAsia="zh-CN"/>
        </w:rPr>
        <w:t xml:space="preserve"> </w:t>
      </w:r>
      <w:r>
        <w:rPr>
          <w:rFonts w:hint="eastAsia"/>
          <w:b w:val="0"/>
          <w:sz w:val="24"/>
          <w:szCs w:val="24"/>
        </w:rPr>
        <w:t>20</w:t>
      </w:r>
      <w:r>
        <w:rPr>
          <w:rFonts w:hint="eastAsia"/>
          <w:b w:val="0"/>
          <w:sz w:val="24"/>
          <w:szCs w:val="24"/>
          <w:lang w:val="en-US" w:eastAsia="zh-CN"/>
        </w:rPr>
        <w:t>26</w:t>
      </w:r>
      <w:r>
        <w:rPr>
          <w:rFonts w:hint="eastAsia"/>
          <w:b w:val="0"/>
          <w:sz w:val="24"/>
          <w:szCs w:val="24"/>
        </w:rPr>
        <w:t>年2月）</w:t>
      </w:r>
    </w:p>
    <w:p>
      <w:pPr>
        <w:keepNext w:val="0"/>
        <w:keepLines w:val="0"/>
        <w:pageBreakBefore w:val="0"/>
        <w:numPr>
          <w:ilvl w:val="0"/>
          <w:numId w:val="6"/>
        </w:numPr>
        <w:kinsoku/>
        <w:wordWrap/>
        <w:overflowPunct/>
        <w:topLinePunct w:val="0"/>
        <w:autoSpaceDE/>
        <w:autoSpaceDN/>
        <w:bidi w:val="0"/>
        <w:adjustRightInd/>
        <w:snapToGrid/>
        <w:spacing w:line="360" w:lineRule="auto"/>
        <w:ind w:right="-107" w:rightChars="-51" w:firstLine="480" w:firstLineChars="200"/>
        <w:textAlignment w:val="auto"/>
        <w:rPr>
          <w:b w:val="0"/>
          <w:sz w:val="24"/>
          <w:szCs w:val="24"/>
        </w:rPr>
      </w:pPr>
      <w:r>
        <w:rPr>
          <w:b w:val="0"/>
          <w:sz w:val="24"/>
          <w:szCs w:val="24"/>
        </w:rPr>
        <w:t>搜集典型的</w:t>
      </w:r>
      <w:r>
        <w:rPr>
          <w:rFonts w:hint="eastAsia"/>
          <w:b w:val="0"/>
          <w:sz w:val="24"/>
          <w:szCs w:val="24"/>
          <w:lang w:eastAsia="zh-CN"/>
        </w:rPr>
        <w:t>家校社共育课程开发案</w:t>
      </w:r>
      <w:r>
        <w:rPr>
          <w:b w:val="0"/>
          <w:sz w:val="24"/>
          <w:szCs w:val="24"/>
        </w:rPr>
        <w:t>例，开展研究、课题组研讨活动，形成经验总结。</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right="-107" w:rightChars="-51" w:firstLine="480" w:firstLineChars="200"/>
        <w:textAlignment w:val="auto"/>
        <w:rPr>
          <w:b w:val="0"/>
          <w:sz w:val="24"/>
          <w:szCs w:val="24"/>
        </w:rPr>
      </w:pPr>
      <w:r>
        <w:rPr>
          <w:b w:val="0"/>
          <w:sz w:val="24"/>
          <w:szCs w:val="24"/>
        </w:rPr>
        <w:t>在专家的帮助下，提炼出</w:t>
      </w:r>
      <w:r>
        <w:rPr>
          <w:rFonts w:hint="eastAsia"/>
          <w:b w:val="0"/>
          <w:sz w:val="24"/>
          <w:szCs w:val="24"/>
          <w:lang w:val="en-US" w:eastAsia="zh-CN"/>
        </w:rPr>
        <w:t>指向初中学生心理健康的“家校社共育”课程开发研究的</w:t>
      </w:r>
      <w:r>
        <w:rPr>
          <w:b w:val="0"/>
          <w:sz w:val="24"/>
          <w:szCs w:val="24"/>
        </w:rPr>
        <w:t>方法和</w:t>
      </w:r>
      <w:r>
        <w:rPr>
          <w:rFonts w:hint="eastAsia"/>
          <w:b w:val="0"/>
          <w:sz w:val="24"/>
          <w:szCs w:val="24"/>
          <w:lang w:eastAsia="zh-CN"/>
        </w:rPr>
        <w:t>策略</w:t>
      </w:r>
      <w:r>
        <w:rPr>
          <w:b w:val="0"/>
          <w:sz w:val="24"/>
          <w:szCs w:val="24"/>
        </w:rPr>
        <w:t>等，为</w:t>
      </w:r>
      <w:r>
        <w:rPr>
          <w:rFonts w:hint="eastAsia"/>
          <w:b w:val="0"/>
          <w:sz w:val="24"/>
          <w:szCs w:val="24"/>
          <w:lang w:val="en-US" w:eastAsia="zh-CN"/>
        </w:rPr>
        <w:t>课题</w:t>
      </w:r>
      <w:r>
        <w:rPr>
          <w:b w:val="0"/>
          <w:sz w:val="24"/>
          <w:szCs w:val="24"/>
        </w:rPr>
        <w:t>的开展提供一定的操作模式、经验及理论，形成具体方法。</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107" w:rightChars="-51"/>
        <w:textAlignment w:val="auto"/>
        <w:rPr>
          <w:b w:val="0"/>
          <w:sz w:val="24"/>
          <w:szCs w:val="24"/>
        </w:rPr>
      </w:pPr>
      <w:r>
        <w:rPr>
          <w:rFonts w:hint="eastAsia" w:ascii="宋体" w:hAnsi="宋体" w:eastAsia="宋体" w:cs="Times New Roman"/>
          <w:sz w:val="24"/>
          <w:szCs w:val="24"/>
          <w:lang w:val="en-US" w:eastAsia="zh-CN"/>
        </w:rPr>
        <w:t>3.在“实践——反思——提高——再实践”的螺旋链中获得深入发展。</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第三阶段：总结整理阶段（2</w:t>
      </w:r>
      <w:r>
        <w:rPr>
          <w:rFonts w:hint="eastAsia"/>
          <w:b w:val="0"/>
          <w:sz w:val="24"/>
          <w:szCs w:val="24"/>
          <w:lang w:val="en-US" w:eastAsia="zh-CN"/>
        </w:rPr>
        <w:t>026</w:t>
      </w:r>
      <w:r>
        <w:rPr>
          <w:rFonts w:hint="eastAsia"/>
          <w:b w:val="0"/>
          <w:sz w:val="24"/>
          <w:szCs w:val="24"/>
        </w:rPr>
        <w:t>年2月</w:t>
      </w:r>
      <w:r>
        <w:rPr>
          <w:rFonts w:hint="eastAsia"/>
          <w:b w:val="0"/>
          <w:sz w:val="24"/>
          <w:szCs w:val="24"/>
          <w:lang w:val="en-US" w:eastAsia="zh-CN"/>
        </w:rPr>
        <w:t xml:space="preserve"> </w:t>
      </w:r>
      <w:r>
        <w:rPr>
          <w:rFonts w:hint="eastAsia"/>
          <w:b w:val="0"/>
          <w:sz w:val="24"/>
          <w:szCs w:val="24"/>
        </w:rPr>
        <w:t>— 20</w:t>
      </w:r>
      <w:r>
        <w:rPr>
          <w:rFonts w:hint="eastAsia"/>
          <w:b w:val="0"/>
          <w:sz w:val="24"/>
          <w:szCs w:val="24"/>
          <w:lang w:val="en-US" w:eastAsia="zh-CN"/>
        </w:rPr>
        <w:t>26</w:t>
      </w:r>
      <w:r>
        <w:rPr>
          <w:rFonts w:hint="eastAsia"/>
          <w:b w:val="0"/>
          <w:sz w:val="24"/>
          <w:szCs w:val="24"/>
        </w:rPr>
        <w:t>年6月）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b w:val="0"/>
          <w:sz w:val="24"/>
          <w:szCs w:val="24"/>
        </w:rPr>
      </w:pPr>
      <w:r>
        <w:rPr>
          <w:b w:val="0"/>
          <w:sz w:val="24"/>
          <w:szCs w:val="24"/>
        </w:rPr>
        <w:t>课题组全体成员实践</w:t>
      </w:r>
      <w:r>
        <w:rPr>
          <w:rFonts w:hint="eastAsia"/>
          <w:b w:val="0"/>
          <w:sz w:val="24"/>
          <w:szCs w:val="24"/>
          <w:lang w:eastAsia="zh-CN"/>
        </w:rPr>
        <w:t>研究</w:t>
      </w:r>
      <w:r>
        <w:rPr>
          <w:rFonts w:hint="eastAsia"/>
          <w:b w:val="0"/>
          <w:sz w:val="24"/>
          <w:szCs w:val="24"/>
        </w:rPr>
        <w:t>与现实的结合，</w:t>
      </w:r>
      <w:r>
        <w:rPr>
          <w:b w:val="0"/>
          <w:sz w:val="24"/>
          <w:szCs w:val="24"/>
        </w:rPr>
        <w:t>为完善、修正提供依据。撰写</w:t>
      </w:r>
      <w:r>
        <w:rPr>
          <w:rFonts w:hint="eastAsia"/>
          <w:b w:val="0"/>
          <w:sz w:val="24"/>
          <w:szCs w:val="24"/>
          <w:lang w:eastAsia="zh-CN"/>
        </w:rPr>
        <w:t>课程开发的</w:t>
      </w:r>
      <w:r>
        <w:rPr>
          <w:b w:val="0"/>
          <w:sz w:val="24"/>
          <w:szCs w:val="24"/>
        </w:rPr>
        <w:t>成功或失败的</w:t>
      </w:r>
      <w:r>
        <w:rPr>
          <w:rFonts w:hint="eastAsia"/>
          <w:b w:val="0"/>
          <w:sz w:val="24"/>
          <w:szCs w:val="24"/>
          <w:lang w:eastAsia="zh-CN"/>
        </w:rPr>
        <w:t>案</w:t>
      </w:r>
      <w:r>
        <w:rPr>
          <w:b w:val="0"/>
          <w:sz w:val="24"/>
          <w:szCs w:val="24"/>
        </w:rPr>
        <w:t>例，进行反思。</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b w:val="0"/>
          <w:sz w:val="24"/>
          <w:szCs w:val="24"/>
        </w:rPr>
      </w:pPr>
      <w:r>
        <w:rPr>
          <w:rFonts w:hint="eastAsia"/>
          <w:b w:val="0"/>
          <w:sz w:val="24"/>
          <w:szCs w:val="24"/>
        </w:rPr>
        <w:t>第四阶段：结题阶段（20</w:t>
      </w:r>
      <w:r>
        <w:rPr>
          <w:rFonts w:hint="eastAsia"/>
          <w:b w:val="0"/>
          <w:sz w:val="24"/>
          <w:szCs w:val="24"/>
          <w:lang w:val="en-US" w:eastAsia="zh-CN"/>
        </w:rPr>
        <w:t>26</w:t>
      </w:r>
      <w:r>
        <w:rPr>
          <w:rFonts w:hint="eastAsia"/>
          <w:b w:val="0"/>
          <w:sz w:val="24"/>
          <w:szCs w:val="24"/>
        </w:rPr>
        <w:t>年6月</w:t>
      </w:r>
      <w:r>
        <w:rPr>
          <w:rFonts w:hint="eastAsia"/>
          <w:b w:val="0"/>
          <w:sz w:val="24"/>
          <w:szCs w:val="24"/>
          <w:lang w:val="en-US" w:eastAsia="zh-CN"/>
        </w:rPr>
        <w:t xml:space="preserve"> </w:t>
      </w:r>
      <w:r>
        <w:rPr>
          <w:rFonts w:hint="eastAsia"/>
          <w:b w:val="0"/>
          <w:sz w:val="24"/>
          <w:szCs w:val="24"/>
        </w:rPr>
        <w:t>—</w:t>
      </w:r>
      <w:r>
        <w:rPr>
          <w:rFonts w:hint="eastAsia"/>
          <w:b w:val="0"/>
          <w:sz w:val="24"/>
          <w:szCs w:val="24"/>
          <w:lang w:val="en-US" w:eastAsia="zh-CN"/>
        </w:rPr>
        <w:t xml:space="preserve"> </w:t>
      </w:r>
      <w:r>
        <w:rPr>
          <w:rFonts w:hint="eastAsia"/>
          <w:b w:val="0"/>
          <w:sz w:val="24"/>
          <w:szCs w:val="24"/>
        </w:rPr>
        <w:t>20</w:t>
      </w:r>
      <w:r>
        <w:rPr>
          <w:rFonts w:hint="eastAsia"/>
          <w:b w:val="0"/>
          <w:sz w:val="24"/>
          <w:szCs w:val="24"/>
          <w:lang w:val="en-US" w:eastAsia="zh-CN"/>
        </w:rPr>
        <w:t>26</w:t>
      </w:r>
      <w:r>
        <w:rPr>
          <w:rFonts w:hint="eastAsia"/>
          <w:b w:val="0"/>
          <w:sz w:val="24"/>
          <w:szCs w:val="24"/>
        </w:rPr>
        <w:t>年</w:t>
      </w:r>
      <w:r>
        <w:rPr>
          <w:rFonts w:hint="eastAsia"/>
          <w:b w:val="0"/>
          <w:sz w:val="24"/>
          <w:szCs w:val="24"/>
          <w:lang w:val="en-US" w:eastAsia="zh-CN"/>
        </w:rPr>
        <w:t>9</w:t>
      </w:r>
      <w:r>
        <w:rPr>
          <w:rFonts w:hint="eastAsia"/>
          <w:b w:val="0"/>
          <w:sz w:val="24"/>
          <w:szCs w:val="24"/>
        </w:rPr>
        <w:t>月）</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b w:val="0"/>
          <w:sz w:val="24"/>
          <w:szCs w:val="24"/>
        </w:rPr>
      </w:pPr>
      <w:r>
        <w:rPr>
          <w:rFonts w:hint="eastAsia"/>
          <w:b w:val="0"/>
          <w:sz w:val="24"/>
          <w:szCs w:val="24"/>
        </w:rPr>
        <w:t>撰写结题报告。</w:t>
      </w:r>
    </w:p>
    <w:p>
      <w:pPr>
        <w:keepNext w:val="0"/>
        <w:keepLines w:val="0"/>
        <w:pageBreakBefore w:val="0"/>
        <w:numPr>
          <w:ilvl w:val="0"/>
          <w:numId w:val="7"/>
        </w:numPr>
        <w:kinsoku/>
        <w:wordWrap/>
        <w:overflowPunct/>
        <w:topLinePunct w:val="0"/>
        <w:autoSpaceDE/>
        <w:autoSpaceDN/>
        <w:bidi w:val="0"/>
        <w:adjustRightInd/>
        <w:snapToGrid/>
        <w:spacing w:line="360" w:lineRule="auto"/>
        <w:ind w:right="-107" w:rightChars="-51"/>
        <w:textAlignment w:val="auto"/>
        <w:rPr>
          <w:rFonts w:hint="eastAsia"/>
          <w:b/>
          <w:bCs/>
          <w:sz w:val="24"/>
          <w:szCs w:val="24"/>
        </w:rPr>
      </w:pPr>
      <w:r>
        <w:rPr>
          <w:rFonts w:hint="eastAsia"/>
          <w:b/>
          <w:bCs/>
          <w:sz w:val="24"/>
          <w:szCs w:val="24"/>
        </w:rPr>
        <w:t xml:space="preserve">预期研究成果 </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成立润心德育工作室</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创建“家校社共育”课程专栏</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“家校社共育”社会课程资源库</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“家校社共育”家长课程资源库</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“家校社共育”校本课程资源库</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“家校社共育”课程开发研究报告</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“家校社共育”课程教材汇编</w:t>
      </w:r>
    </w:p>
    <w:p>
      <w:pPr>
        <w:keepNext w:val="0"/>
        <w:keepLines w:val="0"/>
        <w:pageBreakBefore w:val="0"/>
        <w:numPr>
          <w:ilvl w:val="0"/>
          <w:numId w:val="8"/>
        </w:numPr>
        <w:kinsoku/>
        <w:wordWrap/>
        <w:overflowPunct/>
        <w:topLinePunct w:val="0"/>
        <w:autoSpaceDE/>
        <w:autoSpaceDN/>
        <w:bidi w:val="0"/>
        <w:adjustRightInd/>
        <w:snapToGrid/>
        <w:spacing w:line="360" w:lineRule="auto"/>
        <w:ind w:left="420" w:leftChars="200" w:firstLine="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“家校社共育”课程成果辐射</w:t>
      </w:r>
    </w:p>
    <w:p>
      <w:pPr>
        <w:keepNext w:val="0"/>
        <w:keepLines w:val="0"/>
        <w:pageBreakBefore w:val="0"/>
        <w:kinsoku/>
        <w:wordWrap/>
        <w:overflowPunct/>
        <w:topLinePunct w:val="0"/>
        <w:autoSpaceDE/>
        <w:autoSpaceDN/>
        <w:bidi w:val="0"/>
        <w:adjustRightInd/>
        <w:snapToGrid/>
        <w:spacing w:line="360" w:lineRule="auto"/>
        <w:ind w:right="-107" w:rightChars="-51"/>
        <w:textAlignment w:val="auto"/>
        <w:rPr>
          <w:rFonts w:hint="eastAsia"/>
          <w:b/>
          <w:bCs/>
          <w:sz w:val="24"/>
          <w:szCs w:val="24"/>
        </w:rPr>
      </w:pPr>
      <w:r>
        <w:rPr>
          <w:rFonts w:hint="eastAsia"/>
          <w:b/>
          <w:bCs/>
          <w:sz w:val="24"/>
          <w:szCs w:val="24"/>
          <w:lang w:eastAsia="zh-CN"/>
        </w:rPr>
        <w:t>九、</w:t>
      </w:r>
      <w:r>
        <w:rPr>
          <w:rFonts w:hint="eastAsia"/>
          <w:b/>
          <w:bCs/>
          <w:sz w:val="24"/>
          <w:szCs w:val="24"/>
        </w:rPr>
        <w:t>可行性分析</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Times New Roman" w:hAnsi="Times New Roman" w:eastAsia="宋体" w:cs="Times New Roman"/>
          <w:b w:val="0"/>
          <w:sz w:val="24"/>
          <w:szCs w:val="24"/>
          <w:lang w:val="en-US" w:eastAsia="zh-CN"/>
        </w:rPr>
      </w:pPr>
      <w:r>
        <w:rPr>
          <w:rFonts w:hint="eastAsia" w:ascii="Times New Roman" w:hAnsi="Times New Roman" w:eastAsia="宋体" w:cs="Times New Roman"/>
          <w:b w:val="0"/>
          <w:sz w:val="24"/>
          <w:szCs w:val="24"/>
          <w:lang w:val="en-US" w:eastAsia="zh-CN"/>
        </w:rPr>
        <w:t>1.研究者层面：</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eastAsia" w:ascii="Times New Roman" w:hAnsi="Times New Roman" w:eastAsia="宋体" w:cs="Times New Roman"/>
          <w:b w:val="0"/>
          <w:sz w:val="24"/>
          <w:szCs w:val="24"/>
          <w:lang w:val="en-US" w:eastAsia="zh-CN"/>
        </w:rPr>
      </w:pPr>
      <w:r>
        <w:rPr>
          <w:rFonts w:hint="eastAsia" w:ascii="Times New Roman" w:hAnsi="Times New Roman" w:eastAsia="宋体" w:cs="Times New Roman"/>
          <w:b w:val="0"/>
          <w:sz w:val="24"/>
          <w:szCs w:val="24"/>
          <w:lang w:val="en-US" w:eastAsia="zh-CN"/>
        </w:rPr>
        <w:t>课题组成员不仅有丰富的教学实践经验，而且有强烈的教科研精神。大部分成员都发表过多篇论文，都有参与过课题甚至主持课题的经验。</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Times New Roman" w:hAnsi="Times New Roman" w:eastAsia="宋体" w:cs="Times New Roman"/>
          <w:b w:val="0"/>
          <w:sz w:val="24"/>
          <w:szCs w:val="24"/>
          <w:lang w:val="en-US" w:eastAsia="zh-CN"/>
        </w:rPr>
      </w:pPr>
      <w:r>
        <w:rPr>
          <w:rFonts w:hint="eastAsia" w:ascii="Times New Roman" w:hAnsi="Times New Roman" w:eastAsia="宋体" w:cs="Times New Roman"/>
          <w:b w:val="0"/>
          <w:sz w:val="24"/>
          <w:szCs w:val="24"/>
          <w:lang w:val="en-US" w:eastAsia="zh-CN"/>
        </w:rPr>
        <w:t>2.研究基础层面：</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firstLine="480" w:firstLineChars="200"/>
        <w:textAlignment w:val="auto"/>
        <w:rPr>
          <w:rFonts w:hint="default" w:ascii="Times New Roman" w:hAnsi="Times New Roman" w:eastAsia="宋体" w:cs="Times New Roman"/>
          <w:b w:val="0"/>
          <w:sz w:val="24"/>
          <w:szCs w:val="24"/>
          <w:lang w:val="en-US" w:eastAsia="zh-CN"/>
        </w:rPr>
      </w:pPr>
      <w:r>
        <w:rPr>
          <w:rFonts w:hint="default" w:ascii="Times New Roman" w:hAnsi="Times New Roman" w:eastAsia="宋体" w:cs="Times New Roman"/>
          <w:b w:val="0"/>
          <w:sz w:val="24"/>
          <w:szCs w:val="24"/>
          <w:lang w:val="en-US" w:eastAsia="zh-CN"/>
        </w:rPr>
        <w:t>“双减”背景下，家长对学生成长的关注将会更加密切，学校提供更多的机会让家长走进学校，可以主动介入或参与学校民主化管理，如：“家长委员会”，“家长护校队”、“班级议事团”、“膳食委员会”“校服管理委员会”等，发挥必要的监督和协助管理作用。学校与社区共育互育是学生成长的重要环节，尤其是在“双减”背景下，学生走进社区是提高学生素质，促进学生发展的重要途径之一。</w:t>
      </w:r>
    </w:p>
    <w:p>
      <w:pPr>
        <w:keepNext w:val="0"/>
        <w:keepLines w:val="0"/>
        <w:pageBreakBefore w:val="0"/>
        <w:numPr>
          <w:ilvl w:val="0"/>
          <w:numId w:val="0"/>
        </w:numPr>
        <w:kinsoku/>
        <w:wordWrap/>
        <w:overflowPunct/>
        <w:topLinePunct w:val="0"/>
        <w:autoSpaceDE/>
        <w:autoSpaceDN/>
        <w:bidi w:val="0"/>
        <w:adjustRightInd/>
        <w:snapToGrid/>
        <w:spacing w:line="360" w:lineRule="auto"/>
        <w:ind w:right="-107" w:rightChars="-51"/>
        <w:textAlignment w:val="auto"/>
        <w:rPr>
          <w:rFonts w:hint="eastAsia" w:ascii="Times New Roman" w:hAnsi="Times New Roman" w:eastAsia="宋体" w:cs="Times New Roman"/>
          <w:b w:val="0"/>
          <w:sz w:val="24"/>
          <w:szCs w:val="24"/>
          <w:lang w:val="en-US" w:eastAsia="zh-CN"/>
        </w:rPr>
      </w:pPr>
      <w:r>
        <w:rPr>
          <w:rFonts w:hint="eastAsia" w:ascii="Times New Roman" w:hAnsi="Times New Roman" w:eastAsia="宋体" w:cs="Times New Roman"/>
          <w:b w:val="0"/>
          <w:sz w:val="24"/>
          <w:szCs w:val="24"/>
          <w:lang w:val="en-US" w:eastAsia="zh-CN"/>
        </w:rPr>
        <w:t>3.研究条件层面：</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Times New Roman" w:hAnsi="Times New Roman" w:eastAsia="宋体" w:cs="Times New Roman"/>
          <w:b w:val="0"/>
          <w:sz w:val="24"/>
          <w:szCs w:val="24"/>
          <w:lang w:val="en-US" w:eastAsia="zh-CN"/>
        </w:rPr>
        <w:t>在学校校长室、德育处的大力支持下，课题组将获得充足的研究时间和空间。学校图书馆、网络多媒体、班会课堂、家长讲堂、社区学堂将全面向课题组开放，为课题研究提供广阔的研究平台。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AA888"/>
    <w:multiLevelType w:val="singleLevel"/>
    <w:tmpl w:val="ADAAA888"/>
    <w:lvl w:ilvl="0" w:tentative="0">
      <w:start w:val="2"/>
      <w:numFmt w:val="decimal"/>
      <w:suff w:val="space"/>
      <w:lvlText w:val="%1."/>
      <w:lvlJc w:val="left"/>
    </w:lvl>
  </w:abstractNum>
  <w:abstractNum w:abstractNumId="1">
    <w:nsid w:val="B24904FB"/>
    <w:multiLevelType w:val="singleLevel"/>
    <w:tmpl w:val="B24904FB"/>
    <w:lvl w:ilvl="0" w:tentative="0">
      <w:start w:val="1"/>
      <w:numFmt w:val="decimal"/>
      <w:lvlText w:val="%1."/>
      <w:lvlJc w:val="left"/>
      <w:pPr>
        <w:tabs>
          <w:tab w:val="left" w:pos="312"/>
        </w:tabs>
      </w:pPr>
    </w:lvl>
  </w:abstractNum>
  <w:abstractNum w:abstractNumId="2">
    <w:nsid w:val="B8E61BBF"/>
    <w:multiLevelType w:val="singleLevel"/>
    <w:tmpl w:val="B8E61BBF"/>
    <w:lvl w:ilvl="0" w:tentative="0">
      <w:start w:val="1"/>
      <w:numFmt w:val="decimal"/>
      <w:suff w:val="space"/>
      <w:lvlText w:val="%1."/>
      <w:lvlJc w:val="left"/>
    </w:lvl>
  </w:abstractNum>
  <w:abstractNum w:abstractNumId="3">
    <w:nsid w:val="CA5FBE86"/>
    <w:multiLevelType w:val="singleLevel"/>
    <w:tmpl w:val="CA5FBE86"/>
    <w:lvl w:ilvl="0" w:tentative="0">
      <w:start w:val="8"/>
      <w:numFmt w:val="chineseCounting"/>
      <w:suff w:val="nothing"/>
      <w:lvlText w:val="%1、"/>
      <w:lvlJc w:val="left"/>
      <w:rPr>
        <w:rFonts w:hint="eastAsia"/>
      </w:rPr>
    </w:lvl>
  </w:abstractNum>
  <w:abstractNum w:abstractNumId="4">
    <w:nsid w:val="D8B09575"/>
    <w:multiLevelType w:val="singleLevel"/>
    <w:tmpl w:val="D8B09575"/>
    <w:lvl w:ilvl="0" w:tentative="0">
      <w:start w:val="1"/>
      <w:numFmt w:val="decimal"/>
      <w:suff w:val="space"/>
      <w:lvlText w:val="%1."/>
      <w:lvlJc w:val="left"/>
    </w:lvl>
  </w:abstractNum>
  <w:abstractNum w:abstractNumId="5">
    <w:nsid w:val="EB90019A"/>
    <w:multiLevelType w:val="singleLevel"/>
    <w:tmpl w:val="EB90019A"/>
    <w:lvl w:ilvl="0" w:tentative="0">
      <w:start w:val="1"/>
      <w:numFmt w:val="decimal"/>
      <w:suff w:val="space"/>
      <w:lvlText w:val="%1."/>
      <w:lvlJc w:val="left"/>
    </w:lvl>
  </w:abstractNum>
  <w:abstractNum w:abstractNumId="6">
    <w:nsid w:val="148D1C00"/>
    <w:multiLevelType w:val="singleLevel"/>
    <w:tmpl w:val="148D1C00"/>
    <w:lvl w:ilvl="0" w:tentative="0">
      <w:start w:val="1"/>
      <w:numFmt w:val="decimal"/>
      <w:suff w:val="space"/>
      <w:lvlText w:val="%1."/>
      <w:lvlJc w:val="left"/>
    </w:lvl>
  </w:abstractNum>
  <w:abstractNum w:abstractNumId="7">
    <w:nsid w:val="7DD47693"/>
    <w:multiLevelType w:val="singleLevel"/>
    <w:tmpl w:val="7DD47693"/>
    <w:lvl w:ilvl="0" w:tentative="0">
      <w:start w:val="1"/>
      <w:numFmt w:val="decimal"/>
      <w:suff w:val="space"/>
      <w:lvlText w:val="%1."/>
      <w:lvlJc w:val="left"/>
    </w:lvl>
  </w:abstractNum>
  <w:num w:numId="1">
    <w:abstractNumId w:val="1"/>
  </w:num>
  <w:num w:numId="2">
    <w:abstractNumId w:val="0"/>
  </w:num>
  <w:num w:numId="3">
    <w:abstractNumId w:val="7"/>
  </w:num>
  <w:num w:numId="4">
    <w:abstractNumId w:val="4"/>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ODIwZDE5MGNmMzNhYzdkOWYwMmUwMDM0YWY1MzkifQ=="/>
  </w:docVars>
  <w:rsids>
    <w:rsidRoot w:val="00000000"/>
    <w:rsid w:val="1DCA5F76"/>
    <w:rsid w:val="492C7CAC"/>
    <w:rsid w:val="4FE532D5"/>
    <w:rsid w:val="6500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19"/>
      <w:szCs w:val="19"/>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2023-11-20T03:07:00Z</dcterms:created>
  <dc:creator>86137</dc:creator>
  <cp:lastModifiedBy>张小华</cp:lastModifiedBy>
  <dcterms:modified xsi:type="dcterms:W3CDTF">2023-11-20T05:56:30Z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4B3D8E0129464D01AD53F5BBABDC9644_12</vt:lpwstr>
  </property>
</Properties>
</file>