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980" w:rsidRDefault="002C5043">
      <w:pPr>
        <w:spacing w:line="360" w:lineRule="exact"/>
        <w:jc w:val="center"/>
        <w:rPr>
          <w:b/>
          <w:bCs/>
          <w:sz w:val="32"/>
          <w:szCs w:val="32"/>
        </w:rPr>
      </w:pPr>
      <w:r>
        <w:rPr>
          <w:rFonts w:hint="eastAsia"/>
          <w:b/>
          <w:bCs/>
          <w:sz w:val="32"/>
          <w:szCs w:val="32"/>
        </w:rPr>
        <w:t>今日动态</w:t>
      </w:r>
    </w:p>
    <w:p w:rsidR="00882980" w:rsidRDefault="002C5043">
      <w:pPr>
        <w:spacing w:line="360" w:lineRule="exact"/>
        <w:jc w:val="right"/>
        <w:rPr>
          <w:rFonts w:asciiTheme="minorEastAsia" w:hAnsiTheme="minorEastAsia" w:cstheme="minorEastAsia"/>
          <w:sz w:val="24"/>
        </w:rPr>
      </w:pPr>
      <w:r>
        <w:rPr>
          <w:rFonts w:asciiTheme="minorEastAsia" w:hAnsiTheme="minorEastAsia" w:cstheme="minorEastAsia" w:hint="eastAsia"/>
          <w:sz w:val="24"/>
        </w:rPr>
        <w:t>2023.11.</w:t>
      </w:r>
      <w:r w:rsidR="00A673F9">
        <w:rPr>
          <w:rFonts w:asciiTheme="minorEastAsia" w:hAnsiTheme="minorEastAsia" w:cstheme="minorEastAsia" w:hint="eastAsia"/>
          <w:sz w:val="24"/>
        </w:rPr>
        <w:t>2</w:t>
      </w:r>
      <w:r w:rsidR="006D6E8A">
        <w:rPr>
          <w:rFonts w:asciiTheme="minorEastAsia" w:hAnsiTheme="minorEastAsia" w:cstheme="minorEastAsia" w:hint="eastAsia"/>
          <w:sz w:val="24"/>
        </w:rPr>
        <w:t>8</w:t>
      </w:r>
    </w:p>
    <w:p w:rsidR="00882980" w:rsidRDefault="002C5043">
      <w:pPr>
        <w:spacing w:line="360" w:lineRule="exact"/>
        <w:rPr>
          <w:b/>
          <w:bCs/>
          <w:sz w:val="24"/>
        </w:rPr>
      </w:pPr>
      <w:r>
        <w:rPr>
          <w:rFonts w:hint="eastAsia"/>
          <w:b/>
          <w:bCs/>
          <w:sz w:val="24"/>
        </w:rPr>
        <w:t>来园情况</w:t>
      </w:r>
    </w:p>
    <w:p w:rsidR="00CF424B" w:rsidRPr="006D6E8A" w:rsidRDefault="002C5043" w:rsidP="006D6E8A">
      <w:pPr>
        <w:spacing w:line="360" w:lineRule="exact"/>
        <w:ind w:firstLineChars="200" w:firstLine="480"/>
        <w:rPr>
          <w:rFonts w:ascii="宋体" w:eastAsia="宋体" w:hAnsi="宋体" w:cs="宋体"/>
          <w:sz w:val="24"/>
        </w:rPr>
      </w:pPr>
      <w:r>
        <w:rPr>
          <w:rFonts w:ascii="宋体" w:eastAsia="宋体" w:hAnsi="宋体" w:cs="宋体" w:hint="eastAsia"/>
          <w:sz w:val="24"/>
        </w:rPr>
        <w:t>今天来园</w:t>
      </w:r>
      <w:r w:rsidR="006D6E8A">
        <w:rPr>
          <w:rFonts w:ascii="宋体" w:eastAsia="宋体" w:hAnsi="宋体" w:cs="宋体" w:hint="eastAsia"/>
          <w:sz w:val="24"/>
        </w:rPr>
        <w:t>33</w:t>
      </w:r>
      <w:r>
        <w:rPr>
          <w:rFonts w:ascii="宋体" w:eastAsia="宋体" w:hAnsi="宋体" w:cs="宋体" w:hint="eastAsia"/>
          <w:sz w:val="24"/>
        </w:rPr>
        <w:t>人。</w:t>
      </w:r>
      <w:r w:rsidR="006D6E8A">
        <w:rPr>
          <w:rFonts w:ascii="宋体" w:eastAsia="宋体" w:hAnsi="宋体" w:cs="宋体" w:hint="eastAsia"/>
          <w:sz w:val="24"/>
        </w:rPr>
        <w:t>纪铭希</w:t>
      </w:r>
      <w:r w:rsidR="00F51C17">
        <w:rPr>
          <w:rFonts w:ascii="宋体" w:eastAsia="宋体" w:hAnsi="宋体" w:cs="宋体" w:hint="eastAsia"/>
          <w:sz w:val="24"/>
        </w:rPr>
        <w:t>、</w:t>
      </w:r>
      <w:r w:rsidR="006D6E8A">
        <w:rPr>
          <w:rFonts w:ascii="宋体" w:eastAsia="宋体" w:hAnsi="宋体" w:cs="宋体" w:hint="eastAsia"/>
          <w:sz w:val="24"/>
        </w:rPr>
        <w:t>王庆源</w:t>
      </w:r>
      <w:r>
        <w:rPr>
          <w:rFonts w:ascii="宋体" w:eastAsia="宋体" w:hAnsi="宋体" w:cs="宋体" w:hint="eastAsia"/>
          <w:sz w:val="24"/>
        </w:rPr>
        <w:t>请假。</w:t>
      </w:r>
    </w:p>
    <w:p w:rsidR="00882980" w:rsidRDefault="0025014E">
      <w:pPr>
        <w:spacing w:line="360" w:lineRule="exact"/>
        <w:rPr>
          <w:b/>
          <w:bCs/>
          <w:sz w:val="24"/>
        </w:rPr>
      </w:pPr>
      <w:r>
        <w:rPr>
          <w:rFonts w:hint="eastAsia"/>
          <w:b/>
          <w:bCs/>
          <w:sz w:val="24"/>
        </w:rPr>
        <w:t>美术</w:t>
      </w:r>
      <w:r w:rsidR="002C5043">
        <w:rPr>
          <w:rFonts w:hint="eastAsia"/>
          <w:b/>
          <w:bCs/>
          <w:sz w:val="24"/>
        </w:rPr>
        <w:t>：</w:t>
      </w:r>
      <w:r>
        <w:rPr>
          <w:rFonts w:hint="eastAsia"/>
          <w:b/>
          <w:bCs/>
          <w:sz w:val="24"/>
        </w:rPr>
        <w:t>科技想象画</w:t>
      </w:r>
    </w:p>
    <w:p w:rsidR="00CF424B" w:rsidRDefault="0025014E" w:rsidP="00834466">
      <w:pPr>
        <w:spacing w:line="360" w:lineRule="exact"/>
        <w:rPr>
          <w:b/>
          <w:bCs/>
          <w:sz w:val="24"/>
        </w:rPr>
      </w:pPr>
      <w:r>
        <w:rPr>
          <w:noProof/>
        </w:rPr>
        <w:drawing>
          <wp:anchor distT="0" distB="0" distL="114300" distR="114300" simplePos="0" relativeHeight="251659264" behindDoc="0" locked="0" layoutInCell="1" allowOverlap="1">
            <wp:simplePos x="0" y="0"/>
            <wp:positionH relativeFrom="column">
              <wp:posOffset>-85090</wp:posOffset>
            </wp:positionH>
            <wp:positionV relativeFrom="paragraph">
              <wp:posOffset>1310005</wp:posOffset>
            </wp:positionV>
            <wp:extent cx="5904230" cy="4114800"/>
            <wp:effectExtent l="19050" t="0" r="1270" b="0"/>
            <wp:wrapSquare wrapText="bothSides"/>
            <wp:docPr id="11" name="图片 10" descr="QQ图片202311290827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231129082745.jpg"/>
                    <pic:cNvPicPr/>
                  </pic:nvPicPr>
                  <pic:blipFill>
                    <a:blip r:embed="rId8" cstate="print"/>
                    <a:stretch>
                      <a:fillRect/>
                    </a:stretch>
                  </pic:blipFill>
                  <pic:spPr>
                    <a:xfrm>
                      <a:off x="0" y="0"/>
                      <a:ext cx="5904230" cy="4114800"/>
                    </a:xfrm>
                    <a:prstGeom prst="rect">
                      <a:avLst/>
                    </a:prstGeom>
                  </pic:spPr>
                </pic:pic>
              </a:graphicData>
            </a:graphic>
          </wp:anchor>
        </w:drawing>
      </w:r>
      <w:r>
        <w:t>今天学习了《科技想象画》。科技想象画主要是围绕科技主题进行拓展和想象勾勒出富有遐想空间的画面。因此活动中意在通过美学欣赏、体验，引导孩子感受科学想象画的魅力，在通过各种渠道去寻找关于科技探索方面的信息为基础，从关注身边的科学事物变化着手，激发孩子的创想思维，孩子们再结合自己的生活实际，创造更多的奇思妙想。</w:t>
      </w:r>
      <w:r>
        <w:br/>
      </w:r>
      <w:r w:rsidR="00CD5AC6">
        <w:rPr>
          <w:rFonts w:hint="eastAsia"/>
          <w:b/>
          <w:bCs/>
          <w:sz w:val="24"/>
        </w:rPr>
        <w:t>区域游戏</w:t>
      </w:r>
      <w:r w:rsidR="00CD5AC6">
        <w:rPr>
          <w:rFonts w:hint="eastAsia"/>
          <w:b/>
          <w:bCs/>
          <w:sz w:val="24"/>
        </w:rPr>
        <w:t>:</w:t>
      </w:r>
    </w:p>
    <w:p w:rsidR="00834466" w:rsidRPr="00884439" w:rsidRDefault="00CD5AC6" w:rsidP="00834466">
      <w:pPr>
        <w:spacing w:line="360" w:lineRule="exact"/>
        <w:rPr>
          <w:rFonts w:ascii="宋体" w:hAnsi="宋体"/>
          <w:szCs w:val="21"/>
        </w:rPr>
      </w:pPr>
      <w:r>
        <w:rPr>
          <w:rFonts w:hint="eastAsia"/>
          <w:b/>
          <w:noProof/>
        </w:rPr>
        <w:pict>
          <v:shapetype id="_x0000_t202" coordsize="21600,21600" o:spt="202" path="m,l,21600r21600,l21600,xe">
            <v:stroke joinstyle="miter"/>
            <v:path gradientshapeok="t" o:connecttype="rect"/>
          </v:shapetype>
          <v:shape id="_x0000_s1027" type="#_x0000_t202" style="position:absolute;left:0;text-align:left;margin-left:171.8pt;margin-top:349.9pt;width:64.5pt;height:20.25pt;z-index:251662336">
            <v:textbox>
              <w:txbxContent>
                <w:p w:rsidR="0025014E" w:rsidRDefault="0025014E" w:rsidP="0025014E">
                  <w:pPr>
                    <w:rPr>
                      <w:b/>
                    </w:rPr>
                  </w:pPr>
                  <w:r w:rsidRPr="006641C0">
                    <w:rPr>
                      <w:rFonts w:hint="eastAsia"/>
                      <w:b/>
                    </w:rPr>
                    <w:t>本周饮食</w:t>
                  </w:r>
                </w:p>
                <w:p w:rsidR="0025014E" w:rsidRDefault="0025014E"/>
              </w:txbxContent>
            </v:textbox>
          </v:shape>
        </w:pict>
      </w:r>
      <w:r>
        <w:rPr>
          <w:rFonts w:ascii="宋体" w:hAnsi="宋体"/>
          <w:noProof/>
          <w:szCs w:val="21"/>
        </w:rPr>
        <w:drawing>
          <wp:inline distT="0" distB="0" distL="0" distR="0">
            <wp:extent cx="5904230" cy="3935095"/>
            <wp:effectExtent l="19050" t="0" r="1270" b="0"/>
            <wp:docPr id="12" name="图片 11" descr="QQ图片20231129131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231129131400.jpg"/>
                    <pic:cNvPicPr/>
                  </pic:nvPicPr>
                  <pic:blipFill>
                    <a:blip r:embed="rId9" cstate="print"/>
                    <a:stretch>
                      <a:fillRect/>
                    </a:stretch>
                  </pic:blipFill>
                  <pic:spPr>
                    <a:xfrm>
                      <a:off x="0" y="0"/>
                      <a:ext cx="5904230" cy="3935095"/>
                    </a:xfrm>
                    <a:prstGeom prst="rect">
                      <a:avLst/>
                    </a:prstGeom>
                  </pic:spPr>
                </pic:pic>
              </a:graphicData>
            </a:graphic>
          </wp:inline>
        </w:drawing>
      </w:r>
    </w:p>
    <w:p w:rsidR="006641C0" w:rsidRDefault="006641C0" w:rsidP="006641C0">
      <w:pPr>
        <w:jc w:val="center"/>
      </w:pPr>
    </w:p>
    <w:p w:rsidR="00882980" w:rsidRPr="006641C0" w:rsidRDefault="006641C0" w:rsidP="0025014E">
      <w:pPr>
        <w:ind w:firstLineChars="490" w:firstLine="1033"/>
        <w:rPr>
          <w:b/>
        </w:rPr>
      </w:pPr>
      <w:r>
        <w:rPr>
          <w:rFonts w:hint="eastAsia"/>
          <w:b/>
          <w:noProof/>
        </w:rPr>
        <w:drawing>
          <wp:inline distT="0" distB="0" distL="0" distR="0">
            <wp:extent cx="3143250" cy="1389647"/>
            <wp:effectExtent l="19050" t="0" r="0" b="0"/>
            <wp:docPr id="2" name="图片 1" descr="QQ图片20231120141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231120141820.jpg"/>
                    <pic:cNvPicPr/>
                  </pic:nvPicPr>
                  <pic:blipFill>
                    <a:blip r:embed="rId10" cstate="print"/>
                    <a:stretch>
                      <a:fillRect/>
                    </a:stretch>
                  </pic:blipFill>
                  <pic:spPr>
                    <a:xfrm>
                      <a:off x="0" y="0"/>
                      <a:ext cx="3150567" cy="1392882"/>
                    </a:xfrm>
                    <a:prstGeom prst="rect">
                      <a:avLst/>
                    </a:prstGeom>
                  </pic:spPr>
                </pic:pic>
              </a:graphicData>
            </a:graphic>
          </wp:inline>
        </w:drawing>
      </w:r>
    </w:p>
    <w:p w:rsidR="00314F1B" w:rsidRDefault="00314F1B">
      <w:pPr>
        <w:spacing w:line="360" w:lineRule="exact"/>
        <w:rPr>
          <w:b/>
          <w:bCs/>
          <w:sz w:val="24"/>
        </w:rPr>
      </w:pPr>
    </w:p>
    <w:p w:rsidR="00882980" w:rsidRDefault="002C5043">
      <w:pPr>
        <w:spacing w:line="360" w:lineRule="exact"/>
      </w:pPr>
      <w:r>
        <w:rPr>
          <w:rFonts w:hint="eastAsia"/>
          <w:b/>
          <w:bCs/>
          <w:sz w:val="24"/>
        </w:rPr>
        <w:lastRenderedPageBreak/>
        <w:t>家园合作：</w:t>
      </w:r>
    </w:p>
    <w:p w:rsidR="00882980" w:rsidRPr="00A673F9" w:rsidRDefault="0025014E" w:rsidP="0025014E">
      <w:pPr>
        <w:spacing w:line="360" w:lineRule="exact"/>
      </w:pPr>
      <w:bookmarkStart w:id="0" w:name="_GoBack"/>
      <w:bookmarkEnd w:id="0"/>
      <w:r>
        <w:t>各位家长：</w:t>
      </w:r>
      <w:r>
        <w:br/>
      </w:r>
      <w:r>
        <w:rPr>
          <w:noProof/>
        </w:rPr>
        <w:drawing>
          <wp:inline distT="0" distB="0" distL="0" distR="0">
            <wp:extent cx="219075" cy="219075"/>
            <wp:effectExtent l="19050" t="0" r="9525" b="0"/>
            <wp:docPr id="10" name="图片 1" descr="C:\Users\Administrator\AppData\Roaming\Tencent\QQTempSys\KU~V2S)[7AAGOAP~)FZZ7C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AppData\Roaming\Tencent\QQTempSys\KU~V2S)[7AAGOAP~)FZZ7C3.png"/>
                    <pic:cNvPicPr>
                      <a:picLocks noChangeAspect="1" noChangeArrowheads="1"/>
                    </pic:cNvPicPr>
                  </pic:nvPicPr>
                  <pic:blipFill>
                    <a:blip r:embed="rId11"/>
                    <a:srcRect/>
                    <a:stretch>
                      <a:fillRect/>
                    </a:stretch>
                  </pic:blipFill>
                  <pic:spPr bwMode="auto">
                    <a:xfrm>
                      <a:off x="0" y="0"/>
                      <a:ext cx="219075" cy="219075"/>
                    </a:xfrm>
                    <a:prstGeom prst="rect">
                      <a:avLst/>
                    </a:prstGeom>
                    <a:noFill/>
                    <a:ln w="9525">
                      <a:noFill/>
                      <a:miter lim="800000"/>
                      <a:headEnd/>
                      <a:tailEnd/>
                    </a:ln>
                  </pic:spPr>
                </pic:pic>
              </a:graphicData>
            </a:graphic>
          </wp:inline>
        </w:drawing>
      </w:r>
      <w:r>
        <w:rPr>
          <w:noProof/>
        </w:rPr>
        <w:drawing>
          <wp:inline distT="0" distB="0" distL="0" distR="0">
            <wp:extent cx="219075" cy="219075"/>
            <wp:effectExtent l="19050" t="0" r="9525" b="0"/>
            <wp:docPr id="9" name="图片 2" descr="C:\Users\Administrator\AppData\Roaming\Tencent\QQTempSys\%Z4%@]JSA0%O[(N[}HTN7M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AppData\Roaming\Tencent\QQTempSys\%Z4%@]JSA0%O[(N[}HTN7MJ.png"/>
                    <pic:cNvPicPr>
                      <a:picLocks noChangeAspect="1" noChangeArrowheads="1"/>
                    </pic:cNvPicPr>
                  </pic:nvPicPr>
                  <pic:blipFill>
                    <a:blip r:embed="rId12"/>
                    <a:srcRect/>
                    <a:stretch>
                      <a:fillRect/>
                    </a:stretch>
                  </pic:blipFill>
                  <pic:spPr bwMode="auto">
                    <a:xfrm>
                      <a:off x="0" y="0"/>
                      <a:ext cx="219075" cy="219075"/>
                    </a:xfrm>
                    <a:prstGeom prst="rect">
                      <a:avLst/>
                    </a:prstGeom>
                    <a:noFill/>
                    <a:ln w="9525">
                      <a:noFill/>
                      <a:miter lim="800000"/>
                      <a:headEnd/>
                      <a:tailEnd/>
                    </a:ln>
                  </pic:spPr>
                </pic:pic>
              </a:graphicData>
            </a:graphic>
          </wp:inline>
        </w:drawing>
      </w:r>
      <w:r>
        <w:t>今天学习了《科技想象画》。科技想象画主要是围绕科技主题进行拓展和想象勾勒出富有遐想空间的画面。因此活动中意在通过美学欣赏、体验，引导孩子感受科学想象画的魅力，在通过各种渠道去寻找关于科技探索方面的信息为基础，从关注身边的科学事物变化着手，激发孩子的创想思维，孩子们再结合自己的生活实际，创造更多的奇思妙想。</w:t>
      </w:r>
      <w:r>
        <w:br/>
      </w:r>
      <w:r>
        <w:rPr>
          <w:noProof/>
        </w:rPr>
        <w:drawing>
          <wp:inline distT="0" distB="0" distL="0" distR="0">
            <wp:extent cx="219075" cy="219075"/>
            <wp:effectExtent l="19050" t="0" r="9525" b="0"/>
            <wp:docPr id="3" name="图片 3" descr="C:\Users\Administrator\AppData\Roaming\Tencent\QQTempSys\KU~V2S)[7AAGOAP~)FZZ7C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AppData\Roaming\Tencent\QQTempSys\KU~V2S)[7AAGOAP~)FZZ7C3.png"/>
                    <pic:cNvPicPr>
                      <a:picLocks noChangeAspect="1" noChangeArrowheads="1"/>
                    </pic:cNvPicPr>
                  </pic:nvPicPr>
                  <pic:blipFill>
                    <a:blip r:embed="rId11"/>
                    <a:srcRect/>
                    <a:stretch>
                      <a:fillRect/>
                    </a:stretch>
                  </pic:blipFill>
                  <pic:spPr bwMode="auto">
                    <a:xfrm>
                      <a:off x="0" y="0"/>
                      <a:ext cx="219075" cy="219075"/>
                    </a:xfrm>
                    <a:prstGeom prst="rect">
                      <a:avLst/>
                    </a:prstGeom>
                    <a:noFill/>
                    <a:ln w="9525">
                      <a:noFill/>
                      <a:miter lim="800000"/>
                      <a:headEnd/>
                      <a:tailEnd/>
                    </a:ln>
                  </pic:spPr>
                </pic:pic>
              </a:graphicData>
            </a:graphic>
          </wp:inline>
        </w:drawing>
      </w:r>
      <w:r>
        <w:rPr>
          <w:noProof/>
        </w:rPr>
        <w:drawing>
          <wp:inline distT="0" distB="0" distL="0" distR="0">
            <wp:extent cx="219075" cy="219075"/>
            <wp:effectExtent l="19050" t="0" r="9525" b="0"/>
            <wp:docPr id="4" name="图片 4" descr="C:\Users\Administrator\AppData\Roaming\Tencent\QQTempSys\%Z4%@]JSA0%O[(N[}HTN7M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AppData\Roaming\Tencent\QQTempSys\%Z4%@]JSA0%O[(N[}HTN7MJ.png"/>
                    <pic:cNvPicPr>
                      <a:picLocks noChangeAspect="1" noChangeArrowheads="1"/>
                    </pic:cNvPicPr>
                  </pic:nvPicPr>
                  <pic:blipFill>
                    <a:blip r:embed="rId12"/>
                    <a:srcRect/>
                    <a:stretch>
                      <a:fillRect/>
                    </a:stretch>
                  </pic:blipFill>
                  <pic:spPr bwMode="auto">
                    <a:xfrm>
                      <a:off x="0" y="0"/>
                      <a:ext cx="219075" cy="219075"/>
                    </a:xfrm>
                    <a:prstGeom prst="rect">
                      <a:avLst/>
                    </a:prstGeom>
                    <a:noFill/>
                    <a:ln w="9525">
                      <a:noFill/>
                      <a:miter lim="800000"/>
                      <a:headEnd/>
                      <a:tailEnd/>
                    </a:ln>
                  </pic:spPr>
                </pic:pic>
              </a:graphicData>
            </a:graphic>
          </wp:inline>
        </w:drawing>
      </w:r>
      <w:r>
        <w:t>明天开展活动《盐水里的鸡蛋》，现还需要</w:t>
      </w:r>
      <w:r>
        <w:t>35</w:t>
      </w:r>
      <w:r>
        <w:t>个透明杯子、</w:t>
      </w:r>
      <w:r>
        <w:t>5</w:t>
      </w:r>
      <w:r>
        <w:t>袋盐。请各位家长根据实际情况申报带材料名单。</w:t>
      </w:r>
      <w:r>
        <w:br/>
      </w:r>
      <w:r>
        <w:t>【腾讯文档】班级材料提供名单</w:t>
      </w:r>
      <w:r>
        <w:br/>
        <w:t>https://docs.qq.com/sheet/DZVhIQWNjamlqbXVy</w:t>
      </w:r>
      <w:r>
        <w:br/>
      </w:r>
      <w:r>
        <w:t>于明天早晨带至园内。</w:t>
      </w:r>
      <w:r>
        <w:br/>
      </w:r>
      <w:r>
        <w:rPr>
          <w:noProof/>
        </w:rPr>
        <w:drawing>
          <wp:inline distT="0" distB="0" distL="0" distR="0">
            <wp:extent cx="219075" cy="219075"/>
            <wp:effectExtent l="19050" t="0" r="9525" b="0"/>
            <wp:docPr id="5" name="图片 5" descr="C:\Users\Administrator\AppData\Roaming\Tencent\QQTempSys\KU~V2S)[7AAGOAP~)FZZ7C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AppData\Roaming\Tencent\QQTempSys\KU~V2S)[7AAGOAP~)FZZ7C3.png"/>
                    <pic:cNvPicPr>
                      <a:picLocks noChangeAspect="1" noChangeArrowheads="1"/>
                    </pic:cNvPicPr>
                  </pic:nvPicPr>
                  <pic:blipFill>
                    <a:blip r:embed="rId11"/>
                    <a:srcRect/>
                    <a:stretch>
                      <a:fillRect/>
                    </a:stretch>
                  </pic:blipFill>
                  <pic:spPr bwMode="auto">
                    <a:xfrm>
                      <a:off x="0" y="0"/>
                      <a:ext cx="219075" cy="219075"/>
                    </a:xfrm>
                    <a:prstGeom prst="rect">
                      <a:avLst/>
                    </a:prstGeom>
                    <a:noFill/>
                    <a:ln w="9525">
                      <a:noFill/>
                      <a:miter lim="800000"/>
                      <a:headEnd/>
                      <a:tailEnd/>
                    </a:ln>
                  </pic:spPr>
                </pic:pic>
              </a:graphicData>
            </a:graphic>
          </wp:inline>
        </w:drawing>
      </w:r>
      <w:r>
        <w:rPr>
          <w:noProof/>
        </w:rPr>
        <w:drawing>
          <wp:inline distT="0" distB="0" distL="0" distR="0">
            <wp:extent cx="219075" cy="219075"/>
            <wp:effectExtent l="19050" t="0" r="9525" b="0"/>
            <wp:docPr id="6" name="图片 6" descr="C:\Users\Administrator\AppData\Roaming\Tencent\QQTempSys\%Z4%@]JSA0%O[(N[}HTN7M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strator\AppData\Roaming\Tencent\QQTempSys\%Z4%@]JSA0%O[(N[}HTN7MJ.png"/>
                    <pic:cNvPicPr>
                      <a:picLocks noChangeAspect="1" noChangeArrowheads="1"/>
                    </pic:cNvPicPr>
                  </pic:nvPicPr>
                  <pic:blipFill>
                    <a:blip r:embed="rId12"/>
                    <a:srcRect/>
                    <a:stretch>
                      <a:fillRect/>
                    </a:stretch>
                  </pic:blipFill>
                  <pic:spPr bwMode="auto">
                    <a:xfrm>
                      <a:off x="0" y="0"/>
                      <a:ext cx="219075" cy="219075"/>
                    </a:xfrm>
                    <a:prstGeom prst="rect">
                      <a:avLst/>
                    </a:prstGeom>
                    <a:noFill/>
                    <a:ln w="9525">
                      <a:noFill/>
                      <a:miter lim="800000"/>
                      <a:headEnd/>
                      <a:tailEnd/>
                    </a:ln>
                  </pic:spPr>
                </pic:pic>
              </a:graphicData>
            </a:graphic>
          </wp:inline>
        </w:drawing>
      </w:r>
      <w:r>
        <w:t>小朋友记得回去继续练习跳绳哦</w:t>
      </w:r>
    </w:p>
    <w:sectPr w:rsidR="00882980" w:rsidRPr="00A673F9" w:rsidSect="00882980">
      <w:pgSz w:w="11906" w:h="16838"/>
      <w:pgMar w:top="1417" w:right="1304" w:bottom="1247" w:left="130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2893" w:rsidRDefault="000F2893" w:rsidP="00C62490">
      <w:r>
        <w:separator/>
      </w:r>
    </w:p>
  </w:endnote>
  <w:endnote w:type="continuationSeparator" w:id="1">
    <w:p w:rsidR="000F2893" w:rsidRDefault="000F2893" w:rsidP="00C624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2893" w:rsidRDefault="000F2893" w:rsidP="00C62490">
      <w:r>
        <w:separator/>
      </w:r>
    </w:p>
  </w:footnote>
  <w:footnote w:type="continuationSeparator" w:id="1">
    <w:p w:rsidR="000F2893" w:rsidRDefault="000F2893" w:rsidP="00C6249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971667"/>
    <w:multiLevelType w:val="hybridMultilevel"/>
    <w:tmpl w:val="EF0C565E"/>
    <w:lvl w:ilvl="0" w:tplc="B58AF566">
      <w:start w:val="1"/>
      <w:numFmt w:val="japaneseCounting"/>
      <w:lvlText w:val="%1、"/>
      <w:lvlJc w:val="left"/>
      <w:pPr>
        <w:tabs>
          <w:tab w:val="num" w:pos="420"/>
        </w:tabs>
        <w:ind w:left="420" w:hanging="420"/>
      </w:pPr>
      <w:rPr>
        <w:rFonts w:hint="default"/>
      </w:rPr>
    </w:lvl>
    <w:lvl w:ilvl="1" w:tplc="04090019" w:tentative="1">
      <w:start w:val="1"/>
      <w:numFmt w:val="lowerLetter"/>
      <w:lvlText w:val="%2)"/>
      <w:lvlJc w:val="left"/>
      <w:pPr>
        <w:tabs>
          <w:tab w:val="num" w:pos="-59"/>
        </w:tabs>
        <w:ind w:left="-59" w:hanging="420"/>
      </w:pPr>
    </w:lvl>
    <w:lvl w:ilvl="2" w:tplc="0409001B" w:tentative="1">
      <w:start w:val="1"/>
      <w:numFmt w:val="lowerRoman"/>
      <w:lvlText w:val="%3."/>
      <w:lvlJc w:val="right"/>
      <w:pPr>
        <w:tabs>
          <w:tab w:val="num" w:pos="361"/>
        </w:tabs>
        <w:ind w:left="361" w:hanging="420"/>
      </w:pPr>
    </w:lvl>
    <w:lvl w:ilvl="3" w:tplc="0409000F" w:tentative="1">
      <w:start w:val="1"/>
      <w:numFmt w:val="decimal"/>
      <w:lvlText w:val="%4."/>
      <w:lvlJc w:val="left"/>
      <w:pPr>
        <w:tabs>
          <w:tab w:val="num" w:pos="781"/>
        </w:tabs>
        <w:ind w:left="781" w:hanging="420"/>
      </w:pPr>
    </w:lvl>
    <w:lvl w:ilvl="4" w:tplc="04090019" w:tentative="1">
      <w:start w:val="1"/>
      <w:numFmt w:val="lowerLetter"/>
      <w:lvlText w:val="%5)"/>
      <w:lvlJc w:val="left"/>
      <w:pPr>
        <w:tabs>
          <w:tab w:val="num" w:pos="1201"/>
        </w:tabs>
        <w:ind w:left="1201" w:hanging="420"/>
      </w:pPr>
    </w:lvl>
    <w:lvl w:ilvl="5" w:tplc="0409001B" w:tentative="1">
      <w:start w:val="1"/>
      <w:numFmt w:val="lowerRoman"/>
      <w:lvlText w:val="%6."/>
      <w:lvlJc w:val="right"/>
      <w:pPr>
        <w:tabs>
          <w:tab w:val="num" w:pos="1621"/>
        </w:tabs>
        <w:ind w:left="1621" w:hanging="420"/>
      </w:pPr>
    </w:lvl>
    <w:lvl w:ilvl="6" w:tplc="0409000F" w:tentative="1">
      <w:start w:val="1"/>
      <w:numFmt w:val="decimal"/>
      <w:lvlText w:val="%7."/>
      <w:lvlJc w:val="left"/>
      <w:pPr>
        <w:tabs>
          <w:tab w:val="num" w:pos="2041"/>
        </w:tabs>
        <w:ind w:left="2041" w:hanging="420"/>
      </w:pPr>
    </w:lvl>
    <w:lvl w:ilvl="7" w:tplc="04090019" w:tentative="1">
      <w:start w:val="1"/>
      <w:numFmt w:val="lowerLetter"/>
      <w:lvlText w:val="%8)"/>
      <w:lvlJc w:val="left"/>
      <w:pPr>
        <w:tabs>
          <w:tab w:val="num" w:pos="2461"/>
        </w:tabs>
        <w:ind w:left="2461" w:hanging="420"/>
      </w:pPr>
    </w:lvl>
    <w:lvl w:ilvl="8" w:tplc="0409001B" w:tentative="1">
      <w:start w:val="1"/>
      <w:numFmt w:val="lowerRoman"/>
      <w:lvlText w:val="%9."/>
      <w:lvlJc w:val="right"/>
      <w:pPr>
        <w:tabs>
          <w:tab w:val="num" w:pos="2881"/>
        </w:tabs>
        <w:ind w:left="2881"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21506"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82980"/>
    <w:rsid w:val="00094FA6"/>
    <w:rsid w:val="000F2893"/>
    <w:rsid w:val="001013F6"/>
    <w:rsid w:val="001362E5"/>
    <w:rsid w:val="00222678"/>
    <w:rsid w:val="0025014E"/>
    <w:rsid w:val="0025111D"/>
    <w:rsid w:val="002C5043"/>
    <w:rsid w:val="00314F1B"/>
    <w:rsid w:val="00355640"/>
    <w:rsid w:val="0042187E"/>
    <w:rsid w:val="00472150"/>
    <w:rsid w:val="006641C0"/>
    <w:rsid w:val="006D6E8A"/>
    <w:rsid w:val="00733781"/>
    <w:rsid w:val="007B3680"/>
    <w:rsid w:val="00834466"/>
    <w:rsid w:val="00882980"/>
    <w:rsid w:val="00884439"/>
    <w:rsid w:val="00951CCF"/>
    <w:rsid w:val="009F7931"/>
    <w:rsid w:val="00A16BBE"/>
    <w:rsid w:val="00A673F9"/>
    <w:rsid w:val="00B723F7"/>
    <w:rsid w:val="00BD0F52"/>
    <w:rsid w:val="00C62490"/>
    <w:rsid w:val="00C8328E"/>
    <w:rsid w:val="00CB1BC4"/>
    <w:rsid w:val="00CB7C78"/>
    <w:rsid w:val="00CD5AC6"/>
    <w:rsid w:val="00CF1B41"/>
    <w:rsid w:val="00CF35F3"/>
    <w:rsid w:val="00CF424B"/>
    <w:rsid w:val="00DF7DAB"/>
    <w:rsid w:val="00F51C1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82980"/>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sid w:val="00882980"/>
    <w:rPr>
      <w:sz w:val="18"/>
      <w:szCs w:val="18"/>
    </w:rPr>
  </w:style>
  <w:style w:type="paragraph" w:styleId="a4">
    <w:name w:val="footer"/>
    <w:basedOn w:val="a"/>
    <w:link w:val="Char0"/>
    <w:qFormat/>
    <w:rsid w:val="00882980"/>
    <w:pPr>
      <w:tabs>
        <w:tab w:val="center" w:pos="4153"/>
        <w:tab w:val="right" w:pos="8306"/>
      </w:tabs>
      <w:snapToGrid w:val="0"/>
      <w:jc w:val="left"/>
    </w:pPr>
    <w:rPr>
      <w:sz w:val="18"/>
      <w:szCs w:val="18"/>
    </w:rPr>
  </w:style>
  <w:style w:type="paragraph" w:styleId="a5">
    <w:name w:val="header"/>
    <w:basedOn w:val="a"/>
    <w:link w:val="Char1"/>
    <w:qFormat/>
    <w:rsid w:val="00882980"/>
    <w:pPr>
      <w:pBdr>
        <w:bottom w:val="single" w:sz="6" w:space="1" w:color="auto"/>
      </w:pBdr>
      <w:tabs>
        <w:tab w:val="center" w:pos="4153"/>
        <w:tab w:val="right" w:pos="8306"/>
      </w:tabs>
      <w:snapToGrid w:val="0"/>
      <w:jc w:val="center"/>
    </w:pPr>
    <w:rPr>
      <w:sz w:val="18"/>
      <w:szCs w:val="18"/>
    </w:rPr>
  </w:style>
  <w:style w:type="table" w:styleId="a6">
    <w:name w:val="Table Grid"/>
    <w:basedOn w:val="a1"/>
    <w:qFormat/>
    <w:rsid w:val="00882980"/>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5"/>
    <w:qFormat/>
    <w:rsid w:val="00882980"/>
    <w:rPr>
      <w:rFonts w:asciiTheme="minorHAnsi" w:eastAsiaTheme="minorEastAsia" w:hAnsiTheme="minorHAnsi" w:cstheme="minorBidi"/>
      <w:kern w:val="2"/>
      <w:sz w:val="18"/>
      <w:szCs w:val="18"/>
    </w:rPr>
  </w:style>
  <w:style w:type="character" w:customStyle="1" w:styleId="Char0">
    <w:name w:val="页脚 Char"/>
    <w:basedOn w:val="a0"/>
    <w:link w:val="a4"/>
    <w:qFormat/>
    <w:rsid w:val="00882980"/>
    <w:rPr>
      <w:rFonts w:asciiTheme="minorHAnsi" w:eastAsiaTheme="minorEastAsia" w:hAnsiTheme="minorHAnsi" w:cstheme="minorBidi"/>
      <w:kern w:val="2"/>
      <w:sz w:val="18"/>
      <w:szCs w:val="18"/>
    </w:rPr>
  </w:style>
  <w:style w:type="character" w:customStyle="1" w:styleId="Char">
    <w:name w:val="批注框文本 Char"/>
    <w:basedOn w:val="a0"/>
    <w:link w:val="a3"/>
    <w:qFormat/>
    <w:rsid w:val="00882980"/>
    <w:rPr>
      <w:rFonts w:asciiTheme="minorHAnsi" w:eastAsiaTheme="minorEastAsia" w:hAnsiTheme="minorHAnsi" w:cstheme="minorBidi"/>
      <w:kern w:val="2"/>
      <w:sz w:val="18"/>
      <w:szCs w:val="18"/>
    </w:rPr>
  </w:style>
  <w:style w:type="paragraph" w:styleId="a7">
    <w:name w:val="List Paragraph"/>
    <w:basedOn w:val="a"/>
    <w:uiPriority w:val="99"/>
    <w:unhideWhenUsed/>
    <w:rsid w:val="00314F1B"/>
    <w:pPr>
      <w:ind w:firstLineChars="200" w:firstLine="420"/>
    </w:pPr>
  </w:style>
  <w:style w:type="character" w:styleId="a8">
    <w:name w:val="Hyperlink"/>
    <w:basedOn w:val="a0"/>
    <w:rsid w:val="00884439"/>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2</Pages>
  <Words>78</Words>
  <Characters>447</Characters>
  <Application>Microsoft Office Word</Application>
  <DocSecurity>0</DocSecurity>
  <Lines>3</Lines>
  <Paragraphs>1</Paragraphs>
  <ScaleCrop>false</ScaleCrop>
  <Company>china</Company>
  <LinksUpToDate>false</LinksUpToDate>
  <CharactersWithSpaces>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batman</dc:creator>
  <cp:lastModifiedBy>Administrator</cp:lastModifiedBy>
  <cp:revision>4</cp:revision>
  <cp:lastPrinted>2023-03-28T00:12:00Z</cp:lastPrinted>
  <dcterms:created xsi:type="dcterms:W3CDTF">2023-11-28T23:58:00Z</dcterms:created>
  <dcterms:modified xsi:type="dcterms:W3CDTF">2023-11-29T05:14:00Z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2052-11.19.0</vt:lpwstr>
  </property>
  <property fmtid="{D5CDD505-2E9C-101B-9397-08002B2CF9AE}" pid="3" name="ICV">
    <vt:lpwstr>4EFE59DD3B4226E3F5FD5565359E0C91</vt:lpwstr>
  </property>
</Properties>
</file>