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4AD66" w14:textId="77777777" w:rsidR="005A5294" w:rsidRPr="005A5294" w:rsidRDefault="005A5294" w:rsidP="005A5294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5A5294">
        <w:rPr>
          <w:rFonts w:ascii="宋体" w:eastAsia="宋体" w:hAnsi="宋体" w:hint="eastAsia"/>
          <w:b/>
          <w:bCs/>
          <w:sz w:val="32"/>
          <w:szCs w:val="32"/>
        </w:rPr>
        <w:t>Unit4 My family 教学反思</w:t>
      </w:r>
    </w:p>
    <w:p w14:paraId="0F1AB11C" w14:textId="77777777" w:rsidR="005A5294" w:rsidRPr="005A5294" w:rsidRDefault="005A5294" w:rsidP="005A5294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A5294">
        <w:rPr>
          <w:rFonts w:ascii="宋体" w:eastAsia="宋体" w:hAnsi="宋体" w:hint="eastAsia"/>
          <w:sz w:val="24"/>
          <w:szCs w:val="24"/>
        </w:rPr>
        <w:t>本节课的知识目标是让学生掌握家庭成员类的单词并会用“This is…”来介绍自己的家庭成员。能力目标是能通过视听语篇抓住目标信息。通过小组活动增强他们合作、交流、分享的意识。情感目标让学生学会感恩，感谢身边伴随我们成长的亲人。</w:t>
      </w:r>
    </w:p>
    <w:p w14:paraId="0E093726" w14:textId="77777777" w:rsidR="005A5294" w:rsidRPr="005A5294" w:rsidRDefault="005A5294" w:rsidP="005A5294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A5294">
        <w:rPr>
          <w:rFonts w:ascii="宋体" w:eastAsia="宋体" w:hAnsi="宋体" w:hint="eastAsia"/>
          <w:sz w:val="24"/>
          <w:szCs w:val="24"/>
        </w:rPr>
        <w:t>本节课我运用了最简单的情境，即新老师与新学生初次见面相互了解这样的一个情境来进行教学。从了解对方到了解对方的朋友最后到介绍家人。虽然这是一个最简单的情境但也是能最快抓住学生注意力的情境。在我的教学过程中，通过看动画，默读课文，听课文，表演等方式让学生有更多的机会去说英语。</w:t>
      </w:r>
    </w:p>
    <w:p w14:paraId="12955438" w14:textId="77777777" w:rsidR="005A5294" w:rsidRPr="005A5294" w:rsidRDefault="005A5294" w:rsidP="005A5294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A5294">
        <w:rPr>
          <w:rFonts w:ascii="宋体" w:eastAsia="宋体" w:hAnsi="宋体" w:hint="eastAsia"/>
          <w:sz w:val="24"/>
          <w:szCs w:val="24"/>
        </w:rPr>
        <w:t>在本节课中，以下两点实施的较好：</w:t>
      </w:r>
    </w:p>
    <w:p w14:paraId="05CCB0A7" w14:textId="77777777" w:rsidR="005A5294" w:rsidRPr="005A5294" w:rsidRDefault="005A5294" w:rsidP="005A5294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A5294">
        <w:rPr>
          <w:rFonts w:ascii="宋体" w:eastAsia="宋体" w:hAnsi="宋体" w:hint="eastAsia"/>
          <w:sz w:val="24"/>
          <w:szCs w:val="24"/>
        </w:rPr>
        <w:t>第一，层层递进，环环相扣。每一个步骤、每一个环节都以上一步为基础。例如：以Bobby和Tina引出brother和sister，以Magic eyes引出This is me!，最后以全家福引出grandpa和grandma等。同时，每一对单词出现后，我就会出示一个chant，让学生吟诵，感到爱的氛围，进行爱的教育。</w:t>
      </w:r>
    </w:p>
    <w:p w14:paraId="18A1B503" w14:textId="39653F2C" w:rsidR="005A5294" w:rsidRPr="005A5294" w:rsidRDefault="005A5294" w:rsidP="005A5294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A5294">
        <w:rPr>
          <w:rFonts w:ascii="宋体" w:eastAsia="宋体" w:hAnsi="宋体" w:hint="eastAsia"/>
          <w:sz w:val="24"/>
          <w:szCs w:val="24"/>
        </w:rPr>
        <w:t>第二，以学生为主体，让他们多说多练</w:t>
      </w:r>
      <w:r>
        <w:rPr>
          <w:rFonts w:ascii="宋体" w:eastAsia="宋体" w:hAnsi="宋体" w:hint="eastAsia"/>
          <w:sz w:val="24"/>
          <w:szCs w:val="24"/>
        </w:rPr>
        <w:t>。</w:t>
      </w:r>
      <w:r w:rsidRPr="005A5294">
        <w:rPr>
          <w:rFonts w:ascii="宋体" w:eastAsia="宋体" w:hAnsi="宋体" w:hint="eastAsia"/>
          <w:sz w:val="24"/>
          <w:szCs w:val="24"/>
        </w:rPr>
        <w:t>每课最后的Ticking time中都有“I can say…”“I can say and write…”“I can ask and answer…”等，都强调了交流的重要性，在会说的基础上再提高学生的书写能力。每个问题不管学生会否，先让他们尝试着回答。</w:t>
      </w:r>
    </w:p>
    <w:p w14:paraId="0EA9EC5D" w14:textId="77777777" w:rsidR="005A5294" w:rsidRPr="005A5294" w:rsidRDefault="005A5294" w:rsidP="005A5294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A5294">
        <w:rPr>
          <w:rFonts w:ascii="宋体" w:eastAsia="宋体" w:hAnsi="宋体" w:hint="eastAsia"/>
          <w:sz w:val="24"/>
          <w:szCs w:val="24"/>
        </w:rPr>
        <w:t>我觉得这节课做得不够的地方有：由于时间比较紧，还没有能够让学生得到充分的锻炼，给予孩子展示的空间不够；在安排巩固训练活动时，课文表演有些模式化，应该要围绕话题将故事中的重点内容与学生的实际生活相结合，布置任务或设计活动，引导学生在完成任务或活动中巩固新知识，引导学生在情景中运用语言进行交际。</w:t>
      </w:r>
    </w:p>
    <w:p w14:paraId="4C783CE6" w14:textId="77777777" w:rsidR="004E22A1" w:rsidRPr="005A5294" w:rsidRDefault="004E22A1" w:rsidP="005A5294">
      <w:pPr>
        <w:rPr>
          <w:rFonts w:ascii="宋体" w:eastAsia="宋体" w:hAnsi="宋体"/>
          <w:sz w:val="24"/>
          <w:szCs w:val="24"/>
        </w:rPr>
      </w:pPr>
    </w:p>
    <w:sectPr w:rsidR="004E22A1" w:rsidRPr="005A5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455"/>
    <w:rsid w:val="004030BC"/>
    <w:rsid w:val="004E22A1"/>
    <w:rsid w:val="005A5294"/>
    <w:rsid w:val="00C41455"/>
    <w:rsid w:val="00D6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F1668"/>
  <w15:chartTrackingRefBased/>
  <w15:docId w15:val="{B482C4DB-91BD-47CF-8A18-0CB8CE48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2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9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丽佳 朱</dc:creator>
  <cp:keywords/>
  <dc:description/>
  <cp:lastModifiedBy>丽佳 朱</cp:lastModifiedBy>
  <cp:revision>2</cp:revision>
  <dcterms:created xsi:type="dcterms:W3CDTF">2023-11-27T14:29:00Z</dcterms:created>
  <dcterms:modified xsi:type="dcterms:W3CDTF">2023-11-27T14:30:00Z</dcterms:modified>
</cp:coreProperties>
</file>