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黑体" w:eastAsia="黑体" w:cs="黑体"/>
          <w:b/>
          <w:bCs/>
          <w:color w:val="auto"/>
          <w:sz w:val="48"/>
          <w:szCs w:val="48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color w:val="auto"/>
          <w:sz w:val="48"/>
          <w:szCs w:val="48"/>
          <w:lang w:val="en-US" w:eastAsia="zh-CN"/>
        </w:rPr>
        <w:t>如何防控近视</w:t>
      </w:r>
    </w:p>
    <w:p>
      <w:pPr>
        <w:jc w:val="center"/>
        <w:rPr>
          <w:rStyle w:val="5"/>
          <w:rFonts w:hint="eastAsia" w:ascii="黑体" w:hAnsi="黑体" w:eastAsia="黑体" w:cs="黑体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儿童时期用眼频繁，我们应该如何防控近视，爱护自己的眼睛呢？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养成定期监测视力的习惯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平时要积极关注自身视力状况，自我感觉视力发生明显变化时，及时告知家长和教师，并尽早到专业机构进行检查。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学习环境的采光照明要达标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白天学习时最好充分利用自然光线进行照明，但要注意避免光线直射在桌面上。在光线过暗时应及时开启台灯照明，并适当开启背景辅助光源，以减少室内明暗差，台灯应放置在左前方，避免右手写字时手影遮住光线（左手写字者则放置于右前方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要配置合适的学习桌椅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配置可调节高度的学习用桌椅，每学期对桌椅高度进行个性化调整，适应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的生长发育变化。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控制电子产品使用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非学习目的使用电子产品，单次不宜超过15分钟，每天累计不宜超过1小时。年龄越小，连续使用电子产品的时间应越短。我们尽可能选择大屏幕电子产品，并注意保持适当距离。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避免不良用眼行为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不在走路时、吃饭时、卧床时、晃动的车厢内、光线暗弱或阳光直射等情况下看书或使用电子产品。保持“一尺、一拳、一寸”。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增加户外活动和锻炼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户外活动是最简单、有效的预防近视的方式，充分接触阳光可以有效地预防近视发生和发展。积极参加各种形式的户外活动或体育锻炼，每天平均2小时左右、每周累积14小时左右。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及时放松眼睛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每天坚持做眼保健操，做眼保健操时应注意双手干净，做到穴位准确、手法正确、力度适当。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保障睡眠和营养早睡早起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不挑食、偏食，少吃甜食和油炸食品。注意补充富含蛋白质的食物，保证每天一个鸡蛋，一杯牛奶；多吃新鲜的蔬菜瓜果，尤其是深色蔬菜，常吃富含维生素A的食物，多吃一些粗杂粮。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4E14"/>
    <w:rsid w:val="04A15CAE"/>
    <w:rsid w:val="07A7239D"/>
    <w:rsid w:val="07F71BD3"/>
    <w:rsid w:val="090A321D"/>
    <w:rsid w:val="09B664EB"/>
    <w:rsid w:val="09BB7C37"/>
    <w:rsid w:val="09FE17A1"/>
    <w:rsid w:val="09FF5855"/>
    <w:rsid w:val="14843084"/>
    <w:rsid w:val="19B030E2"/>
    <w:rsid w:val="1E2B1203"/>
    <w:rsid w:val="231C261A"/>
    <w:rsid w:val="25D86668"/>
    <w:rsid w:val="25D9350A"/>
    <w:rsid w:val="29D23994"/>
    <w:rsid w:val="2BED5CE2"/>
    <w:rsid w:val="2C424133"/>
    <w:rsid w:val="2FA929C3"/>
    <w:rsid w:val="3BA004A4"/>
    <w:rsid w:val="3E537636"/>
    <w:rsid w:val="3E984E14"/>
    <w:rsid w:val="45CD7361"/>
    <w:rsid w:val="4844360F"/>
    <w:rsid w:val="48E00A19"/>
    <w:rsid w:val="4D7218BC"/>
    <w:rsid w:val="50546E75"/>
    <w:rsid w:val="529173F5"/>
    <w:rsid w:val="561F43CA"/>
    <w:rsid w:val="571B47CD"/>
    <w:rsid w:val="5DD246E3"/>
    <w:rsid w:val="5F4B3E3D"/>
    <w:rsid w:val="61126B86"/>
    <w:rsid w:val="63B82435"/>
    <w:rsid w:val="64652D45"/>
    <w:rsid w:val="68527E37"/>
    <w:rsid w:val="6F2C0CF9"/>
    <w:rsid w:val="793FF17C"/>
    <w:rsid w:val="7A802598"/>
    <w:rsid w:val="7D5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2021-02-04T15:41:00Z</dcterms:created>
  <dc:creator>小福蘑 </dc:creator>
  <cp:lastModifiedBy>hp</cp:lastModifiedBy>
  <cp:lastPrinted>2021-05-17T02:17:02Z</cp:lastPrinted>
  <dcterms:modified xsi:type="dcterms:W3CDTF">2021-05-17T02:17:28Z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D2A877A3AEBE4B37AE607840D65E75A6</vt:lpwstr>
  </property>
</Properties>
</file>