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EF" w:rsidRDefault="00ED4813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附件1：</w:t>
      </w:r>
    </w:p>
    <w:p w:rsidR="00B553EF" w:rsidRDefault="0042588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名班主任</w:t>
      </w:r>
      <w:r w:rsidR="00ED4813">
        <w:rPr>
          <w:rFonts w:ascii="黑体" w:eastAsia="黑体" w:hAnsi="黑体" w:hint="eastAsia"/>
          <w:sz w:val="32"/>
          <w:szCs w:val="32"/>
        </w:rPr>
        <w:t>工作室终结性评估成果汇总表</w:t>
      </w:r>
    </w:p>
    <w:tbl>
      <w:tblPr>
        <w:tblpPr w:leftFromText="180" w:rightFromText="180" w:vertAnchor="page" w:horzAnchor="margin" w:tblpXSpec="center" w:tblpY="3241"/>
        <w:tblW w:w="15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1563"/>
        <w:gridCol w:w="1409"/>
        <w:gridCol w:w="1990"/>
        <w:gridCol w:w="992"/>
        <w:gridCol w:w="850"/>
        <w:gridCol w:w="1985"/>
        <w:gridCol w:w="1276"/>
        <w:gridCol w:w="2268"/>
      </w:tblGrid>
      <w:tr w:rsidR="00B553EF">
        <w:trPr>
          <w:trHeight w:val="405"/>
          <w:tblHeader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53EF" w:rsidRDefault="00ED4813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项目</w:t>
            </w:r>
          </w:p>
        </w:tc>
        <w:tc>
          <w:tcPr>
            <w:tcW w:w="708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53EF" w:rsidRDefault="00ED4813">
            <w:pPr>
              <w:widowControl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领衔人：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53EF" w:rsidRDefault="00ED4813">
            <w:pPr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工作室成员：</w:t>
            </w:r>
          </w:p>
        </w:tc>
      </w:tr>
      <w:tr w:rsidR="00B553EF">
        <w:trPr>
          <w:trHeight w:val="405"/>
          <w:tblHeader/>
        </w:trPr>
        <w:tc>
          <w:tcPr>
            <w:tcW w:w="817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ED481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推进</w:t>
            </w:r>
            <w:r w:rsidRPr="004E46DC">
              <w:rPr>
                <w:rFonts w:cs="宋体" w:hint="eastAsia"/>
                <w:b/>
                <w:bCs/>
                <w:kern w:val="0"/>
              </w:rPr>
              <w:t>学校（或团队）发</w:t>
            </w:r>
            <w:r>
              <w:rPr>
                <w:rFonts w:cs="宋体" w:hint="eastAsia"/>
                <w:b/>
                <w:bCs/>
                <w:kern w:val="0"/>
              </w:rPr>
              <w:t>展主要举措</w:t>
            </w:r>
          </w:p>
        </w:tc>
        <w:tc>
          <w:tcPr>
            <w:tcW w:w="708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53EF" w:rsidRDefault="00ED4813">
            <w:pPr>
              <w:widowControl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</w:rPr>
              <w:t>1.（简要描述）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53EF" w:rsidRDefault="00ED4813">
            <w:pPr>
              <w:widowControl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</w:rPr>
              <w:t>1.（简要描述）</w:t>
            </w:r>
          </w:p>
        </w:tc>
      </w:tr>
      <w:tr w:rsidR="00B553EF">
        <w:trPr>
          <w:trHeight w:val="405"/>
          <w:tblHeader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</w:p>
        </w:tc>
        <w:tc>
          <w:tcPr>
            <w:tcW w:w="708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53EF" w:rsidRDefault="00ED4813">
            <w:pPr>
              <w:widowControl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</w:rPr>
              <w:t>2.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53EF" w:rsidRDefault="00ED4813">
            <w:pPr>
              <w:widowControl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</w:rPr>
              <w:t>2.</w:t>
            </w:r>
          </w:p>
        </w:tc>
      </w:tr>
      <w:tr w:rsidR="00B553EF">
        <w:trPr>
          <w:trHeight w:val="405"/>
          <w:tblHeader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</w:p>
        </w:tc>
        <w:tc>
          <w:tcPr>
            <w:tcW w:w="708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53EF" w:rsidRDefault="00ED4813">
            <w:pPr>
              <w:widowControl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</w:rPr>
              <w:t>3.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53EF" w:rsidRDefault="00ED4813">
            <w:pPr>
              <w:widowControl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</w:rPr>
              <w:t>3.</w:t>
            </w:r>
          </w:p>
        </w:tc>
      </w:tr>
      <w:tr w:rsidR="00B553EF">
        <w:trPr>
          <w:trHeight w:val="405"/>
          <w:tblHeader/>
        </w:trPr>
        <w:tc>
          <w:tcPr>
            <w:tcW w:w="817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</w:p>
        </w:tc>
        <w:tc>
          <w:tcPr>
            <w:tcW w:w="708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53EF" w:rsidRDefault="00ED4813">
            <w:pPr>
              <w:widowControl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</w:rPr>
              <w:t>……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53EF" w:rsidRDefault="00ED4813">
            <w:pPr>
              <w:widowControl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</w:rPr>
              <w:t>……</w:t>
            </w:r>
          </w:p>
        </w:tc>
      </w:tr>
      <w:tr w:rsidR="00B553EF">
        <w:trPr>
          <w:trHeight w:val="405"/>
          <w:tblHeader/>
        </w:trPr>
        <w:tc>
          <w:tcPr>
            <w:tcW w:w="817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ED4813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取得的综合性荣誉</w:t>
            </w:r>
          </w:p>
        </w:tc>
        <w:tc>
          <w:tcPr>
            <w:tcW w:w="708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53EF" w:rsidRDefault="00ED4813">
            <w:pPr>
              <w:widowControl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</w:rPr>
              <w:t>1.（级别、荣誉名称、授奖单位、授奖时间）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53EF" w:rsidRDefault="00ED4813">
            <w:pPr>
              <w:widowControl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</w:rPr>
              <w:t>1.（姓名、级别、荣誉名称、授奖单位、授奖时间）</w:t>
            </w:r>
          </w:p>
        </w:tc>
      </w:tr>
      <w:tr w:rsidR="00B553EF">
        <w:trPr>
          <w:trHeight w:val="405"/>
          <w:tblHeader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</w:p>
        </w:tc>
        <w:tc>
          <w:tcPr>
            <w:tcW w:w="708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53EF" w:rsidRDefault="00ED4813">
            <w:pPr>
              <w:widowControl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</w:rPr>
              <w:t>2.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53EF" w:rsidRDefault="00ED4813">
            <w:pPr>
              <w:widowControl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</w:rPr>
              <w:t>2.</w:t>
            </w:r>
          </w:p>
        </w:tc>
      </w:tr>
      <w:tr w:rsidR="00B553EF">
        <w:trPr>
          <w:trHeight w:val="405"/>
          <w:tblHeader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</w:p>
        </w:tc>
        <w:tc>
          <w:tcPr>
            <w:tcW w:w="708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53EF" w:rsidRDefault="00ED4813">
            <w:pPr>
              <w:widowControl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</w:rPr>
              <w:t>3.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53EF" w:rsidRDefault="00ED4813">
            <w:pPr>
              <w:widowControl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</w:rPr>
              <w:t>3.</w:t>
            </w:r>
          </w:p>
        </w:tc>
      </w:tr>
      <w:tr w:rsidR="00B553EF">
        <w:trPr>
          <w:trHeight w:val="405"/>
          <w:tblHeader/>
        </w:trPr>
        <w:tc>
          <w:tcPr>
            <w:tcW w:w="817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widowControl/>
              <w:jc w:val="center"/>
              <w:rPr>
                <w:rFonts w:cs="宋体"/>
                <w:b/>
                <w:bCs/>
                <w:kern w:val="0"/>
              </w:rPr>
            </w:pPr>
          </w:p>
        </w:tc>
        <w:tc>
          <w:tcPr>
            <w:tcW w:w="708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53EF" w:rsidRDefault="00ED4813">
            <w:pPr>
              <w:widowControl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</w:rPr>
              <w:t>……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53EF" w:rsidRDefault="00ED4813">
            <w:pPr>
              <w:widowControl/>
              <w:rPr>
                <w:rFonts w:ascii="楷体_GB2312" w:eastAsia="楷体_GB2312" w:hAnsi="楷体_GB2312" w:cs="楷体_GB2312"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</w:rPr>
              <w:t>……</w:t>
            </w:r>
          </w:p>
        </w:tc>
      </w:tr>
      <w:tr w:rsidR="00B553EF">
        <w:trPr>
          <w:trHeight w:val="381"/>
        </w:trPr>
        <w:tc>
          <w:tcPr>
            <w:tcW w:w="817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组织开展</w:t>
            </w:r>
            <w:r w:rsidR="00DE1F55">
              <w:rPr>
                <w:rFonts w:ascii="宋体" w:hAnsi="宋体" w:cs="宋体" w:hint="eastAsia"/>
                <w:b/>
              </w:rPr>
              <w:t>德育</w:t>
            </w:r>
            <w:r>
              <w:rPr>
                <w:rFonts w:ascii="宋体" w:hAnsi="宋体" w:cs="宋体" w:hint="eastAsia"/>
                <w:b/>
              </w:rPr>
              <w:t>活动统计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名称（主题）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时间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地点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参加对象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名称（主题）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时间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地点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参加对象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</w:tr>
      <w:tr w:rsidR="00B553EF">
        <w:trPr>
          <w:trHeight w:val="459"/>
        </w:trPr>
        <w:tc>
          <w:tcPr>
            <w:tcW w:w="817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E1F55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取得</w:t>
            </w:r>
          </w:p>
          <w:p w:rsidR="00B553EF" w:rsidRDefault="00DE1F55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德育</w:t>
            </w:r>
            <w:r w:rsidR="00ED4813">
              <w:rPr>
                <w:rFonts w:ascii="宋体" w:hAnsi="宋体" w:cs="宋体" w:hint="eastAsia"/>
                <w:b/>
              </w:rPr>
              <w:t>成果统计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论文发表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核心期刊</w:t>
            </w: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1.（论文题目、发表时间、发表期刊、期刊刊号、第几作者）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论文发表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核心期刊</w:t>
            </w: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1.（论文题目、发表时间、发表期刊、期刊刊号、第几作者）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2.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2.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……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……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省级及以上期刊</w:t>
            </w: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1.（论文题目、发表时间、发表期刊、期刊刊号、第几作者）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省级及以上期刊</w:t>
            </w: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1.（论文题目、发表时间、发表期刊、期刊刊号、第几作者）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2.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2.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……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……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论文获奖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省级及以上</w:t>
            </w: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1.（论文题目、获奖时间、获奖级别、获奖名称、授奖单位、第几作者）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论文获奖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省级及以上</w:t>
            </w: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1.（论文题目、获奖时间、获奖级别、获奖名称、授奖单位、第几作者）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2.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2.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……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……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市级</w:t>
            </w: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1.（论文题目、获奖时间、获奖名称、授奖单位、第几作者）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市级</w:t>
            </w: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1.（论文题目、获奖时间、获奖名称、授奖单位、第几作者）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2.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2.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……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……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论著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管理类</w:t>
            </w: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1.（书名、出版社、出版时间、书号、个人承担情况）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论著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管理类</w:t>
            </w: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1.（书名、出版社、出版时间、书号、个人承担情况）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2.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2.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……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……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专业类</w:t>
            </w: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1.（书名、出版社、出版时间、书号、个人承担情况）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专业类</w:t>
            </w: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1.（书名、出版社、出版时间、书号、个人承担情况）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2.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2.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……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……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课题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省级及以上</w:t>
            </w: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1.（课题名称、课题级别、研究方向、申报日期、进展情况、个人承担情况）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课题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省级及以上</w:t>
            </w: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1.（课题名称、课题级别、研究方向、申报日期、进展情况、个人承担情况）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2.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2.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……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……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市级</w:t>
            </w: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1.（课题名称、课题级别、研究方向、申报日期、进展情况、个人承担情况）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市级</w:t>
            </w: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1.（课题名称、课题级别、研究方向、申报日期、进展情况、个人承担情况）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2.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2.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……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……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专题讲座</w:t>
            </w: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1.（主题、时间、级别、参与对象及人数）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专题讲座</w:t>
            </w: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1.（主题、时间、级别、参与对象及人数）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2.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2.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……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……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会议交流</w:t>
            </w: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1.（会议名称、交流主题、交流时间、主办单位、参与对象及人数）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会议交流</w:t>
            </w: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1.（会议名称、交流主题、交流时间、主办单位、参与对象及人数）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2.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2.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……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ascii="楷体_GB2312" w:eastAsia="楷体_GB2312" w:hAnsi="楷体_GB2312" w:cs="楷体_GB2312" w:hint="eastAsia"/>
              </w:rPr>
              <w:t>……</w:t>
            </w:r>
          </w:p>
        </w:tc>
      </w:tr>
      <w:tr w:rsidR="00B553EF">
        <w:trPr>
          <w:trHeight w:val="45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rPr>
                <w:rFonts w:ascii="宋体" w:cs="宋体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其它形式的成果（报纸文章发表、专利等）</w:t>
            </w: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53EF" w:rsidRDefault="00ED4813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其它形式的成果（报纸文章发表、专利等）</w:t>
            </w: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3EF" w:rsidRDefault="00B553EF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</w:tr>
    </w:tbl>
    <w:p w:rsidR="00B553EF" w:rsidRDefault="00B553EF"/>
    <w:p w:rsidR="00B553EF" w:rsidRDefault="00ED4813"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填表内容自</w:t>
      </w:r>
      <w:r>
        <w:rPr>
          <w:rFonts w:hint="eastAsia"/>
        </w:rPr>
        <w:t>20</w:t>
      </w:r>
      <w:r w:rsidR="00632E94">
        <w:rPr>
          <w:rFonts w:hint="eastAsia"/>
        </w:rPr>
        <w:t>20</w:t>
      </w:r>
      <w:r>
        <w:rPr>
          <w:rFonts w:hint="eastAsia"/>
        </w:rPr>
        <w:t>年</w:t>
      </w:r>
      <w:r w:rsidR="00632E94">
        <w:rPr>
          <w:rFonts w:hint="eastAsia"/>
        </w:rPr>
        <w:t>12</w:t>
      </w:r>
      <w:r>
        <w:rPr>
          <w:rFonts w:hint="eastAsia"/>
        </w:rPr>
        <w:t>月至</w:t>
      </w:r>
      <w:r>
        <w:rPr>
          <w:rFonts w:hint="eastAsia"/>
        </w:rPr>
        <w:t>20</w:t>
      </w:r>
      <w:r w:rsidR="00425881">
        <w:rPr>
          <w:rFonts w:hint="eastAsia"/>
        </w:rPr>
        <w:t>2</w:t>
      </w:r>
      <w:r w:rsidR="00632E94">
        <w:rPr>
          <w:rFonts w:hint="eastAsia"/>
        </w:rPr>
        <w:t>3</w:t>
      </w:r>
      <w:r>
        <w:rPr>
          <w:rFonts w:hint="eastAsia"/>
        </w:rPr>
        <w:t>年</w:t>
      </w:r>
      <w:r w:rsidR="00632E94">
        <w:rPr>
          <w:rFonts w:hint="eastAsia"/>
        </w:rPr>
        <w:t>11</w:t>
      </w:r>
      <w:r>
        <w:rPr>
          <w:rFonts w:hint="eastAsia"/>
        </w:rPr>
        <w:t>月。</w:t>
      </w:r>
      <w:bookmarkStart w:id="0" w:name="_GoBack"/>
      <w:bookmarkEnd w:id="0"/>
    </w:p>
    <w:sectPr w:rsidR="00B553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A64" w:rsidRDefault="00B96A64" w:rsidP="004E46DC">
      <w:r>
        <w:separator/>
      </w:r>
    </w:p>
  </w:endnote>
  <w:endnote w:type="continuationSeparator" w:id="0">
    <w:p w:rsidR="00B96A64" w:rsidRDefault="00B96A64" w:rsidP="004E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A64" w:rsidRDefault="00B96A64" w:rsidP="004E46DC">
      <w:r>
        <w:separator/>
      </w:r>
    </w:p>
  </w:footnote>
  <w:footnote w:type="continuationSeparator" w:id="0">
    <w:p w:rsidR="00B96A64" w:rsidRDefault="00B96A64" w:rsidP="004E4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6B"/>
    <w:rsid w:val="00033E95"/>
    <w:rsid w:val="00036648"/>
    <w:rsid w:val="000D56B3"/>
    <w:rsid w:val="00146287"/>
    <w:rsid w:val="001B0497"/>
    <w:rsid w:val="002716D6"/>
    <w:rsid w:val="0029591E"/>
    <w:rsid w:val="00296EF3"/>
    <w:rsid w:val="002A1E93"/>
    <w:rsid w:val="002A3134"/>
    <w:rsid w:val="002E3814"/>
    <w:rsid w:val="00352C2B"/>
    <w:rsid w:val="003B1F50"/>
    <w:rsid w:val="003F0460"/>
    <w:rsid w:val="00425881"/>
    <w:rsid w:val="004775B7"/>
    <w:rsid w:val="004837CF"/>
    <w:rsid w:val="004A7FEE"/>
    <w:rsid w:val="004E46DC"/>
    <w:rsid w:val="004E67CB"/>
    <w:rsid w:val="005C70C9"/>
    <w:rsid w:val="005D5480"/>
    <w:rsid w:val="00632E94"/>
    <w:rsid w:val="00671D6B"/>
    <w:rsid w:val="006E7E95"/>
    <w:rsid w:val="00712F3E"/>
    <w:rsid w:val="00731C75"/>
    <w:rsid w:val="007C454D"/>
    <w:rsid w:val="007D71E6"/>
    <w:rsid w:val="007F1186"/>
    <w:rsid w:val="00855252"/>
    <w:rsid w:val="00862315"/>
    <w:rsid w:val="008B5BCC"/>
    <w:rsid w:val="009838C6"/>
    <w:rsid w:val="009E5A1E"/>
    <w:rsid w:val="00A05E8F"/>
    <w:rsid w:val="00A63C64"/>
    <w:rsid w:val="00AA110F"/>
    <w:rsid w:val="00B553EF"/>
    <w:rsid w:val="00B96A64"/>
    <w:rsid w:val="00BC493F"/>
    <w:rsid w:val="00BE56A7"/>
    <w:rsid w:val="00BF38C6"/>
    <w:rsid w:val="00C20D4E"/>
    <w:rsid w:val="00C27EF4"/>
    <w:rsid w:val="00C37E2E"/>
    <w:rsid w:val="00C73F0E"/>
    <w:rsid w:val="00CD1A30"/>
    <w:rsid w:val="00CF37C6"/>
    <w:rsid w:val="00CF49E7"/>
    <w:rsid w:val="00D45480"/>
    <w:rsid w:val="00DE1F55"/>
    <w:rsid w:val="00E122CF"/>
    <w:rsid w:val="00E940C3"/>
    <w:rsid w:val="00ED4813"/>
    <w:rsid w:val="00F37178"/>
    <w:rsid w:val="00F62065"/>
    <w:rsid w:val="00F81DDB"/>
    <w:rsid w:val="018F5079"/>
    <w:rsid w:val="0A3B5ED3"/>
    <w:rsid w:val="147F275E"/>
    <w:rsid w:val="27365107"/>
    <w:rsid w:val="630525E6"/>
    <w:rsid w:val="676A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Strong"/>
    <w:basedOn w:val="a0"/>
    <w:qFormat/>
    <w:rPr>
      <w:rFonts w:cs="Times New Roman"/>
      <w:b/>
      <w:bCs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Strong"/>
    <w:basedOn w:val="a0"/>
    <w:qFormat/>
    <w:rPr>
      <w:rFonts w:cs="Times New Roman"/>
      <w:b/>
      <w:bCs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212</Words>
  <Characters>1214</Characters>
  <Application>Microsoft Office Word</Application>
  <DocSecurity>0</DocSecurity>
  <Lines>10</Lines>
  <Paragraphs>2</Paragraphs>
  <ScaleCrop>false</ScaleCrop>
  <Company>Home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史磊</dc:creator>
  <cp:lastModifiedBy>王晓红</cp:lastModifiedBy>
  <cp:revision>20</cp:revision>
  <cp:lastPrinted>2019-12-06T02:34:00Z</cp:lastPrinted>
  <dcterms:created xsi:type="dcterms:W3CDTF">2020-08-06T07:14:00Z</dcterms:created>
  <dcterms:modified xsi:type="dcterms:W3CDTF">2023-11-16T05:57:00Z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