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default" w:ascii="Calibri"/>
          <w:color w:val="000000" w:themeColor="text1"/>
          <w:sz w:val="22"/>
          <w:szCs w:val="22"/>
          <w:lang w:val="en-US" w:eastAsia="zh-CN"/>
          <w14:textFill>
            <w14:solidFill>
              <w14:schemeClr w14:val="tx1"/>
            </w14:solidFill>
          </w14:textFill>
        </w:rPr>
        <w:t>1</w:t>
      </w:r>
      <w:r>
        <w:rPr>
          <w:rFonts w:hint="eastAsia" w:ascii="Calibri"/>
          <w:color w:val="000000" w:themeColor="text1"/>
          <w:sz w:val="22"/>
          <w:szCs w:val="22"/>
          <w:lang w:val="en-US" w:eastAsia="zh-CN"/>
          <w14:textFill>
            <w14:solidFill>
              <w14:schemeClr w14:val="tx1"/>
            </w14:solidFill>
          </w14:textFill>
        </w:rPr>
        <w:t>1.21</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14</w:t>
      </w:r>
      <w:r>
        <w:rPr>
          <w:rFonts w:hint="eastAsia"/>
          <w:sz w:val="24"/>
          <w:szCs w:val="21"/>
          <w:lang w:val="en-US" w:eastAsia="zh-Hans"/>
        </w:rPr>
        <w:t>人</w:t>
      </w:r>
      <w:r>
        <w:rPr>
          <w:rFonts w:hint="eastAsia"/>
          <w:sz w:val="24"/>
          <w:szCs w:val="21"/>
          <w:lang w:val="en-US" w:eastAsia="zh-CN"/>
        </w:rPr>
        <w:t>，王力新、韩瑾柠、黄嘉义、陈沐妍、陈子宥、邓智、顾博皓、王歆瑶9人请假哦</w:t>
      </w:r>
      <w:r>
        <w:rPr>
          <w:rFonts w:hint="default"/>
          <w:sz w:val="24"/>
          <w:szCs w:val="21"/>
          <w:lang w:eastAsia="zh-Hans"/>
        </w:rPr>
        <w:t>。</w:t>
      </w:r>
    </w:p>
    <w:p>
      <w:pPr>
        <w:ind w:firstLine="480" w:firstLineChars="200"/>
        <w:jc w:val="left"/>
        <w:rPr>
          <w:rFonts w:hint="default"/>
          <w:sz w:val="24"/>
          <w:szCs w:val="21"/>
          <w:lang w:val="en-US" w:eastAsia="zh-CN"/>
        </w:rPr>
      </w:pPr>
      <w:r>
        <w:rPr>
          <w:rFonts w:hint="eastAsia"/>
          <w:sz w:val="24"/>
          <w:szCs w:val="21"/>
          <w:lang w:val="en-US" w:eastAsia="zh-CN"/>
        </w:rPr>
        <w:t>来园的宝宝们能绕好水杯带，绕的越来越好了呢！放好自己的物品，小朋友们就开始做游戏计划了呢，选择了自己喜欢的区域游戏。</w:t>
      </w: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3518"/>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3642" w:type="dxa"/>
            <w:vAlign w:val="center"/>
          </w:tcPr>
          <w:p>
            <w:pPr>
              <w:tabs>
                <w:tab w:val="left" w:pos="2761"/>
              </w:tabs>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167255" cy="1625600"/>
                  <wp:effectExtent l="0" t="0" r="17145" b="0"/>
                  <wp:docPr id="20" name="图片 20" descr="9e3ea7ad313bd5bbd8eb2c47cbab1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e3ea7ad313bd5bbd8eb2c47cbab17c8"/>
                          <pic:cNvPicPr>
                            <a:picLocks noChangeAspect="1"/>
                          </pic:cNvPicPr>
                        </pic:nvPicPr>
                        <pic:blipFill>
                          <a:blip r:embed="rId6"/>
                          <a:stretch>
                            <a:fillRect/>
                          </a:stretch>
                        </pic:blipFill>
                        <pic:spPr>
                          <a:xfrm>
                            <a:off x="0" y="0"/>
                            <a:ext cx="2167255" cy="162560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19" name="图片 19" descr="c6792bf2c5131da6c17ba78e4b63a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6792bf2c5131da6c17ba78e4b63a4d0"/>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21" name="图片 21" descr="e4b8e22dda71d74958562c2c4b95c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4b8e22dda71d74958562c2c4b95cb19"/>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642" w:type="dxa"/>
          </w:tcPr>
          <w:p>
            <w:pPr>
              <w:jc w:val="left"/>
              <w:rPr>
                <w:rFonts w:hint="default"/>
                <w:sz w:val="24"/>
                <w:szCs w:val="21"/>
                <w:vertAlign w:val="baseline"/>
                <w:lang w:val="en-US" w:eastAsia="zh-CN"/>
              </w:rPr>
            </w:pPr>
            <w:r>
              <w:rPr>
                <w:rFonts w:hint="eastAsia"/>
                <w:sz w:val="24"/>
                <w:szCs w:val="21"/>
                <w:vertAlign w:val="baseline"/>
                <w:lang w:val="en-US" w:eastAsia="zh-CN"/>
              </w:rPr>
              <w:t>物品整理完我们就要做游戏计划哦，我们已经养成习惯了呢！</w:t>
            </w:r>
          </w:p>
        </w:tc>
        <w:tc>
          <w:tcPr>
            <w:tcW w:w="351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来到幼儿园的第一件事就是绕水杯带，我们绕的越来越好啦！</w:t>
            </w:r>
          </w:p>
        </w:tc>
        <w:tc>
          <w:tcPr>
            <w:tcW w:w="3518" w:type="dxa"/>
          </w:tcPr>
          <w:p>
            <w:pPr>
              <w:jc w:val="left"/>
              <w:rPr>
                <w:rFonts w:hint="default"/>
                <w:sz w:val="24"/>
                <w:szCs w:val="21"/>
                <w:vertAlign w:val="baseline"/>
                <w:lang w:val="en-US" w:eastAsia="zh-CN"/>
              </w:rPr>
            </w:pPr>
            <w:r>
              <w:rPr>
                <w:rFonts w:hint="eastAsia"/>
                <w:sz w:val="24"/>
                <w:szCs w:val="21"/>
                <w:vertAlign w:val="baseline"/>
                <w:lang w:val="en-US" w:eastAsia="zh-CN"/>
              </w:rPr>
              <w:t>汗巾我们自己拿下来整齐地摆放在柜子上。</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2" name="图片 22" descr="eaaae6ee5f18fb9e1eaf649aa51db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aaae6ee5f18fb9e1eaf649aa51db764"/>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3" name="图片 23" descr="16cfdf3ec16032119e59b74c0a817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cfdf3ec16032119e59b74c0a81740e"/>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74" w:type="dxa"/>
          </w:tcPr>
          <w:p>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24" name="图片 24" descr="613e730ce9292aec02a5319c3bcfa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613e730ce9292aec02a5319c3bcfaeca"/>
                          <pic:cNvPicPr>
                            <a:picLocks noChangeAspect="1"/>
                          </pic:cNvPicPr>
                        </pic:nvPicPr>
                        <pic:blipFill>
                          <a:blip r:embed="rId11"/>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安安正坐在小花沙发上很认真的翻阅着小熊系列的绘本呢。</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小晨在根据图卡找规律挂衣服。小逸在配对服装。</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艺艺和朵朵在小厨房正在品尝美味的披萨哦！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点心时光</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CN"/>
        </w:rPr>
        <w:t>今天的点心是：牛奶、咸蛋麻薯球、王子饼干和熊字饼干哦~所有宝宝都能把点心吃完，棒棒哒！</w:t>
      </w:r>
    </w:p>
    <w:tbl>
      <w:tblPr>
        <w:tblStyle w:val="5"/>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7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0"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25" name="图片 25" descr="be4757a50a7805afc08afec118e4c5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e4757a50a7805afc08afec118e4c5b7"/>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60" w:type="dxa"/>
          </w:tcPr>
          <w:p>
            <w:pPr>
              <w:tabs>
                <w:tab w:val="left" w:pos="767"/>
              </w:tabs>
              <w:bidi w:val="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26" name="图片 26" descr="583a35fd9a070d99a6a9174b2d37c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83a35fd9a070d99a6a9174b2d37c607"/>
                          <pic:cNvPicPr>
                            <a:picLocks noChangeAspect="1"/>
                          </pic:cNvPicPr>
                        </pic:nvPicPr>
                        <pic:blipFill>
                          <a:blip r:embed="rId13"/>
                          <a:stretch>
                            <a:fillRect/>
                          </a:stretch>
                        </pic:blipFill>
                        <pic:spPr>
                          <a:xfrm>
                            <a:off x="0" y="0"/>
                            <a:ext cx="2112645" cy="1584960"/>
                          </a:xfrm>
                          <a:prstGeom prst="rect">
                            <a:avLst/>
                          </a:prstGeom>
                        </pic:spPr>
                      </pic:pic>
                    </a:graphicData>
                  </a:graphic>
                </wp:inline>
              </w:drawing>
            </w:r>
          </w:p>
        </w:tc>
        <w:tc>
          <w:tcPr>
            <w:tcW w:w="3560" w:type="dxa"/>
            <w:vAlign w:val="center"/>
          </w:tcPr>
          <w:p>
            <w:pPr>
              <w:tabs>
                <w:tab w:val="left" w:pos="767"/>
              </w:tabs>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085975" cy="1564640"/>
                  <wp:effectExtent l="0" t="0" r="22225" b="10160"/>
                  <wp:docPr id="27" name="图片 27" descr="534a2284438983b7313a086832a0a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34a2284438983b7313a086832a0ad36"/>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0"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吃多少，拿多少，不浪费哟！</w:t>
            </w:r>
          </w:p>
        </w:tc>
        <w:tc>
          <w:tcPr>
            <w:tcW w:w="3560"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一口牛奶，一口饼干，真好吃！</w:t>
            </w:r>
          </w:p>
        </w:tc>
        <w:tc>
          <w:tcPr>
            <w:tcW w:w="3560"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热乎乎的牛奶真美味呀！</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看图讲述是常见的也是重要的一种讲述活动方式，幼儿园阶段的看图讲述活动主要引导幼儿园学会观察图片，并尝试抓住“时间”、“地点”、“人物”、“事件”等要素来描述图片内容。《滑滑梯》是由三幅图片组成的故事，故事内容从幼儿生活实际中来，取自小朋友平时游戏中常遇到的事：在滑滑梯上由于你推我挤造成的撞伤撞疼事件。图片描述了小朋友玩滑滑梯时的情景和发生了撞疼事故后小朋友的做法。本活动主要通过引导幼儿观察图片，用简单的语言描述画面内容，从而促进幼儿观察力和语言表达能力的发展，并让幼儿体会帮助他人的快乐。</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幼儿发展分析：</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    小班的幼儿易被童趣的图片所吸引，对于图片上突出的具体形象的物体较为敏感，但细致观察方面不够。而且他们看图还没有顺序性，看到什么讲什么，讲述起来语言的完整性和连贯性也有待加强。</w:t>
      </w:r>
    </w:p>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户外活动</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Hans"/>
        </w:rPr>
        <w:t>到了户外活动时间啦！</w:t>
      </w:r>
      <w:r>
        <w:rPr>
          <w:rFonts w:hint="eastAsia"/>
          <w:b w:val="0"/>
          <w:bCs w:val="0"/>
          <w:sz w:val="24"/>
          <w:szCs w:val="24"/>
          <w:lang w:val="en-US" w:eastAsia="zh-CN"/>
        </w:rPr>
        <w:t>天气很好，我们来到滑滑梯玩啦！</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7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tabs>
                <w:tab w:val="left" w:pos="53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28" name="图片 28" descr="0c5fb4caae689a291045b12527a64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0c5fb4caae689a291045b12527a648da"/>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74"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30" name="图片 30" descr="524555ef1a1bc7588f75fffef0ee4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24555ef1a1bc7588f75fffef0ee47f6"/>
                          <pic:cNvPicPr>
                            <a:picLocks noChangeAspect="1"/>
                          </pic:cNvPicPr>
                        </pic:nvPicPr>
                        <pic:blipFill>
                          <a:blip r:embed="rId16"/>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9" name="图片 29" descr="7d87e0e081b92bbbc4575311b8034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d87e0e081b92bbbc4575311b80349bc"/>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玩滑滑梯可真开心呀！</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我要滑下来啦！</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有点出汗了，我们脱外套咯。</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：红豆饭</w:t>
      </w:r>
      <w:r>
        <w:rPr>
          <w:rFonts w:hint="eastAsia"/>
          <w:sz w:val="24"/>
          <w:szCs w:val="24"/>
          <w:lang w:eastAsia="zh-CN"/>
        </w:rPr>
        <w:t>、</w:t>
      </w:r>
      <w:r>
        <w:rPr>
          <w:rFonts w:hint="default"/>
          <w:sz w:val="24"/>
          <w:szCs w:val="24"/>
          <w:lang w:eastAsia="zh-Hans"/>
        </w:rPr>
        <w:t>土豆煨牛肉</w:t>
      </w:r>
      <w:r>
        <w:rPr>
          <w:rFonts w:hint="eastAsia"/>
          <w:sz w:val="24"/>
          <w:szCs w:val="24"/>
          <w:lang w:eastAsia="zh-CN"/>
        </w:rPr>
        <w:t>、</w:t>
      </w:r>
      <w:r>
        <w:rPr>
          <w:rFonts w:hint="default"/>
          <w:sz w:val="24"/>
          <w:szCs w:val="24"/>
          <w:lang w:eastAsia="zh-Hans"/>
        </w:rPr>
        <w:t>毛白菜肉末虾仁</w:t>
      </w:r>
      <w:r>
        <w:rPr>
          <w:rFonts w:hint="eastAsia"/>
          <w:sz w:val="24"/>
          <w:szCs w:val="24"/>
          <w:lang w:eastAsia="zh-CN"/>
        </w:rPr>
        <w:t>、</w:t>
      </w:r>
      <w:r>
        <w:rPr>
          <w:rFonts w:hint="default"/>
          <w:sz w:val="24"/>
          <w:szCs w:val="24"/>
          <w:lang w:eastAsia="zh-Hans"/>
        </w:rPr>
        <w:t>美味罗宋汤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水果是：樱桃番茄和蓝莓。下午的点心是：黑芝麻汤圆。</w:t>
      </w:r>
    </w:p>
    <w:tbl>
      <w:tblPr>
        <w:tblStyle w:val="5"/>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31" name="图片 31" descr="ede4adac4d79c9e44143a6eea222a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ede4adac4d79c9e44143a6eea222a9b2"/>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2" name="图片 32" descr="f3eace1fd2fd7cb7f948226253fd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f3eace1fd2fd7cb7f948226253fd6160"/>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3" name="图片 33" descr="995789eb3acd18b4dd0fd4875ba81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95789eb3acd18b4dd0fd4875ba818fd"/>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default"/>
                <w:sz w:val="24"/>
                <w:szCs w:val="24"/>
                <w:vertAlign w:val="baseline"/>
                <w:lang w:val="en-US" w:eastAsia="zh-CN"/>
              </w:rPr>
            </w:pPr>
            <w:r>
              <w:rPr>
                <w:rFonts w:hint="eastAsia"/>
                <w:sz w:val="24"/>
                <w:szCs w:val="24"/>
                <w:vertAlign w:val="baseline"/>
                <w:lang w:val="en-US" w:eastAsia="zh-CN"/>
              </w:rPr>
              <w:t>吃饭时我们要小手扶着碗哦！</w:t>
            </w:r>
          </w:p>
        </w:tc>
        <w:tc>
          <w:tcPr>
            <w:tcW w:w="3538" w:type="dxa"/>
          </w:tcPr>
          <w:p>
            <w:pPr>
              <w:jc w:val="both"/>
              <w:rPr>
                <w:rFonts w:hint="default"/>
                <w:sz w:val="24"/>
                <w:szCs w:val="24"/>
                <w:vertAlign w:val="baseline"/>
                <w:lang w:val="en-US" w:eastAsia="zh-CN"/>
              </w:rPr>
            </w:pPr>
            <w:r>
              <w:rPr>
                <w:rFonts w:hint="eastAsia"/>
                <w:sz w:val="24"/>
                <w:szCs w:val="24"/>
                <w:vertAlign w:val="baseline"/>
                <w:lang w:val="en-US" w:eastAsia="zh-CN"/>
              </w:rPr>
              <w:t>一口菜，一口饭，荤素搭配。</w:t>
            </w:r>
          </w:p>
        </w:tc>
        <w:tc>
          <w:tcPr>
            <w:tcW w:w="3538"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吃饭时我们也要坐坐好！</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安全教育还未完成的家长及时完成哦</w:t>
            </w:r>
            <w:r>
              <w:rPr>
                <w:rFonts w:hint="default" w:cs="宋体"/>
                <w:b w:val="0"/>
                <w:bCs w:val="0"/>
                <w:sz w:val="24"/>
                <w:szCs w:val="24"/>
                <w:vertAlign w:val="baseline"/>
                <w:lang w:val="en-US"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8FF713"/>
    <w:rsid w:val="1FF281E2"/>
    <w:rsid w:val="2EBB0379"/>
    <w:rsid w:val="37F27023"/>
    <w:rsid w:val="3A3F3B3D"/>
    <w:rsid w:val="3AFF67BF"/>
    <w:rsid w:val="3F6BCAA9"/>
    <w:rsid w:val="3FFC8F59"/>
    <w:rsid w:val="45FF7E1B"/>
    <w:rsid w:val="4ED473C4"/>
    <w:rsid w:val="53EB1BC8"/>
    <w:rsid w:val="59FB3503"/>
    <w:rsid w:val="5B9F61C9"/>
    <w:rsid w:val="5BFF9D50"/>
    <w:rsid w:val="5EFF583E"/>
    <w:rsid w:val="5FFBD84B"/>
    <w:rsid w:val="67F6C430"/>
    <w:rsid w:val="697F31B9"/>
    <w:rsid w:val="6BD195C3"/>
    <w:rsid w:val="6DFF5255"/>
    <w:rsid w:val="6ECFF829"/>
    <w:rsid w:val="6F3417CA"/>
    <w:rsid w:val="6FDAC165"/>
    <w:rsid w:val="74FE47F0"/>
    <w:rsid w:val="77F738A3"/>
    <w:rsid w:val="78373093"/>
    <w:rsid w:val="7A7FDB76"/>
    <w:rsid w:val="7ADA1C0E"/>
    <w:rsid w:val="7BEFA413"/>
    <w:rsid w:val="7BFAE8BB"/>
    <w:rsid w:val="7DDDC314"/>
    <w:rsid w:val="7DDFD81B"/>
    <w:rsid w:val="7DFE6B92"/>
    <w:rsid w:val="7F1215DD"/>
    <w:rsid w:val="7F7B215F"/>
    <w:rsid w:val="7FBF081F"/>
    <w:rsid w:val="7FFD606C"/>
    <w:rsid w:val="7FFDCD99"/>
    <w:rsid w:val="7FFEE1DB"/>
    <w:rsid w:val="7FFFB79F"/>
    <w:rsid w:val="7FFFE370"/>
    <w:rsid w:val="8F672CA3"/>
    <w:rsid w:val="9DDF1A7F"/>
    <w:rsid w:val="AEFEAD0E"/>
    <w:rsid w:val="AFFBF952"/>
    <w:rsid w:val="B3FF9006"/>
    <w:rsid w:val="B4FF26DA"/>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B7F38E6"/>
    <w:rsid w:val="FBBFB69F"/>
    <w:rsid w:val="FBC68648"/>
    <w:rsid w:val="FBE86FF9"/>
    <w:rsid w:val="FBFE58F4"/>
    <w:rsid w:val="FCFFB785"/>
    <w:rsid w:val="FD7FEE4B"/>
    <w:rsid w:val="FDD77EB1"/>
    <w:rsid w:val="FDDEEBF8"/>
    <w:rsid w:val="FEDC7A91"/>
    <w:rsid w:val="FF175AC0"/>
    <w:rsid w:val="FF7F7C39"/>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2022-10-01T04:14:00Z</dcterms:created>
  <dc:creator>背单词</dc:creator>
  <cp:lastModifiedBy>背单词</cp:lastModifiedBy>
  <dcterms:modified xsi:type="dcterms:W3CDTF">2023-11-21T12:41:01Z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4BF65BB7DA48990DDD345C65292FD4CA_43</vt:lpwstr>
  </property>
</Properties>
</file>