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秋天是美丽的季节也是收获的季节，通过前三周的活动，孩子们初步感受到了秋天的美丽，增进了对秋天的了解。通过调查表和分享交流了解到，我们班9名幼儿不认识秋天的蔬菜和农作物，26名幼儿认识一些常见的农作物，比如萝卜、山芋等；我们班有7名幼儿有挑食的坏习惯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本周，我们将带领幼儿走进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菜场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，让孩子们感受秋天丰收的快乐，同时提升他们的生活经验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通过认识、了解各种秋天的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果实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、农作物的同时体验到农民伯伯劳动的艰辛，让孩子们在边走边看中感受秋天的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美丽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景色，体验美丽的秋天带来的快乐和喜悦，并在远足活动中锻炼幼儿不怕辛苦，坚持到底的意志品质。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ind w:right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活动目标：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1.进一步发现秋天菜场的秘密，了解在秋天成熟的蔬菜，感知秋天的美。 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2.会用多种方式表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现秋季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丰收的景象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，大胆地进行创造性的活动。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1.收集秋天收获的各种蔬菜、农作物的照片，引导幼儿将照片合理布置在各区域，将“秋天的</w:t>
            </w:r>
            <w:r>
              <w:rPr>
                <w:rFonts w:hint="eastAsia"/>
                <w:sz w:val="21"/>
                <w:szCs w:val="21"/>
                <w:lang w:eastAsia="zh-CN"/>
              </w:rPr>
              <w:t>蔬果</w:t>
            </w:r>
            <w:r>
              <w:rPr>
                <w:sz w:val="21"/>
                <w:szCs w:val="21"/>
              </w:rPr>
              <w:t>”带进班级。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sz w:val="21"/>
                <w:szCs w:val="21"/>
              </w:rPr>
              <w:t>自然角提供种植的大蒜、红薯等，供幼儿自主观察、记录；美工区提供田野和各种蔬菜的图片，供幼儿欣赏，并投放纸盘、纸杯、太空泥等制作支架，供幼儿自主学习制作；益智区投放蔬菜图片，供幼儿玩翻翻乐游戏和蔬果拼图游戏；阅读区投放和蔬菜相关的书籍如《秋天的落叶》、《落叶跳舞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老师关注美工区材料的运用；</w:t>
            </w:r>
            <w:r>
              <w:rPr>
                <w:rFonts w:hint="eastAsia"/>
                <w:sz w:val="21"/>
                <w:szCs w:val="21"/>
                <w:lang w:eastAsia="zh-CN"/>
              </w:rPr>
              <w:t>邢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区幼儿游戏的情况。          </w:t>
            </w:r>
            <w:r>
              <w:rPr>
                <w:sz w:val="21"/>
                <w:szCs w:val="21"/>
              </w:rPr>
              <w:t xml:space="preserve">益智区：亿童玩具城堡上的小女巫、企鹅捕鱼等；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 w:val="21"/>
                <w:szCs w:val="21"/>
              </w:rPr>
              <w:t xml:space="preserve">美工区：画秋天的美景、印树叶、树叶贴画；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 xml:space="preserve">建构区：建构秋天的果园、菜市场、蔬果超市；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sz w:val="21"/>
                <w:szCs w:val="21"/>
              </w:rPr>
              <w:t xml:space="preserve">科探区：亿童《神奇的磁悬浮列车》、科学小实验“拯救胡萝卜”、“奇妙彩虹雨”等。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阅读区：秋天的落叶、二十四节气、落叶跳舞等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游戏—钻爬区、自选玩具区、平衡区、后滑梯、轮胎区等；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语言：秋天的画报       2.科学：一篮蔬菜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3.综合：活动前的准备    4.实践活动：去菜场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5.音乐：买菜             整理活动：整理衣裤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纸桥、硬币存水！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：制作丝瓜络、落叶编织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平衡木、双脚往前跳；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美工室：一篮蔬菜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6312C"/>
    <w:multiLevelType w:val="singleLevel"/>
    <w:tmpl w:val="EAA631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1D734FB0"/>
    <w:rsid w:val="31A51C44"/>
    <w:rsid w:val="35947EAE"/>
    <w:rsid w:val="3FE76A6D"/>
    <w:rsid w:val="440D2847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虹</cp:lastModifiedBy>
  <cp:lastPrinted>2023-11-14T00:00:00Z</cp:lastPrinted>
  <dcterms:modified xsi:type="dcterms:W3CDTF">2023-11-17T06:04:12Z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