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3C34" w14:textId="1B66730C" w:rsidR="009D77D2" w:rsidRPr="00333F51" w:rsidRDefault="00377DC0" w:rsidP="0052662C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生成主题：萝卜</w:t>
      </w:r>
      <w:r w:rsidR="00DB5A0D">
        <w:rPr>
          <w:rFonts w:ascii="黑体" w:eastAsia="黑体" w:hAnsi="黑体" w:hint="eastAsia"/>
          <w:b/>
          <w:bCs/>
          <w:sz w:val="32"/>
          <w:szCs w:val="32"/>
        </w:rPr>
        <w:t>开大“烩”</w:t>
      </w:r>
    </w:p>
    <w:p w14:paraId="366652FC" w14:textId="66F49448" w:rsidR="009D77D2" w:rsidRDefault="00000000" w:rsidP="0052662C">
      <w:pPr>
        <w:spacing w:line="360" w:lineRule="exact"/>
        <w:jc w:val="center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2023.</w:t>
      </w:r>
      <w:r w:rsidR="00377DC0">
        <w:rPr>
          <w:rFonts w:ascii="楷体" w:eastAsia="楷体" w:hAnsi="楷体"/>
          <w:color w:val="000000"/>
          <w:sz w:val="24"/>
          <w:szCs w:val="24"/>
        </w:rPr>
        <w:t>11.</w:t>
      </w:r>
      <w:r w:rsidR="00751E73">
        <w:rPr>
          <w:rFonts w:ascii="楷体" w:eastAsia="楷体" w:hAnsi="楷体"/>
          <w:color w:val="000000"/>
          <w:sz w:val="24"/>
          <w:szCs w:val="24"/>
        </w:rPr>
        <w:t>20</w:t>
      </w:r>
      <w:r>
        <w:rPr>
          <w:rFonts w:ascii="楷体" w:eastAsia="楷体" w:hAnsi="楷体" w:hint="eastAsia"/>
          <w:color w:val="000000"/>
          <w:sz w:val="24"/>
          <w:szCs w:val="24"/>
        </w:rPr>
        <w:t>——202</w:t>
      </w:r>
      <w:r w:rsidR="00377DC0">
        <w:rPr>
          <w:rFonts w:ascii="楷体" w:eastAsia="楷体" w:hAnsi="楷体"/>
          <w:color w:val="000000"/>
          <w:sz w:val="24"/>
          <w:szCs w:val="24"/>
        </w:rPr>
        <w:t>3</w:t>
      </w:r>
      <w:r>
        <w:rPr>
          <w:rFonts w:ascii="楷体" w:eastAsia="楷体" w:hAnsi="楷体" w:hint="eastAsia"/>
          <w:color w:val="000000"/>
          <w:sz w:val="24"/>
          <w:szCs w:val="24"/>
        </w:rPr>
        <w:t>.</w:t>
      </w:r>
      <w:r w:rsidR="00377DC0">
        <w:rPr>
          <w:rFonts w:ascii="楷体" w:eastAsia="楷体" w:hAnsi="楷体"/>
          <w:color w:val="000000"/>
          <w:sz w:val="24"/>
          <w:szCs w:val="24"/>
        </w:rPr>
        <w:t>12</w:t>
      </w:r>
      <w:r>
        <w:rPr>
          <w:rFonts w:ascii="楷体" w:eastAsia="楷体" w:hAnsi="楷体" w:hint="eastAsia"/>
          <w:color w:val="000000"/>
          <w:sz w:val="24"/>
          <w:szCs w:val="24"/>
        </w:rPr>
        <w:t>.</w:t>
      </w:r>
      <w:r w:rsidR="00377DC0">
        <w:rPr>
          <w:rFonts w:ascii="楷体" w:eastAsia="楷体" w:hAnsi="楷体"/>
          <w:color w:val="000000"/>
          <w:sz w:val="24"/>
          <w:szCs w:val="24"/>
        </w:rPr>
        <w:t>1</w:t>
      </w:r>
      <w:r w:rsidR="00377DC0">
        <w:rPr>
          <w:rFonts w:ascii="楷体" w:eastAsia="楷体" w:hAnsi="楷体" w:hint="eastAsia"/>
          <w:color w:val="000000"/>
          <w:sz w:val="24"/>
          <w:szCs w:val="24"/>
        </w:rPr>
        <w:t>（</w:t>
      </w:r>
      <w:r w:rsidR="00751E73">
        <w:rPr>
          <w:rFonts w:ascii="楷体" w:eastAsia="楷体" w:hAnsi="楷体" w:hint="eastAsia"/>
          <w:color w:val="000000"/>
          <w:sz w:val="24"/>
          <w:szCs w:val="24"/>
        </w:rPr>
        <w:t>两</w:t>
      </w:r>
      <w:r w:rsidR="00377DC0">
        <w:rPr>
          <w:rFonts w:ascii="楷体" w:eastAsia="楷体" w:hAnsi="楷体" w:hint="eastAsia"/>
          <w:color w:val="000000"/>
          <w:sz w:val="24"/>
          <w:szCs w:val="24"/>
        </w:rPr>
        <w:t>周）</w:t>
      </w:r>
    </w:p>
    <w:p w14:paraId="0E8A5AF3" w14:textId="4AC5BD45" w:rsidR="00333F51" w:rsidRPr="00333F51" w:rsidRDefault="00333F51" w:rsidP="0052662C">
      <w:pPr>
        <w:spacing w:line="360" w:lineRule="exact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主题负责人：李玲 </w:t>
      </w:r>
      <w:r w:rsidR="00377DC0">
        <w:rPr>
          <w:rFonts w:ascii="楷体" w:eastAsia="楷体" w:hAnsi="楷体" w:cs="楷体" w:hint="eastAsia"/>
          <w:sz w:val="24"/>
        </w:rPr>
        <w:t>周丽佼</w:t>
      </w:r>
    </w:p>
    <w:p w14:paraId="6CCFE81A" w14:textId="77777777" w:rsidR="009D77D2" w:rsidRDefault="00000000" w:rsidP="0052662C">
      <w:pPr>
        <w:spacing w:line="36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一、主题思路</w:t>
      </w:r>
    </w:p>
    <w:p w14:paraId="7F0826C0" w14:textId="77777777" w:rsidR="009D77D2" w:rsidRPr="00C910C3" w:rsidRDefault="00333F51" w:rsidP="0052662C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 w:rsidRPr="00C910C3">
        <w:rPr>
          <w:rFonts w:ascii="宋体" w:hAnsi="宋体" w:cs="宋体" w:hint="eastAsia"/>
          <w:bCs/>
          <w:szCs w:val="21"/>
        </w:rPr>
        <w:t>（一）主题来源</w:t>
      </w:r>
    </w:p>
    <w:p w14:paraId="4882C437" w14:textId="256C4D3C" w:rsidR="009D77D2" w:rsidRPr="00C910C3" w:rsidRDefault="00A1512E" w:rsidP="0052662C">
      <w:pPr>
        <w:spacing w:line="360" w:lineRule="exact"/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古人有云：冬吃萝卜夏吃姜。今天</w:t>
      </w:r>
      <w:r w:rsidR="00751E73">
        <w:rPr>
          <w:rFonts w:hint="eastAsia"/>
          <w:bCs/>
          <w:szCs w:val="21"/>
        </w:rPr>
        <w:t>中午老师在给孩子们盛饭菜的时候听到西瓜组的小朋友在窃窃私语，于是走近一听发现孩子们在讨论今日的饭菜：小海绵“怎么吃的</w:t>
      </w:r>
      <w:r>
        <w:rPr>
          <w:rFonts w:hint="eastAsia"/>
          <w:bCs/>
          <w:szCs w:val="21"/>
        </w:rPr>
        <w:t>又</w:t>
      </w:r>
      <w:r w:rsidR="00751E73">
        <w:rPr>
          <w:rFonts w:hint="eastAsia"/>
          <w:bCs/>
          <w:szCs w:val="21"/>
        </w:rPr>
        <w:t>是胡萝卜呀，我最不喜欢吃的就是胡萝卜了”，希希“我也不喜欢，吃起来</w:t>
      </w:r>
      <w:r>
        <w:rPr>
          <w:rFonts w:hint="eastAsia"/>
          <w:bCs/>
          <w:szCs w:val="21"/>
        </w:rPr>
        <w:t>味道</w:t>
      </w:r>
      <w:r w:rsidR="00751E73">
        <w:rPr>
          <w:rFonts w:hint="eastAsia"/>
          <w:bCs/>
          <w:szCs w:val="21"/>
        </w:rPr>
        <w:t>苦苦的不好吃”，嘟嘟“啊？可是我最喜欢吃胡萝卜了，妈妈说吃萝卜对眼睛好</w:t>
      </w:r>
      <w:r>
        <w:rPr>
          <w:rFonts w:hint="eastAsia"/>
          <w:bCs/>
          <w:szCs w:val="21"/>
        </w:rPr>
        <w:t>呀</w:t>
      </w:r>
      <w:r w:rsidR="00751E73">
        <w:rPr>
          <w:rFonts w:hint="eastAsia"/>
          <w:bCs/>
          <w:szCs w:val="21"/>
        </w:rPr>
        <w:t>”，</w:t>
      </w:r>
      <w:proofErr w:type="gramStart"/>
      <w:r w:rsidR="00751E73">
        <w:rPr>
          <w:rFonts w:hint="eastAsia"/>
          <w:bCs/>
          <w:szCs w:val="21"/>
        </w:rPr>
        <w:t>睿睿</w:t>
      </w:r>
      <w:proofErr w:type="gramEnd"/>
      <w:r w:rsidR="00751E73">
        <w:rPr>
          <w:rFonts w:hint="eastAsia"/>
          <w:bCs/>
          <w:szCs w:val="21"/>
        </w:rPr>
        <w:t>“奶奶在家也经常烧萝卜汤给我喝，甜甜的”</w:t>
      </w:r>
      <w:r w:rsidR="00751E73">
        <w:rPr>
          <w:bCs/>
          <w:szCs w:val="21"/>
        </w:rPr>
        <w:t>……</w:t>
      </w:r>
      <w:r w:rsidR="00751E73">
        <w:rPr>
          <w:rFonts w:hint="eastAsia"/>
          <w:bCs/>
          <w:szCs w:val="21"/>
        </w:rPr>
        <w:t>讨论越发激烈，甚至有的小朋友已经把胡萝卜</w:t>
      </w:r>
      <w:r>
        <w:rPr>
          <w:rFonts w:hint="eastAsia"/>
          <w:bCs/>
          <w:szCs w:val="21"/>
        </w:rPr>
        <w:t>丢弃到了餐盘</w:t>
      </w:r>
      <w:r w:rsidR="00A063FD">
        <w:rPr>
          <w:rFonts w:hint="eastAsia"/>
          <w:bCs/>
          <w:szCs w:val="21"/>
        </w:rPr>
        <w:t>。</w:t>
      </w:r>
      <w:r w:rsidR="00751E73">
        <w:rPr>
          <w:rFonts w:hint="eastAsia"/>
          <w:bCs/>
          <w:szCs w:val="21"/>
        </w:rPr>
        <w:t>于是</w:t>
      </w:r>
      <w:r w:rsidR="00A063FD">
        <w:rPr>
          <w:rFonts w:hint="eastAsia"/>
          <w:bCs/>
          <w:szCs w:val="21"/>
        </w:rPr>
        <w:t>，有关“萝卜”的</w:t>
      </w:r>
      <w:r>
        <w:rPr>
          <w:rFonts w:hint="eastAsia"/>
          <w:bCs/>
          <w:szCs w:val="21"/>
        </w:rPr>
        <w:t>话题吸引到了小朋友</w:t>
      </w:r>
      <w:r w:rsidR="00A063FD">
        <w:rPr>
          <w:rFonts w:hint="eastAsia"/>
          <w:bCs/>
          <w:szCs w:val="21"/>
        </w:rPr>
        <w:t>。</w:t>
      </w:r>
    </w:p>
    <w:p w14:paraId="5BAE4706" w14:textId="292C6C8F" w:rsidR="009D77D2" w:rsidRPr="00C910C3" w:rsidRDefault="00333F51" w:rsidP="0052662C">
      <w:pPr>
        <w:adjustRightInd w:val="0"/>
        <w:snapToGrid w:val="0"/>
        <w:spacing w:line="360" w:lineRule="exact"/>
        <w:ind w:firstLineChars="196" w:firstLine="412"/>
        <w:rPr>
          <w:rFonts w:ascii="宋体" w:hAnsi="宋体"/>
          <w:bCs/>
          <w:szCs w:val="21"/>
        </w:rPr>
      </w:pPr>
      <w:r w:rsidRPr="00C910C3">
        <w:rPr>
          <w:rFonts w:ascii="宋体" w:hAnsi="宋体" w:hint="eastAsia"/>
          <w:bCs/>
          <w:szCs w:val="21"/>
        </w:rPr>
        <w:t>（二）幼儿经验</w:t>
      </w:r>
    </w:p>
    <w:p w14:paraId="345D05DF" w14:textId="504BF742" w:rsidR="009D77D2" w:rsidRPr="0052662C" w:rsidRDefault="00A063FD" w:rsidP="0052662C">
      <w:pPr>
        <w:spacing w:line="360" w:lineRule="exact"/>
        <w:ind w:firstLine="435"/>
        <w:rPr>
          <w:szCs w:val="21"/>
        </w:rPr>
      </w:pPr>
      <w:r>
        <w:t>新《纲要》指出</w:t>
      </w:r>
      <w:r>
        <w:rPr>
          <w:rFonts w:hint="eastAsia"/>
        </w:rPr>
        <w:t>“</w:t>
      </w:r>
      <w:r>
        <w:t>科学教育应密切联系幼儿的实际生活进行，利用身边的事物和现象作为科学探索的对象</w:t>
      </w:r>
      <w:r>
        <w:rPr>
          <w:rFonts w:hint="eastAsia"/>
        </w:rPr>
        <w:t>。”</w:t>
      </w:r>
      <w:r>
        <w:t>萝卜</w:t>
      </w:r>
      <w:r>
        <w:rPr>
          <w:rFonts w:hint="eastAsia"/>
        </w:rPr>
        <w:t>在生活中对于</w:t>
      </w:r>
      <w:r>
        <w:t>孩子们来说是非常熟悉</w:t>
      </w:r>
      <w:r>
        <w:rPr>
          <w:rFonts w:hint="eastAsia"/>
        </w:rPr>
        <w:t>，所以对于萝卜我们和孩子们展开了交流</w:t>
      </w:r>
      <w:r w:rsidR="0052662C" w:rsidRPr="0052662C">
        <w:rPr>
          <w:rFonts w:hint="eastAsia"/>
          <w:szCs w:val="21"/>
        </w:rPr>
        <w:t>。</w:t>
      </w:r>
      <w:r>
        <w:rPr>
          <w:rFonts w:hint="eastAsia"/>
          <w:szCs w:val="21"/>
        </w:rPr>
        <w:t>通过谈话得知有</w:t>
      </w:r>
      <w:r>
        <w:rPr>
          <w:rFonts w:hint="eastAsia"/>
          <w:szCs w:val="21"/>
        </w:rPr>
        <w:t>9</w:t>
      </w:r>
      <w:r>
        <w:rPr>
          <w:szCs w:val="21"/>
        </w:rPr>
        <w:t>9%</w:t>
      </w:r>
      <w:r>
        <w:rPr>
          <w:rFonts w:hint="eastAsia"/>
          <w:szCs w:val="21"/>
        </w:rPr>
        <w:t>的幼儿生活中接触过萝卜，认识萝卜的外形特征；有</w:t>
      </w:r>
      <w:r>
        <w:rPr>
          <w:rFonts w:hint="eastAsia"/>
          <w:szCs w:val="21"/>
        </w:rPr>
        <w:t>7</w:t>
      </w:r>
      <w:r>
        <w:rPr>
          <w:szCs w:val="21"/>
        </w:rPr>
        <w:t>8%</w:t>
      </w:r>
      <w:r>
        <w:rPr>
          <w:rFonts w:hint="eastAsia"/>
          <w:szCs w:val="21"/>
        </w:rPr>
        <w:t>的幼儿了解过萝卜的生长环境和生长过程；有</w:t>
      </w:r>
      <w:r>
        <w:rPr>
          <w:rFonts w:hint="eastAsia"/>
          <w:szCs w:val="21"/>
        </w:rPr>
        <w:t>5</w:t>
      </w:r>
      <w:r>
        <w:rPr>
          <w:szCs w:val="21"/>
        </w:rPr>
        <w:t>6%</w:t>
      </w:r>
      <w:r>
        <w:rPr>
          <w:rFonts w:hint="eastAsia"/>
          <w:szCs w:val="21"/>
        </w:rPr>
        <w:t>的幼儿在菜肴中尝过萝卜的味道，并且喜欢吃萝卜；还有</w:t>
      </w:r>
      <w:r>
        <w:rPr>
          <w:szCs w:val="21"/>
        </w:rPr>
        <w:t>20%</w:t>
      </w:r>
      <w:r>
        <w:rPr>
          <w:rFonts w:hint="eastAsia"/>
          <w:szCs w:val="21"/>
        </w:rPr>
        <w:t>的幼儿想要在教室里和小伙伴们一起种萝卜，感受种植的乐趣。</w:t>
      </w:r>
      <w:r w:rsidR="00A1512E">
        <w:rPr>
          <w:rFonts w:ascii="宋体" w:hAnsi="宋体" w:hint="eastAsia"/>
          <w:szCs w:val="21"/>
        </w:rPr>
        <w:t>小班幼儿喜欢接触自然，对周围的很多事物和现象感兴趣，但他们对事物的观察还不够细致。为了进一步帮助幼儿利用多种感官或动作去探索事物，</w:t>
      </w:r>
      <w:r>
        <w:rPr>
          <w:rFonts w:hint="eastAsia"/>
          <w:szCs w:val="21"/>
        </w:rPr>
        <w:t>我们</w:t>
      </w:r>
      <w:r w:rsidR="00A1512E">
        <w:rPr>
          <w:rFonts w:hint="eastAsia"/>
          <w:szCs w:val="21"/>
        </w:rPr>
        <w:t>结合</w:t>
      </w:r>
      <w:r>
        <w:rPr>
          <w:rFonts w:hint="eastAsia"/>
          <w:szCs w:val="21"/>
        </w:rPr>
        <w:t>孩子们当下的兴趣，生成主题活动《萝卜开大“烩”》</w:t>
      </w:r>
      <w:r w:rsidR="00A1512E">
        <w:rPr>
          <w:rFonts w:hint="eastAsia"/>
          <w:szCs w:val="21"/>
        </w:rPr>
        <w:t>，继而发展孩子们的探索能力，拓展孩子们的知识，从而引导唤起孩子对萝卜的喜爱，养成</w:t>
      </w:r>
      <w:proofErr w:type="gramStart"/>
      <w:r w:rsidR="00A1512E">
        <w:rPr>
          <w:rFonts w:hint="eastAsia"/>
          <w:szCs w:val="21"/>
        </w:rPr>
        <w:t>不</w:t>
      </w:r>
      <w:proofErr w:type="gramEnd"/>
      <w:r w:rsidR="00A1512E">
        <w:rPr>
          <w:rFonts w:hint="eastAsia"/>
          <w:szCs w:val="21"/>
        </w:rPr>
        <w:t>挑食，爱吃蔬菜的好习惯。</w:t>
      </w:r>
    </w:p>
    <w:p w14:paraId="0FAFA25C" w14:textId="75FA7479" w:rsidR="009D77D2" w:rsidRDefault="00000000" w:rsidP="0052662C">
      <w:pPr>
        <w:adjustRightInd w:val="0"/>
        <w:snapToGrid w:val="0"/>
        <w:spacing w:line="360" w:lineRule="exact"/>
        <w:ind w:firstLineChars="196" w:firstLine="41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二、主题目标</w:t>
      </w:r>
    </w:p>
    <w:p w14:paraId="29F884CF" w14:textId="633C90DB" w:rsidR="0052662C" w:rsidRDefault="0052662C" w:rsidP="0052662C">
      <w:pPr>
        <w:adjustRightInd w:val="0"/>
        <w:snapToGrid w:val="0"/>
        <w:spacing w:line="360" w:lineRule="exact"/>
        <w:ind w:firstLineChars="196" w:firstLine="41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>.</w:t>
      </w:r>
      <w:r w:rsidR="00A1512E">
        <w:rPr>
          <w:rFonts w:ascii="宋体" w:hAnsi="宋体" w:cs="宋体" w:hint="eastAsia"/>
          <w:szCs w:val="21"/>
        </w:rPr>
        <w:t>乐于进行尝试和探索活动，</w:t>
      </w:r>
      <w:r w:rsidR="003F050A">
        <w:rPr>
          <w:rFonts w:ascii="宋体" w:hAnsi="宋体" w:cs="宋体" w:hint="eastAsia"/>
          <w:szCs w:val="21"/>
        </w:rPr>
        <w:t>了解萝卜的种类并</w:t>
      </w:r>
      <w:r w:rsidR="00A1512E">
        <w:rPr>
          <w:rFonts w:ascii="宋体" w:hAnsi="宋体" w:cs="宋体" w:hint="eastAsia"/>
          <w:szCs w:val="21"/>
        </w:rPr>
        <w:t>积极运用多种感官感知萝卜的形状、颜色、味道等特征</w:t>
      </w:r>
      <w:r>
        <w:rPr>
          <w:rFonts w:ascii="宋体" w:hAnsi="宋体" w:cs="宋体" w:hint="eastAsia"/>
          <w:szCs w:val="21"/>
        </w:rPr>
        <w:t>。</w:t>
      </w:r>
    </w:p>
    <w:p w14:paraId="0D34C1CD" w14:textId="0919713D" w:rsidR="0052662C" w:rsidRDefault="0052662C" w:rsidP="0052662C">
      <w:pPr>
        <w:adjustRightInd w:val="0"/>
        <w:snapToGrid w:val="0"/>
        <w:spacing w:line="360" w:lineRule="exact"/>
        <w:ind w:firstLineChars="196" w:firstLine="41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.</w:t>
      </w:r>
      <w:r w:rsidR="003F050A">
        <w:rPr>
          <w:rFonts w:ascii="宋体" w:hAnsi="宋体" w:cs="宋体" w:hint="eastAsia"/>
          <w:szCs w:val="21"/>
        </w:rPr>
        <w:t>积极</w:t>
      </w:r>
      <w:r w:rsidR="003F050A" w:rsidRPr="003F050A">
        <w:rPr>
          <w:rFonts w:ascii="宋体" w:hAnsi="宋体" w:cs="宋体" w:hint="eastAsia"/>
          <w:szCs w:val="21"/>
        </w:rPr>
        <w:t>参与丰富的游戏活动，在活动中</w:t>
      </w:r>
      <w:r w:rsidR="003F050A">
        <w:rPr>
          <w:rFonts w:ascii="宋体" w:hAnsi="宋体" w:cs="宋体" w:hint="eastAsia"/>
          <w:szCs w:val="21"/>
        </w:rPr>
        <w:t>勇于</w:t>
      </w:r>
      <w:r w:rsidR="003F050A" w:rsidRPr="003F050A">
        <w:rPr>
          <w:rFonts w:ascii="宋体" w:hAnsi="宋体" w:cs="宋体" w:hint="eastAsia"/>
          <w:szCs w:val="21"/>
        </w:rPr>
        <w:t>表达</w:t>
      </w:r>
      <w:r w:rsidR="003F050A">
        <w:rPr>
          <w:rFonts w:ascii="宋体" w:hAnsi="宋体" w:cs="宋体" w:hint="eastAsia"/>
          <w:szCs w:val="21"/>
        </w:rPr>
        <w:t>表现</w:t>
      </w:r>
      <w:r w:rsidR="003F050A" w:rsidRPr="003F050A">
        <w:rPr>
          <w:rFonts w:ascii="宋体" w:hAnsi="宋体" w:cs="宋体" w:hint="eastAsia"/>
          <w:szCs w:val="21"/>
        </w:rPr>
        <w:t>，体验和同伴一起游戏的快乐</w:t>
      </w:r>
      <w:r w:rsidR="003F050A">
        <w:rPr>
          <w:rFonts w:ascii="宋体" w:hAnsi="宋体" w:cs="宋体" w:hint="eastAsia"/>
          <w:szCs w:val="21"/>
        </w:rPr>
        <w:t>。</w:t>
      </w:r>
    </w:p>
    <w:p w14:paraId="5525B061" w14:textId="6B1EABC7" w:rsidR="003F050A" w:rsidRDefault="003F050A" w:rsidP="0052662C">
      <w:pPr>
        <w:adjustRightInd w:val="0"/>
        <w:snapToGrid w:val="0"/>
        <w:spacing w:line="360" w:lineRule="exact"/>
        <w:ind w:firstLineChars="196" w:firstLine="41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>了解萝卜丰富的营养价值，喜欢吃萝卜食品，养成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挑食的好习惯。</w:t>
      </w:r>
    </w:p>
    <w:p w14:paraId="55A91ED6" w14:textId="77777777" w:rsidR="009D77D2" w:rsidRPr="00333F51" w:rsidRDefault="00000000">
      <w:pPr>
        <w:adjustRightInd w:val="0"/>
        <w:snapToGrid w:val="0"/>
        <w:spacing w:line="380" w:lineRule="exact"/>
        <w:ind w:firstLineChars="196" w:firstLine="413"/>
        <w:rPr>
          <w:rFonts w:asciiTheme="minorEastAsia" w:eastAsiaTheme="minorEastAsia" w:hAnsiTheme="minorEastAsia" w:cs="宋体"/>
          <w:b/>
          <w:szCs w:val="21"/>
        </w:rPr>
      </w:pPr>
      <w:r w:rsidRPr="00333F51">
        <w:rPr>
          <w:rFonts w:asciiTheme="minorEastAsia" w:eastAsiaTheme="minorEastAsia" w:hAnsiTheme="minorEastAsia" w:cs="宋体" w:hint="eastAsia"/>
          <w:b/>
          <w:szCs w:val="21"/>
        </w:rPr>
        <w:t>三、对接指南，寻求课程发展可能性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120"/>
        <w:gridCol w:w="11"/>
        <w:gridCol w:w="2795"/>
        <w:gridCol w:w="2268"/>
      </w:tblGrid>
      <w:tr w:rsidR="009D77D2" w:rsidRPr="00333F51" w14:paraId="11041B0A" w14:textId="77777777" w:rsidTr="00001677">
        <w:trPr>
          <w:trHeight w:val="285"/>
        </w:trPr>
        <w:tc>
          <w:tcPr>
            <w:tcW w:w="1695" w:type="dxa"/>
          </w:tcPr>
          <w:p w14:paraId="5410CC09" w14:textId="77777777" w:rsidR="009D77D2" w:rsidRPr="00333F51" w:rsidRDefault="00000000" w:rsidP="00AD67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3F51">
              <w:rPr>
                <w:rFonts w:asciiTheme="minorEastAsia" w:eastAsiaTheme="minorEastAsia" w:hAnsiTheme="minorEastAsia" w:hint="eastAsia"/>
                <w:szCs w:val="21"/>
              </w:rPr>
              <w:t>可能的要素</w:t>
            </w:r>
          </w:p>
        </w:tc>
        <w:tc>
          <w:tcPr>
            <w:tcW w:w="3120" w:type="dxa"/>
          </w:tcPr>
          <w:p w14:paraId="23705C5F" w14:textId="4859C526" w:rsidR="009D77D2" w:rsidRPr="00333F51" w:rsidRDefault="00377DC0" w:rsidP="00AD67E7">
            <w:pPr>
              <w:adjustRightInd w:val="0"/>
              <w:snapToGrid w:val="0"/>
              <w:spacing w:line="380" w:lineRule="exact"/>
              <w:ind w:left="108" w:firstLineChars="196" w:firstLine="4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Pr="00333F51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 w:rsidRPr="00333F51">
              <w:rPr>
                <w:rFonts w:asciiTheme="minorEastAsia" w:eastAsiaTheme="minorEastAsia" w:hAnsiTheme="minorEastAsia" w:hint="eastAsia"/>
                <w:szCs w:val="21"/>
              </w:rPr>
              <w:t>岁儿童发展目标</w:t>
            </w:r>
          </w:p>
        </w:tc>
        <w:tc>
          <w:tcPr>
            <w:tcW w:w="2806" w:type="dxa"/>
            <w:gridSpan w:val="2"/>
          </w:tcPr>
          <w:p w14:paraId="28947FF4" w14:textId="066901FE" w:rsidR="009D77D2" w:rsidRPr="00333F51" w:rsidRDefault="00000000" w:rsidP="00AD67E7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3F51">
              <w:rPr>
                <w:rFonts w:asciiTheme="minorEastAsia" w:eastAsiaTheme="minorEastAsia" w:hAnsiTheme="minorEastAsia" w:hint="eastAsia"/>
                <w:szCs w:val="21"/>
              </w:rPr>
              <w:t>预设活动</w:t>
            </w:r>
          </w:p>
        </w:tc>
        <w:tc>
          <w:tcPr>
            <w:tcW w:w="2268" w:type="dxa"/>
          </w:tcPr>
          <w:p w14:paraId="63FD8C81" w14:textId="77777777" w:rsidR="009D77D2" w:rsidRPr="00333F51" w:rsidRDefault="00000000" w:rsidP="00AD67E7">
            <w:pPr>
              <w:adjustRightInd w:val="0"/>
              <w:snapToGrid w:val="0"/>
              <w:spacing w:line="380" w:lineRule="exact"/>
              <w:ind w:left="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3F51">
              <w:rPr>
                <w:rFonts w:asciiTheme="minorEastAsia" w:eastAsiaTheme="minorEastAsia" w:hAnsiTheme="minorEastAsia" w:hint="eastAsia"/>
                <w:szCs w:val="21"/>
              </w:rPr>
              <w:t>生成活动</w:t>
            </w:r>
          </w:p>
        </w:tc>
      </w:tr>
      <w:tr w:rsidR="009D77D2" w:rsidRPr="00333F51" w14:paraId="3B85DC89" w14:textId="77777777" w:rsidTr="0041468A">
        <w:trPr>
          <w:trHeight w:val="416"/>
        </w:trPr>
        <w:tc>
          <w:tcPr>
            <w:tcW w:w="1695" w:type="dxa"/>
            <w:shd w:val="clear" w:color="auto" w:fill="auto"/>
            <w:vAlign w:val="center"/>
          </w:tcPr>
          <w:p w14:paraId="658E10DE" w14:textId="50FA31D9" w:rsidR="009D77D2" w:rsidRPr="00333F51" w:rsidRDefault="003F050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你好，萝卜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2F960FC1" w14:textId="77777777" w:rsidR="003F050A" w:rsidRPr="003F050A" w:rsidRDefault="003F050A" w:rsidP="003F050A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3F050A">
              <w:rPr>
                <w:rFonts w:asciiTheme="minorEastAsia" w:eastAsiaTheme="minorEastAsia" w:hAnsiTheme="minorEastAsia" w:hint="eastAsia"/>
                <w:szCs w:val="21"/>
              </w:rPr>
              <w:t>1.喜欢听音乐或观看舞蹈、戏剧等表演。</w:t>
            </w:r>
          </w:p>
          <w:p w14:paraId="2AE72A6B" w14:textId="77777777" w:rsidR="003F050A" w:rsidRPr="003F050A" w:rsidRDefault="003F050A" w:rsidP="003F050A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3F050A">
              <w:rPr>
                <w:rFonts w:asciiTheme="minorEastAsia" w:eastAsiaTheme="minorEastAsia" w:hAnsiTheme="minorEastAsia" w:hint="eastAsia"/>
                <w:szCs w:val="21"/>
              </w:rPr>
              <w:t>2.对感兴趣的事物能仔细观察，发现其明显特征。</w:t>
            </w:r>
          </w:p>
          <w:p w14:paraId="01531368" w14:textId="410C4267" w:rsidR="003F050A" w:rsidRPr="003F050A" w:rsidRDefault="003F050A" w:rsidP="003F050A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3F050A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41468A" w:rsidRPr="0041468A">
              <w:rPr>
                <w:rFonts w:asciiTheme="minorEastAsia" w:eastAsiaTheme="minorEastAsia" w:hAnsiTheme="minorEastAsia" w:hint="eastAsia"/>
                <w:szCs w:val="21"/>
              </w:rPr>
              <w:t>认识常见的动植物，能注意并发现周围的动植物是多种多样的</w:t>
            </w:r>
            <w:r w:rsidR="0041468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7F7AE00A" w14:textId="314FBC4A" w:rsidR="003F050A" w:rsidRPr="00AD7393" w:rsidRDefault="0041468A" w:rsidP="003F050A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 w:rsidR="003F050A" w:rsidRPr="003F050A">
              <w:rPr>
                <w:rFonts w:asciiTheme="minorEastAsia" w:eastAsiaTheme="minorEastAsia" w:hAnsiTheme="minorEastAsia" w:hint="eastAsia"/>
                <w:szCs w:val="21"/>
              </w:rPr>
              <w:t>.喜欢观看花草树木、日月星空等大自然中美的事物。</w:t>
            </w:r>
          </w:p>
          <w:p w14:paraId="2721D121" w14:textId="307186A5" w:rsidR="003F050A" w:rsidRPr="003F050A" w:rsidRDefault="0041468A" w:rsidP="003F050A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  <w:r w:rsidR="003F050A" w:rsidRPr="003F050A">
              <w:rPr>
                <w:rFonts w:asciiTheme="minorEastAsia" w:eastAsiaTheme="minorEastAsia" w:hAnsiTheme="minorEastAsia" w:hint="eastAsia"/>
                <w:szCs w:val="21"/>
              </w:rPr>
              <w:t>.经常涂</w:t>
            </w:r>
            <w:proofErr w:type="gramStart"/>
            <w:r w:rsidR="003F050A" w:rsidRPr="003F050A">
              <w:rPr>
                <w:rFonts w:asciiTheme="minorEastAsia" w:eastAsiaTheme="minorEastAsia" w:hAnsiTheme="minorEastAsia" w:hint="eastAsia"/>
                <w:szCs w:val="21"/>
              </w:rPr>
              <w:t>涂画</w:t>
            </w:r>
            <w:proofErr w:type="gramEnd"/>
            <w:r w:rsidR="003F050A" w:rsidRPr="003F050A">
              <w:rPr>
                <w:rFonts w:asciiTheme="minorEastAsia" w:eastAsiaTheme="minorEastAsia" w:hAnsiTheme="minorEastAsia" w:hint="eastAsia"/>
                <w:szCs w:val="21"/>
              </w:rPr>
              <w:t>画、沾沾贴贴并乐在其中。</w:t>
            </w:r>
          </w:p>
          <w:p w14:paraId="68D7140B" w14:textId="77777777" w:rsidR="00AD7393" w:rsidRDefault="0041468A" w:rsidP="003F050A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 w:rsidR="003F050A">
              <w:rPr>
                <w:rFonts w:asciiTheme="minorEastAsia" w:eastAsiaTheme="minorEastAsia" w:hAnsiTheme="minorEastAsia"/>
                <w:szCs w:val="21"/>
              </w:rPr>
              <w:t>.</w:t>
            </w:r>
            <w:r w:rsidR="003F050A" w:rsidRPr="003F050A">
              <w:rPr>
                <w:rFonts w:asciiTheme="minorEastAsia" w:eastAsiaTheme="minorEastAsia" w:hAnsiTheme="minorEastAsia" w:hint="eastAsia"/>
                <w:szCs w:val="21"/>
              </w:rPr>
              <w:t>能用简单的线条和色彩</w:t>
            </w:r>
            <w:r w:rsidR="003F050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37630740" w14:textId="0072B520" w:rsidR="0041468A" w:rsidRPr="003F050A" w:rsidRDefault="0041468A" w:rsidP="003F050A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Pr="0041468A">
              <w:rPr>
                <w:rFonts w:asciiTheme="minorEastAsia" w:eastAsiaTheme="minorEastAsia" w:hAnsiTheme="minorEastAsia" w:hint="eastAsia"/>
                <w:szCs w:val="21"/>
              </w:rPr>
              <w:t>感知并了解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萝卜</w:t>
            </w:r>
            <w:r w:rsidRPr="0041468A">
              <w:rPr>
                <w:rFonts w:asciiTheme="minorEastAsia" w:eastAsiaTheme="minorEastAsia" w:hAnsiTheme="minorEastAsia" w:hint="eastAsia"/>
                <w:szCs w:val="21"/>
              </w:rPr>
              <w:t>，知道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萝卜的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基本特征及生长过程。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3374B7D" w14:textId="77777777" w:rsidR="009D77D2" w:rsidRDefault="00000000" w:rsidP="000329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3F5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【个别活动】</w:t>
            </w:r>
          </w:p>
          <w:p w14:paraId="10061DC5" w14:textId="675172B0" w:rsidR="0071099B" w:rsidRDefault="0071099B" w:rsidP="000329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手工：美味的萝卜</w:t>
            </w:r>
          </w:p>
          <w:p w14:paraId="1E7A7BBA" w14:textId="519CA4AC" w:rsidR="0071099B" w:rsidRDefault="0071099B" w:rsidP="00032988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益智：萝卜消消乐</w:t>
            </w:r>
          </w:p>
          <w:p w14:paraId="5C75088E" w14:textId="77777777" w:rsidR="00AD7393" w:rsidRDefault="00AD7393" w:rsidP="00AD73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3F51">
              <w:rPr>
                <w:rFonts w:asciiTheme="minorEastAsia" w:eastAsiaTheme="minorEastAsia" w:hAnsiTheme="minorEastAsia" w:hint="eastAsia"/>
                <w:szCs w:val="21"/>
              </w:rPr>
              <w:t>【小组活动】</w:t>
            </w:r>
          </w:p>
          <w:p w14:paraId="55514FD8" w14:textId="77777777" w:rsidR="00EB0025" w:rsidRDefault="00681BC5" w:rsidP="00EB00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1BC5">
              <w:rPr>
                <w:rFonts w:asciiTheme="minorEastAsia" w:eastAsiaTheme="minorEastAsia" w:hAnsiTheme="minorEastAsia" w:hint="eastAsia"/>
                <w:szCs w:val="21"/>
              </w:rPr>
              <w:t>数学：蔬菜接龙</w:t>
            </w:r>
          </w:p>
          <w:p w14:paraId="306D1BC0" w14:textId="574244F4" w:rsidR="00681BC5" w:rsidRDefault="00EB0025" w:rsidP="00EB0025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美术：萝卜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粘贴画</w:t>
            </w:r>
          </w:p>
          <w:p w14:paraId="07B4E91D" w14:textId="77777777" w:rsidR="00AD7393" w:rsidRPr="00333F51" w:rsidRDefault="00AD7393" w:rsidP="00AD73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3F51">
              <w:rPr>
                <w:rFonts w:asciiTheme="minorEastAsia" w:eastAsiaTheme="minorEastAsia" w:hAnsiTheme="minorEastAsia" w:hint="eastAsia"/>
                <w:szCs w:val="21"/>
              </w:rPr>
              <w:t>【集体活动】</w:t>
            </w:r>
          </w:p>
          <w:p w14:paraId="3D9D41A1" w14:textId="77777777" w:rsidR="00681BC5" w:rsidRDefault="0041468A" w:rsidP="000329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健康：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挑食的好宝宝</w:t>
            </w:r>
          </w:p>
          <w:p w14:paraId="6929CB86" w14:textId="77777777" w:rsidR="00EB0025" w:rsidRDefault="00EB0025" w:rsidP="00EB00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综合：各种各样的萝卜</w:t>
            </w:r>
          </w:p>
          <w:p w14:paraId="6B57D2C0" w14:textId="0371D1A3" w:rsidR="0041468A" w:rsidRPr="00333F51" w:rsidRDefault="00EB0025" w:rsidP="00EB00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科学：萝卜的小秘密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E95567" w14:textId="77777777" w:rsidR="00634B7F" w:rsidRDefault="00634B7F" w:rsidP="000329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4B7F">
              <w:rPr>
                <w:rFonts w:asciiTheme="minorEastAsia" w:eastAsiaTheme="minorEastAsia" w:hAnsiTheme="minorEastAsia" w:hint="eastAsia"/>
                <w:szCs w:val="21"/>
              </w:rPr>
              <w:t>【个别活动】</w:t>
            </w:r>
          </w:p>
          <w:p w14:paraId="43114554" w14:textId="77777777" w:rsidR="00AD7393" w:rsidRDefault="00AD7393" w:rsidP="00AD73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4B7F">
              <w:rPr>
                <w:rFonts w:asciiTheme="minorEastAsia" w:eastAsiaTheme="minorEastAsia" w:hAnsiTheme="minorEastAsia" w:hint="eastAsia"/>
                <w:szCs w:val="21"/>
              </w:rPr>
              <w:t>【小组活动】</w:t>
            </w:r>
          </w:p>
          <w:p w14:paraId="513DA50F" w14:textId="77777777" w:rsidR="00AD7393" w:rsidRPr="00AD7393" w:rsidRDefault="00AD7393" w:rsidP="00AD73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4B7F">
              <w:rPr>
                <w:rFonts w:asciiTheme="minorEastAsia" w:eastAsiaTheme="minorEastAsia" w:hAnsiTheme="minorEastAsia" w:hint="eastAsia"/>
                <w:szCs w:val="21"/>
              </w:rPr>
              <w:t>【集体活动】</w:t>
            </w:r>
          </w:p>
          <w:p w14:paraId="73BD2D75" w14:textId="70CFA640" w:rsidR="00121EA8" w:rsidRPr="00681BC5" w:rsidRDefault="00121EA8" w:rsidP="000329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77D2" w:rsidRPr="00333F51" w14:paraId="7BB188E2" w14:textId="77777777" w:rsidTr="00AD67E7">
        <w:trPr>
          <w:trHeight w:val="1445"/>
        </w:trPr>
        <w:tc>
          <w:tcPr>
            <w:tcW w:w="1695" w:type="dxa"/>
            <w:shd w:val="clear" w:color="auto" w:fill="auto"/>
            <w:vAlign w:val="center"/>
          </w:tcPr>
          <w:p w14:paraId="2C68EB04" w14:textId="3E47D141" w:rsidR="009D77D2" w:rsidRPr="00333F51" w:rsidRDefault="003F050A" w:rsidP="00AD73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好吃，萝卜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6F8D6351" w14:textId="5FDD850D" w:rsidR="0041468A" w:rsidRPr="003F050A" w:rsidRDefault="00AD7393" w:rsidP="0041468A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D7393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41468A" w:rsidRPr="003F050A">
              <w:rPr>
                <w:rFonts w:asciiTheme="minorEastAsia" w:eastAsiaTheme="minorEastAsia" w:hAnsiTheme="minorEastAsia" w:hint="eastAsia"/>
                <w:szCs w:val="21"/>
              </w:rPr>
              <w:t>能口齿清楚的说儿歌、童谣或者复述简单的故事。</w:t>
            </w:r>
          </w:p>
          <w:p w14:paraId="78B11C86" w14:textId="77777777" w:rsidR="00AD7393" w:rsidRDefault="0041468A" w:rsidP="00AD7393">
            <w:pPr>
              <w:tabs>
                <w:tab w:val="left" w:pos="312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Pr="003F050A">
              <w:rPr>
                <w:rFonts w:asciiTheme="minorEastAsia" w:eastAsiaTheme="minorEastAsia" w:hAnsiTheme="minorEastAsia" w:hint="eastAsia"/>
                <w:szCs w:val="21"/>
              </w:rPr>
              <w:t>愿意表达自己的需要和想法，必要时能配以手势动作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598B8AFF" w14:textId="77777777" w:rsidR="0041468A" w:rsidRDefault="00F22172" w:rsidP="00AD7393">
            <w:pPr>
              <w:tabs>
                <w:tab w:val="left" w:pos="312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Pr="00F22172">
              <w:rPr>
                <w:rFonts w:asciiTheme="minorEastAsia" w:eastAsiaTheme="minorEastAsia" w:hAnsiTheme="minorEastAsia" w:hint="eastAsia"/>
                <w:szCs w:val="21"/>
              </w:rPr>
              <w:t>能模仿学唱短小歌曲，能跟随熟悉的音乐做身体动作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494CC822" w14:textId="61FBF96C" w:rsidR="00F22172" w:rsidRPr="0041468A" w:rsidRDefault="00F22172" w:rsidP="00AD7393">
            <w:pPr>
              <w:tabs>
                <w:tab w:val="left" w:pos="312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在引导下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不偏食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挑食</w:t>
            </w:r>
            <w:r>
              <w:rPr>
                <w:rFonts w:ascii="宋体" w:hAnsi="宋体" w:cs="宋体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喜欢吃瓜果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蔬菜等新鲜食品。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FC87129" w14:textId="77777777" w:rsidR="00AD7393" w:rsidRDefault="00AD7393" w:rsidP="00AD73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4B7F">
              <w:rPr>
                <w:rFonts w:asciiTheme="minorEastAsia" w:eastAsiaTheme="minorEastAsia" w:hAnsiTheme="minorEastAsia" w:hint="eastAsia"/>
                <w:szCs w:val="21"/>
              </w:rPr>
              <w:t>【个别活动】</w:t>
            </w:r>
          </w:p>
          <w:p w14:paraId="17A9F269" w14:textId="4DDCDD6C" w:rsidR="00AD7393" w:rsidRPr="00634B7F" w:rsidRDefault="00681BC5" w:rsidP="00AD73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综合：萝卜美食大调查</w:t>
            </w:r>
          </w:p>
          <w:p w14:paraId="6DC568AE" w14:textId="77777777" w:rsidR="00AD7393" w:rsidRDefault="00AD7393" w:rsidP="00AD73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4B7F">
              <w:rPr>
                <w:rFonts w:asciiTheme="minorEastAsia" w:eastAsiaTheme="minorEastAsia" w:hAnsiTheme="minorEastAsia" w:hint="eastAsia"/>
                <w:szCs w:val="21"/>
              </w:rPr>
              <w:t>【小组活动】</w:t>
            </w:r>
          </w:p>
          <w:p w14:paraId="18FA2622" w14:textId="2D998C2A" w:rsidR="00AD67E7" w:rsidRDefault="00681BC5" w:rsidP="00AD73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综合：制作前的准备</w:t>
            </w:r>
          </w:p>
          <w:p w14:paraId="12070C56" w14:textId="77777777" w:rsidR="00AD7393" w:rsidRPr="00AD7393" w:rsidRDefault="00AD7393" w:rsidP="00AD739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4B7F">
              <w:rPr>
                <w:rFonts w:asciiTheme="minorEastAsia" w:eastAsiaTheme="minorEastAsia" w:hAnsiTheme="minorEastAsia" w:hint="eastAsia"/>
                <w:szCs w:val="21"/>
              </w:rPr>
              <w:t>【集体活动】</w:t>
            </w:r>
          </w:p>
          <w:p w14:paraId="776BE624" w14:textId="77777777" w:rsidR="00AD67E7" w:rsidRDefault="00681BC5" w:rsidP="00AD67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健康：好吃的萝卜</w:t>
            </w:r>
          </w:p>
          <w:p w14:paraId="0878F7AB" w14:textId="77777777" w:rsidR="0041468A" w:rsidRDefault="0041468A" w:rsidP="00AD67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半日活动：制作萝卜美食</w:t>
            </w:r>
          </w:p>
          <w:p w14:paraId="474D0AED" w14:textId="2916B6B1" w:rsidR="0041468A" w:rsidRPr="00333F51" w:rsidRDefault="0041468A" w:rsidP="00AD67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音乐：拔萝卜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CB6164" w14:textId="77777777" w:rsidR="00AD67E7" w:rsidRPr="00634B7F" w:rsidRDefault="00AD67E7" w:rsidP="00AD67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4B7F">
              <w:rPr>
                <w:rFonts w:asciiTheme="minorEastAsia" w:eastAsiaTheme="minorEastAsia" w:hAnsiTheme="minorEastAsia" w:hint="eastAsia"/>
                <w:szCs w:val="21"/>
              </w:rPr>
              <w:t>【个别活动】</w:t>
            </w:r>
          </w:p>
          <w:p w14:paraId="6B6EC887" w14:textId="6042095E" w:rsidR="00634B7F" w:rsidRPr="00634B7F" w:rsidRDefault="00634B7F" w:rsidP="000329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4B7F">
              <w:rPr>
                <w:rFonts w:asciiTheme="minorEastAsia" w:eastAsiaTheme="minorEastAsia" w:hAnsiTheme="minorEastAsia" w:hint="eastAsia"/>
                <w:szCs w:val="21"/>
              </w:rPr>
              <w:t>【小组活动】</w:t>
            </w:r>
          </w:p>
          <w:p w14:paraId="3DF5B76F" w14:textId="0E4B250B" w:rsidR="00634B7F" w:rsidRPr="00634B7F" w:rsidRDefault="00634B7F" w:rsidP="000329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4B7F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AD67E7">
              <w:rPr>
                <w:rFonts w:asciiTheme="minorEastAsia" w:eastAsiaTheme="minorEastAsia" w:hAnsiTheme="minorEastAsia" w:hint="eastAsia"/>
                <w:szCs w:val="21"/>
              </w:rPr>
              <w:t>集体</w:t>
            </w:r>
            <w:r w:rsidRPr="00634B7F">
              <w:rPr>
                <w:rFonts w:asciiTheme="minorEastAsia" w:eastAsiaTheme="minorEastAsia" w:hAnsiTheme="minorEastAsia" w:hint="eastAsia"/>
                <w:szCs w:val="21"/>
              </w:rPr>
              <w:t>活动】</w:t>
            </w:r>
          </w:p>
          <w:p w14:paraId="71A901A8" w14:textId="44502A78" w:rsidR="00733319" w:rsidRPr="00681BC5" w:rsidRDefault="00733319" w:rsidP="00AD67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F44FBB1" w14:textId="35EF6C42" w:rsidR="00971065" w:rsidRPr="00971065" w:rsidRDefault="00971065" w:rsidP="00F94C6A">
      <w:pPr>
        <w:adjustRightInd w:val="0"/>
        <w:snapToGrid w:val="0"/>
        <w:spacing w:line="360" w:lineRule="exact"/>
        <w:rPr>
          <w:rFonts w:asciiTheme="minorEastAsia" w:eastAsiaTheme="minorEastAsia" w:hAnsiTheme="minorEastAsia"/>
          <w:bCs/>
          <w:szCs w:val="21"/>
        </w:rPr>
      </w:pPr>
    </w:p>
    <w:sectPr w:rsidR="00971065" w:rsidRPr="00971065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0A4E" w14:textId="77777777" w:rsidR="000875F9" w:rsidRDefault="000875F9" w:rsidP="007E4396">
      <w:r>
        <w:separator/>
      </w:r>
    </w:p>
  </w:endnote>
  <w:endnote w:type="continuationSeparator" w:id="0">
    <w:p w14:paraId="433811B6" w14:textId="77777777" w:rsidR="000875F9" w:rsidRDefault="000875F9" w:rsidP="007E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5D87" w14:textId="77777777" w:rsidR="000875F9" w:rsidRDefault="000875F9" w:rsidP="007E4396">
      <w:r>
        <w:separator/>
      </w:r>
    </w:p>
  </w:footnote>
  <w:footnote w:type="continuationSeparator" w:id="0">
    <w:p w14:paraId="11E90743" w14:textId="77777777" w:rsidR="000875F9" w:rsidRDefault="000875F9" w:rsidP="007E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5C93E2"/>
    <w:multiLevelType w:val="singleLevel"/>
    <w:tmpl w:val="9E5C93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0000000B"/>
    <w:multiLevelType w:val="singleLevel"/>
    <w:tmpl w:val="0000000B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2E00AC44"/>
    <w:multiLevelType w:val="singleLevel"/>
    <w:tmpl w:val="2E00AC44"/>
    <w:lvl w:ilvl="0">
      <w:start w:val="2"/>
      <w:numFmt w:val="chineseCounting"/>
      <w:suff w:val="nothing"/>
      <w:lvlText w:val="%1、"/>
      <w:lvlJc w:val="left"/>
      <w:rPr>
        <w:rFonts w:hint="eastAsia"/>
        <w:b w:val="0"/>
      </w:rPr>
    </w:lvl>
  </w:abstractNum>
  <w:abstractNum w:abstractNumId="4" w15:restartNumberingAfterBreak="0">
    <w:nsid w:val="3C929AE1"/>
    <w:multiLevelType w:val="singleLevel"/>
    <w:tmpl w:val="3C929AE1"/>
    <w:lvl w:ilvl="0">
      <w:start w:val="1"/>
      <w:numFmt w:val="decimal"/>
      <w:suff w:val="nothing"/>
      <w:lvlText w:val="%1．"/>
      <w:lvlJc w:val="left"/>
    </w:lvl>
  </w:abstractNum>
  <w:abstractNum w:abstractNumId="5" w15:restartNumberingAfterBreak="0">
    <w:nsid w:val="5309A832"/>
    <w:multiLevelType w:val="singleLevel"/>
    <w:tmpl w:val="5309A832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312CD7C"/>
    <w:multiLevelType w:val="singleLevel"/>
    <w:tmpl w:val="5312CD7C"/>
    <w:lvl w:ilvl="0">
      <w:start w:val="1"/>
      <w:numFmt w:val="chineseCounting"/>
      <w:suff w:val="nothing"/>
      <w:lvlText w:val="%1、"/>
      <w:lvlJc w:val="left"/>
    </w:lvl>
  </w:abstractNum>
  <w:abstractNum w:abstractNumId="7" w15:restartNumberingAfterBreak="0">
    <w:nsid w:val="5312D6D4"/>
    <w:multiLevelType w:val="singleLevel"/>
    <w:tmpl w:val="5312D6D4"/>
    <w:lvl w:ilvl="0">
      <w:start w:val="2"/>
      <w:numFmt w:val="chineseCounting"/>
      <w:suff w:val="nothing"/>
      <w:lvlText w:val="%1、"/>
      <w:lvlJc w:val="left"/>
    </w:lvl>
  </w:abstractNum>
  <w:abstractNum w:abstractNumId="8" w15:restartNumberingAfterBreak="0">
    <w:nsid w:val="56C6D1C4"/>
    <w:multiLevelType w:val="singleLevel"/>
    <w:tmpl w:val="56C6D1C4"/>
    <w:lvl w:ilvl="0">
      <w:start w:val="2"/>
      <w:numFmt w:val="chineseCounting"/>
      <w:suff w:val="nothing"/>
      <w:lvlText w:val="%1、"/>
      <w:lvlJc w:val="left"/>
    </w:lvl>
  </w:abstractNum>
  <w:num w:numId="1" w16cid:durableId="1210726581">
    <w:abstractNumId w:val="0"/>
  </w:num>
  <w:num w:numId="2" w16cid:durableId="1683120340">
    <w:abstractNumId w:val="5"/>
  </w:num>
  <w:num w:numId="3" w16cid:durableId="2078240289">
    <w:abstractNumId w:val="1"/>
  </w:num>
  <w:num w:numId="4" w16cid:durableId="988092816">
    <w:abstractNumId w:val="8"/>
  </w:num>
  <w:num w:numId="5" w16cid:durableId="1254389234">
    <w:abstractNumId w:val="2"/>
  </w:num>
  <w:num w:numId="6" w16cid:durableId="1226407353">
    <w:abstractNumId w:val="4"/>
  </w:num>
  <w:num w:numId="7" w16cid:durableId="860778915">
    <w:abstractNumId w:val="3"/>
  </w:num>
  <w:num w:numId="8" w16cid:durableId="1101729674">
    <w:abstractNumId w:val="6"/>
  </w:num>
  <w:num w:numId="9" w16cid:durableId="1974823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ExZjAzOTNhNzc1NTUzZDkwYzg1OTAyNDFjNTFjMTAifQ=="/>
  </w:docVars>
  <w:rsids>
    <w:rsidRoot w:val="39982835"/>
    <w:rsid w:val="00001677"/>
    <w:rsid w:val="000068E7"/>
    <w:rsid w:val="00032988"/>
    <w:rsid w:val="000414A8"/>
    <w:rsid w:val="000875F9"/>
    <w:rsid w:val="000A5C90"/>
    <w:rsid w:val="000C425F"/>
    <w:rsid w:val="000D665F"/>
    <w:rsid w:val="00121EA8"/>
    <w:rsid w:val="00192D59"/>
    <w:rsid w:val="001938FC"/>
    <w:rsid w:val="0022070F"/>
    <w:rsid w:val="0027046E"/>
    <w:rsid w:val="00290186"/>
    <w:rsid w:val="002B0C58"/>
    <w:rsid w:val="002B6E33"/>
    <w:rsid w:val="002E5AA3"/>
    <w:rsid w:val="00304BBB"/>
    <w:rsid w:val="00333F51"/>
    <w:rsid w:val="00377DC0"/>
    <w:rsid w:val="003B7EC9"/>
    <w:rsid w:val="003F050A"/>
    <w:rsid w:val="00412E4A"/>
    <w:rsid w:val="0041468A"/>
    <w:rsid w:val="004A2305"/>
    <w:rsid w:val="00501CE9"/>
    <w:rsid w:val="0052662C"/>
    <w:rsid w:val="00537CE7"/>
    <w:rsid w:val="00634284"/>
    <w:rsid w:val="00634B7F"/>
    <w:rsid w:val="00635681"/>
    <w:rsid w:val="00650239"/>
    <w:rsid w:val="006549A3"/>
    <w:rsid w:val="00665D35"/>
    <w:rsid w:val="00672B3D"/>
    <w:rsid w:val="00675B70"/>
    <w:rsid w:val="0068052D"/>
    <w:rsid w:val="00681BC5"/>
    <w:rsid w:val="0071099B"/>
    <w:rsid w:val="007301BE"/>
    <w:rsid w:val="00733319"/>
    <w:rsid w:val="00751E73"/>
    <w:rsid w:val="007604E2"/>
    <w:rsid w:val="00782120"/>
    <w:rsid w:val="007B3704"/>
    <w:rsid w:val="007E4396"/>
    <w:rsid w:val="00875579"/>
    <w:rsid w:val="008826F7"/>
    <w:rsid w:val="00935FB8"/>
    <w:rsid w:val="009648F1"/>
    <w:rsid w:val="00971065"/>
    <w:rsid w:val="00973F62"/>
    <w:rsid w:val="00974C4B"/>
    <w:rsid w:val="009A08D1"/>
    <w:rsid w:val="009D77D2"/>
    <w:rsid w:val="009E7E0D"/>
    <w:rsid w:val="00A063FD"/>
    <w:rsid w:val="00A1512E"/>
    <w:rsid w:val="00A64339"/>
    <w:rsid w:val="00A676CD"/>
    <w:rsid w:val="00A861AF"/>
    <w:rsid w:val="00AC647D"/>
    <w:rsid w:val="00AD67E7"/>
    <w:rsid w:val="00AD7393"/>
    <w:rsid w:val="00B050AD"/>
    <w:rsid w:val="00B21308"/>
    <w:rsid w:val="00B646DA"/>
    <w:rsid w:val="00BB5ED5"/>
    <w:rsid w:val="00C375ED"/>
    <w:rsid w:val="00C76D5C"/>
    <w:rsid w:val="00C910C3"/>
    <w:rsid w:val="00C951FC"/>
    <w:rsid w:val="00C96B68"/>
    <w:rsid w:val="00CA5ED1"/>
    <w:rsid w:val="00CB1A98"/>
    <w:rsid w:val="00CF4816"/>
    <w:rsid w:val="00D11467"/>
    <w:rsid w:val="00D23792"/>
    <w:rsid w:val="00D3192E"/>
    <w:rsid w:val="00D36C98"/>
    <w:rsid w:val="00D438BF"/>
    <w:rsid w:val="00DA01BE"/>
    <w:rsid w:val="00DB5A0D"/>
    <w:rsid w:val="00DC39EF"/>
    <w:rsid w:val="00DC4896"/>
    <w:rsid w:val="00E20DC0"/>
    <w:rsid w:val="00E409E7"/>
    <w:rsid w:val="00EA0C38"/>
    <w:rsid w:val="00EB0025"/>
    <w:rsid w:val="00EE3FAA"/>
    <w:rsid w:val="00F22172"/>
    <w:rsid w:val="00F27198"/>
    <w:rsid w:val="00F94C6A"/>
    <w:rsid w:val="00FA6FCE"/>
    <w:rsid w:val="0CB35CD6"/>
    <w:rsid w:val="0F4A575B"/>
    <w:rsid w:val="2F875074"/>
    <w:rsid w:val="33936601"/>
    <w:rsid w:val="39982835"/>
    <w:rsid w:val="48D840E9"/>
    <w:rsid w:val="50F14B6C"/>
    <w:rsid w:val="6AF6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7678B7"/>
  <w15:docId w15:val="{D88EA541-5138-4155-9924-6CCE6ADB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ebessaytext">
    <w:name w:val="webessay_text"/>
    <w:basedOn w:val="a0"/>
  </w:style>
  <w:style w:type="paragraph" w:styleId="a3">
    <w:name w:val="header"/>
    <w:basedOn w:val="a"/>
    <w:link w:val="a4"/>
    <w:rsid w:val="007E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4396"/>
    <w:rPr>
      <w:kern w:val="2"/>
      <w:sz w:val="18"/>
      <w:szCs w:val="18"/>
    </w:rPr>
  </w:style>
  <w:style w:type="paragraph" w:styleId="a5">
    <w:name w:val="footer"/>
    <w:basedOn w:val="a"/>
    <w:link w:val="a6"/>
    <w:rsid w:val="007E4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439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E3F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玲 李</cp:lastModifiedBy>
  <cp:revision>2</cp:revision>
  <dcterms:created xsi:type="dcterms:W3CDTF">2023-11-19T07:42:00Z</dcterms:created>
  <dcterms:modified xsi:type="dcterms:W3CDTF">2023-11-19T07:42:00Z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DAA6AE84445D48DD8D8B00072B0B0BB6</vt:lpwstr>
  </property>
</Properties>
</file>