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11" w:rsidRPr="001417F5" w:rsidRDefault="00F62011" w:rsidP="00F6201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F62011" w:rsidRDefault="00581245" w:rsidP="00F62011">
      <w:pPr>
        <w:jc w:val="center"/>
      </w:pPr>
      <w:r>
        <w:rPr>
          <w:noProof/>
        </w:rPr>
        <w:drawing>
          <wp:inline distT="0" distB="0" distL="0" distR="0">
            <wp:extent cx="2581275" cy="1935956"/>
            <wp:effectExtent l="19050" t="0" r="9525" b="0"/>
            <wp:docPr id="17" name="图片 1" descr="http://preview.21cnjy.com/files/55/b6/55b6cebafb43511d6409757d51b879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.21cnjy.com/files/55/b6/55b6cebafb43511d6409757d51b879d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67" cy="19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685D9E" w:rsidRDefault="0054594B" w:rsidP="00F62011">
      <w:pPr>
        <w:jc w:val="center"/>
        <w:rPr>
          <w:color w:val="0D0D0D" w:themeColor="text1" w:themeTint="F2"/>
        </w:rPr>
      </w:pPr>
      <w:r>
        <w:rPr>
          <w:rFonts w:ascii="宋体" w:hAnsi="宋体" w:cs="宋体" w:hint="eastAsia"/>
        </w:rPr>
        <w:t>听觉是人的主要感官，幼儿通过听觉感知世界、理解世界。</w:t>
      </w:r>
      <w:r w:rsidR="00A23292">
        <w:rPr>
          <w:rFonts w:hint="eastAsia"/>
          <w:color w:val="0D0D0D" w:themeColor="text1" w:themeTint="F2"/>
        </w:rPr>
        <w:t xml:space="preserve">   2023.11</w:t>
      </w:r>
      <w:r w:rsidR="00F62011" w:rsidRPr="00685D9E">
        <w:rPr>
          <w:rFonts w:hint="eastAsia"/>
          <w:color w:val="0D0D0D" w:themeColor="text1" w:themeTint="F2"/>
        </w:rPr>
        <w:t>.</w:t>
      </w:r>
      <w:r>
        <w:rPr>
          <w:rFonts w:hint="eastAsia"/>
          <w:color w:val="0D0D0D" w:themeColor="text1" w:themeTint="F2"/>
        </w:rPr>
        <w:t>20</w:t>
      </w:r>
    </w:p>
    <w:p w:rsidR="00F62011" w:rsidRPr="00685D9E" w:rsidRDefault="00F62011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54594B">
        <w:rPr>
          <w:rFonts w:hint="eastAsia"/>
          <w:color w:val="0D0D0D" w:themeColor="text1" w:themeTint="F2"/>
        </w:rPr>
        <w:t>四</w:t>
      </w:r>
      <w:r w:rsidRPr="00685D9E">
        <w:rPr>
          <w:rFonts w:hint="eastAsia"/>
          <w:color w:val="0D0D0D" w:themeColor="text1" w:themeTint="F2"/>
        </w:rPr>
        <w:t>：</w:t>
      </w:r>
      <w:r w:rsidR="0054594B">
        <w:rPr>
          <w:rFonts w:hint="eastAsia"/>
          <w:color w:val="0D0D0D" w:themeColor="text1" w:themeTint="F2"/>
        </w:rPr>
        <w:t>有趣的声音</w:t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622B4E">
        <w:rPr>
          <w:rFonts w:hint="eastAsia"/>
          <w:color w:val="0D0D0D" w:themeColor="text1" w:themeTint="F2"/>
        </w:rPr>
        <w:t>各种各样的</w:t>
      </w:r>
      <w:r w:rsidR="0054594B">
        <w:rPr>
          <w:rFonts w:hint="eastAsia"/>
          <w:color w:val="0D0D0D" w:themeColor="text1" w:themeTint="F2"/>
        </w:rPr>
        <w:t>声音</w:t>
      </w:r>
      <w:r w:rsidR="0054594B">
        <w:rPr>
          <w:rFonts w:hint="eastAsia"/>
          <w:color w:val="0D0D0D" w:themeColor="text1" w:themeTint="F2"/>
        </w:rPr>
        <w:t xml:space="preserve">   </w:t>
      </w:r>
      <w:r w:rsidR="0054594B">
        <w:rPr>
          <w:rFonts w:hint="eastAsia"/>
          <w:color w:val="0D0D0D" w:themeColor="text1" w:themeTint="F2"/>
        </w:rPr>
        <w:t>制造声音</w:t>
      </w:r>
      <w:r w:rsidR="0054594B">
        <w:rPr>
          <w:rFonts w:hint="eastAsia"/>
          <w:color w:val="0D0D0D" w:themeColor="text1" w:themeTint="F2"/>
        </w:rPr>
        <w:t xml:space="preserve">  </w:t>
      </w:r>
      <w:r w:rsidR="0054594B">
        <w:rPr>
          <w:rFonts w:hint="eastAsia"/>
          <w:color w:val="0D0D0D" w:themeColor="text1" w:themeTint="F2"/>
        </w:rPr>
        <w:t>豆豆响筒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622B4E">
        <w:rPr>
          <w:rFonts w:hint="eastAsia"/>
          <w:color w:val="0D0D0D" w:themeColor="text1" w:themeTint="F2"/>
        </w:rPr>
        <w:t>1</w:t>
      </w:r>
      <w:r w:rsidR="0054594B">
        <w:rPr>
          <w:rFonts w:hint="eastAsia"/>
          <w:color w:val="0D0D0D" w:themeColor="text1" w:themeTint="F2"/>
        </w:rPr>
        <w:t>8</w:t>
      </w:r>
      <w:r w:rsidRPr="00685D9E">
        <w:rPr>
          <w:rFonts w:hint="eastAsia"/>
          <w:color w:val="0D0D0D" w:themeColor="text1" w:themeTint="F2"/>
        </w:rPr>
        <w:t>人，缺</w:t>
      </w:r>
      <w:r w:rsidR="0054594B">
        <w:rPr>
          <w:rFonts w:hint="eastAsia"/>
          <w:color w:val="0D0D0D" w:themeColor="text1" w:themeTint="F2"/>
        </w:rPr>
        <w:t>4</w:t>
      </w:r>
      <w:r w:rsidRPr="00685D9E">
        <w:rPr>
          <w:rFonts w:hint="eastAsia"/>
          <w:color w:val="0D0D0D" w:themeColor="text1" w:themeTint="F2"/>
        </w:rPr>
        <w:t>人：</w:t>
      </w:r>
      <w:r w:rsidR="00622B4E">
        <w:rPr>
          <w:rFonts w:hint="eastAsia"/>
          <w:color w:val="0D0D0D" w:themeColor="text1" w:themeTint="F2"/>
        </w:rPr>
        <w:t>杨梓煜、</w:t>
      </w:r>
      <w:r w:rsidR="00513E7B">
        <w:rPr>
          <w:rFonts w:hint="eastAsia"/>
          <w:color w:val="0D0D0D" w:themeColor="text1" w:themeTint="F2"/>
        </w:rPr>
        <w:t>陈之昂</w:t>
      </w:r>
      <w:r w:rsidR="00622B4E">
        <w:rPr>
          <w:rFonts w:hint="eastAsia"/>
          <w:color w:val="0D0D0D" w:themeColor="text1" w:themeTint="F2"/>
        </w:rPr>
        <w:t>、</w:t>
      </w:r>
      <w:r w:rsidR="0054594B">
        <w:rPr>
          <w:rFonts w:hint="eastAsia"/>
          <w:color w:val="0D0D0D" w:themeColor="text1" w:themeTint="F2"/>
        </w:rPr>
        <w:t>丛天朗、郭沛怡</w:t>
      </w:r>
      <w:r w:rsidRPr="00685D9E">
        <w:rPr>
          <w:rFonts w:hint="eastAsia"/>
          <w:color w:val="0D0D0D" w:themeColor="text1" w:themeTint="F2"/>
        </w:rPr>
        <w:t>在家休息</w:t>
      </w:r>
      <w:r w:rsidR="00513E7B">
        <w:rPr>
          <w:rFonts w:hint="eastAsia"/>
          <w:color w:val="0D0D0D" w:themeColor="text1" w:themeTint="F2"/>
        </w:rPr>
        <w:t>。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近阶段，我们着重对幼儿来园几件事中的</w:t>
      </w:r>
      <w:r w:rsidR="007B4389" w:rsidRPr="00685D9E">
        <w:rPr>
          <w:rFonts w:hint="eastAsia"/>
          <w:color w:val="0D0D0D" w:themeColor="text1" w:themeTint="F2"/>
        </w:rPr>
        <w:t>绕水杯绳</w:t>
      </w:r>
      <w:r w:rsidR="0054594B">
        <w:rPr>
          <w:rFonts w:hint="eastAsia"/>
          <w:color w:val="0D0D0D" w:themeColor="text1" w:themeTint="F2"/>
        </w:rPr>
        <w:t>及情绪角打卡</w:t>
      </w:r>
      <w:r w:rsidRPr="00685D9E">
        <w:rPr>
          <w:rFonts w:hint="eastAsia"/>
          <w:color w:val="0D0D0D" w:themeColor="text1" w:themeTint="F2"/>
        </w:rPr>
        <w:t>进行观察。</w:t>
      </w:r>
    </w:p>
    <w:tbl>
      <w:tblPr>
        <w:tblStyle w:val="PlainTable1"/>
        <w:tblW w:w="9652" w:type="dxa"/>
        <w:jc w:val="center"/>
        <w:tblInd w:w="-1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0"/>
        <w:gridCol w:w="1921"/>
        <w:gridCol w:w="1931"/>
        <w:gridCol w:w="998"/>
        <w:gridCol w:w="1908"/>
        <w:gridCol w:w="1944"/>
      </w:tblGrid>
      <w:tr w:rsidR="007B4389" w:rsidRPr="0026275D" w:rsidTr="00EE767A">
        <w:trPr>
          <w:cnfStyle w:val="100000000000"/>
          <w:trHeight w:val="390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7B4389" w:rsidRPr="0026275D" w:rsidRDefault="0054594B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7B4389" w:rsidRPr="00B615FD" w:rsidRDefault="0054594B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情绪角打卡</w:t>
            </w:r>
          </w:p>
        </w:tc>
        <w:tc>
          <w:tcPr>
            <w:tcW w:w="998" w:type="dxa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08" w:type="dxa"/>
            <w:vAlign w:val="center"/>
          </w:tcPr>
          <w:p w:rsidR="007B4389" w:rsidRPr="0026275D" w:rsidRDefault="0054594B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7B4389" w:rsidRPr="00B615FD" w:rsidRDefault="0054594B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情绪角打卡</w:t>
            </w:r>
          </w:p>
        </w:tc>
      </w:tr>
      <w:tr w:rsidR="0054594B" w:rsidRPr="0026275D" w:rsidTr="0054594B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54594B" w:rsidRPr="0026275D" w:rsidRDefault="0054594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4594B" w:rsidRPr="0026275D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54594B" w:rsidRDefault="0054594B" w:rsidP="0054594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54594B" w:rsidRPr="0026275D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908" w:type="dxa"/>
            <w:vAlign w:val="center"/>
          </w:tcPr>
          <w:p w:rsidR="0054594B" w:rsidRPr="0026275D" w:rsidRDefault="0054594B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54594B" w:rsidRPr="0026275D" w:rsidRDefault="0054594B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54594B" w:rsidRPr="0026275D" w:rsidTr="0054594B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54594B" w:rsidRPr="0026275D" w:rsidRDefault="0054594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4594B" w:rsidRPr="0026275D" w:rsidRDefault="0054594B" w:rsidP="00AE06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54594B" w:rsidRDefault="0054594B" w:rsidP="0054594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54594B" w:rsidRPr="0026275D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908" w:type="dxa"/>
            <w:vAlign w:val="center"/>
          </w:tcPr>
          <w:p w:rsidR="0054594B" w:rsidRPr="0026275D" w:rsidRDefault="0054594B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54594B" w:rsidRPr="0026275D" w:rsidRDefault="0054594B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54594B" w:rsidRPr="0026275D" w:rsidTr="0054594B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54594B" w:rsidRPr="0026275D" w:rsidRDefault="0054594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4594B" w:rsidRPr="0026275D" w:rsidRDefault="0054594B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54594B" w:rsidRDefault="0054594B" w:rsidP="0054594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54594B" w:rsidRPr="0026275D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908" w:type="dxa"/>
            <w:vAlign w:val="center"/>
          </w:tcPr>
          <w:p w:rsidR="0054594B" w:rsidRPr="0026275D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54594B" w:rsidRPr="0026275D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54594B" w:rsidRPr="0026275D" w:rsidTr="0054594B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54594B" w:rsidRPr="0026275D" w:rsidRDefault="0054594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4594B" w:rsidRPr="0026275D" w:rsidRDefault="0054594B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54594B" w:rsidRDefault="0054594B" w:rsidP="0054594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54594B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908" w:type="dxa"/>
            <w:vAlign w:val="center"/>
          </w:tcPr>
          <w:p w:rsidR="0054594B" w:rsidRPr="0026275D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54594B" w:rsidRPr="0026275D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54594B" w:rsidRPr="0026275D" w:rsidTr="0054594B">
        <w:trPr>
          <w:trHeight w:val="306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54594B" w:rsidRPr="0026275D" w:rsidRDefault="0054594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4594B" w:rsidRPr="0026275D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54594B" w:rsidRDefault="0054594B" w:rsidP="0054594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54594B" w:rsidRPr="0026275D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908" w:type="dxa"/>
            <w:vAlign w:val="center"/>
          </w:tcPr>
          <w:p w:rsidR="0054594B" w:rsidRPr="0026275D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54594B" w:rsidRPr="0026275D" w:rsidRDefault="0054594B" w:rsidP="00A2329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622B4E" w:rsidRPr="0026275D" w:rsidTr="00E917F3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622B4E" w:rsidRPr="0026275D" w:rsidRDefault="00622B4E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622B4E" w:rsidRPr="0026275D" w:rsidRDefault="00622B4E" w:rsidP="00E533B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622B4E" w:rsidRPr="0026275D" w:rsidRDefault="0054594B" w:rsidP="00E533B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908" w:type="dxa"/>
            <w:vAlign w:val="center"/>
          </w:tcPr>
          <w:p w:rsidR="00622B4E" w:rsidRPr="0026275D" w:rsidRDefault="00622B4E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622B4E" w:rsidRPr="0026275D" w:rsidRDefault="0054594B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622B4E" w:rsidRPr="0026275D" w:rsidTr="00EE767A">
        <w:trPr>
          <w:trHeight w:val="53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622B4E" w:rsidRPr="0026275D" w:rsidRDefault="00622B4E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622B4E" w:rsidRPr="0026275D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622B4E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908" w:type="dxa"/>
            <w:vAlign w:val="center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622B4E" w:rsidRPr="0026275D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54594B" w:rsidRPr="0026275D" w:rsidTr="003F4B2B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54594B" w:rsidRPr="0026275D" w:rsidRDefault="0054594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4594B" w:rsidRPr="0026275D" w:rsidRDefault="0054594B" w:rsidP="00DC5C7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54594B" w:rsidRPr="0026275D" w:rsidRDefault="0054594B" w:rsidP="00DC5C7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998" w:type="dxa"/>
          </w:tcPr>
          <w:p w:rsidR="0054594B" w:rsidRPr="0026275D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908" w:type="dxa"/>
            <w:vAlign w:val="center"/>
          </w:tcPr>
          <w:p w:rsidR="0054594B" w:rsidRPr="0026275D" w:rsidRDefault="0054594B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54594B" w:rsidRPr="0026275D" w:rsidRDefault="0054594B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622B4E" w:rsidRPr="0026275D" w:rsidTr="00EE767A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622B4E" w:rsidRPr="0026275D" w:rsidRDefault="00622B4E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622B4E" w:rsidRPr="0026275D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908" w:type="dxa"/>
            <w:vAlign w:val="center"/>
          </w:tcPr>
          <w:p w:rsidR="00622B4E" w:rsidRPr="0026275D" w:rsidRDefault="0054594B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622B4E" w:rsidRPr="0026275D" w:rsidRDefault="0054594B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513E7B" w:rsidRPr="0026275D" w:rsidTr="00EE767A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513E7B" w:rsidRPr="0026275D" w:rsidRDefault="00513E7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13E7B" w:rsidRPr="0026275D" w:rsidRDefault="00513E7B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513E7B" w:rsidRPr="0026275D" w:rsidRDefault="00513E7B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998" w:type="dxa"/>
          </w:tcPr>
          <w:p w:rsidR="00513E7B" w:rsidRPr="0026275D" w:rsidRDefault="00513E7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908" w:type="dxa"/>
            <w:vAlign w:val="center"/>
          </w:tcPr>
          <w:p w:rsidR="00513E7B" w:rsidRPr="0026275D" w:rsidRDefault="0054594B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513E7B" w:rsidRPr="0026275D" w:rsidRDefault="0054594B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622B4E" w:rsidRPr="001057D6" w:rsidTr="00EE767A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622B4E" w:rsidRPr="001057D6" w:rsidRDefault="00622B4E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622B4E" w:rsidRPr="001057D6" w:rsidRDefault="008F1A9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622B4E" w:rsidRPr="001057D6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622B4E" w:rsidRPr="001057D6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908" w:type="dxa"/>
            <w:vAlign w:val="center"/>
          </w:tcPr>
          <w:p w:rsidR="00622B4E" w:rsidRPr="001057D6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622B4E" w:rsidRPr="001057D6" w:rsidRDefault="008F1A9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</w:tbl>
    <w:p w:rsidR="00F62011" w:rsidRPr="001057D6" w:rsidRDefault="00F62011" w:rsidP="00F62011">
      <w:pPr>
        <w:ind w:firstLine="420"/>
        <w:rPr>
          <w:color w:val="0D0D0D" w:themeColor="text1" w:themeTint="F2"/>
        </w:rPr>
      </w:pPr>
      <w:r w:rsidRPr="001057D6">
        <w:rPr>
          <w:rFonts w:hint="eastAsia"/>
          <w:color w:val="0D0D0D" w:themeColor="text1" w:themeTint="F2"/>
        </w:rPr>
        <w:t>备注：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7B4389">
        <w:rPr>
          <w:rFonts w:asciiTheme="minorEastAsia" w:hAnsiTheme="minorEastAsia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  提醒</w:t>
      </w:r>
      <w:r w:rsidR="007B4389">
        <w:rPr>
          <w:rFonts w:ascii="宋体" w:hAnsi="宋体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54594B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54594B">
        <w:rPr>
          <w:rFonts w:hint="eastAsia"/>
          <w:color w:val="0D0D0D" w:themeColor="text1" w:themeTint="F2"/>
        </w:rPr>
        <w:t>主动打卡</w:t>
      </w:r>
      <w:r w:rsidR="0054594B" w:rsidRPr="001057D6">
        <w:rPr>
          <w:rFonts w:hint="eastAsia"/>
          <w:color w:val="0D0D0D" w:themeColor="text1" w:themeTint="F2"/>
        </w:rPr>
        <w:t>：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54594B">
        <w:rPr>
          <w:rFonts w:ascii="宋体" w:hAnsi="宋体" w:cstheme="minorEastAsia" w:hint="eastAsia"/>
          <w:color w:val="0D0D0D" w:themeColor="text1" w:themeTint="F2"/>
          <w:szCs w:val="21"/>
        </w:rPr>
        <w:t>提醒后打卡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54594B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</w:t>
      </w:r>
    </w:p>
    <w:p w:rsidR="00F62011" w:rsidRDefault="00F62011" w:rsidP="00F62011">
      <w:r w:rsidRPr="001057D6">
        <w:rPr>
          <w:noProof/>
          <w:color w:val="0D0D0D" w:themeColor="text1" w:themeTint="F2"/>
        </w:rPr>
        <w:drawing>
          <wp:inline distT="0" distB="0" distL="0" distR="0">
            <wp:extent cx="1882460" cy="1411845"/>
            <wp:effectExtent l="19050" t="0" r="349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7D6">
        <w:rPr>
          <w:rFonts w:hint="eastAsia"/>
          <w:color w:val="0D0D0D" w:themeColor="text1" w:themeTint="F2"/>
        </w:rPr>
        <w:t xml:space="preserve"> </w:t>
      </w:r>
      <w:r w:rsidRPr="00094400">
        <w:rPr>
          <w:noProof/>
        </w:rPr>
        <w:drawing>
          <wp:inline distT="0" distB="0" distL="0" distR="0">
            <wp:extent cx="1882460" cy="1411845"/>
            <wp:effectExtent l="19050" t="0" r="349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094400">
        <w:rPr>
          <w:noProof/>
        </w:rPr>
        <w:drawing>
          <wp:inline distT="0" distB="0" distL="0" distR="0">
            <wp:extent cx="1882460" cy="1411845"/>
            <wp:effectExtent l="19050" t="0" r="3490" b="0"/>
            <wp:docPr id="2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/>
    <w:p w:rsidR="0054594B" w:rsidRPr="007532B5" w:rsidRDefault="0054594B" w:rsidP="0054594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54594B" w:rsidP="0054594B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71"/>
        <w:gridCol w:w="2466"/>
        <w:gridCol w:w="3877"/>
      </w:tblGrid>
      <w:tr w:rsidR="0054594B" w:rsidTr="00DC5C7F">
        <w:tc>
          <w:tcPr>
            <w:tcW w:w="3171" w:type="dxa"/>
          </w:tcPr>
          <w:p w:rsidR="0054594B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活动照片</w:t>
            </w:r>
          </w:p>
        </w:tc>
        <w:tc>
          <w:tcPr>
            <w:tcW w:w="2466" w:type="dxa"/>
          </w:tcPr>
          <w:p w:rsidR="0054594B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活动区域及材料</w:t>
            </w:r>
          </w:p>
        </w:tc>
        <w:tc>
          <w:tcPr>
            <w:tcW w:w="3877" w:type="dxa"/>
          </w:tcPr>
          <w:p w:rsidR="0054594B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活动描述</w:t>
            </w:r>
          </w:p>
        </w:tc>
      </w:tr>
      <w:tr w:rsidR="0054594B" w:rsidTr="00DC5C7F">
        <w:tc>
          <w:tcPr>
            <w:tcW w:w="3171" w:type="dxa"/>
          </w:tcPr>
          <w:p w:rsidR="0054594B" w:rsidRPr="00E07C02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622248" cy="1216686"/>
                  <wp:effectExtent l="19050" t="0" r="0" b="0"/>
                  <wp:docPr id="2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48" cy="121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:rsidR="0054594B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桌面建构区</w:t>
            </w:r>
          </w:p>
          <w:p w:rsidR="0054594B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磁力片若干</w:t>
            </w:r>
          </w:p>
        </w:tc>
        <w:tc>
          <w:tcPr>
            <w:tcW w:w="3877" w:type="dxa"/>
            <w:vAlign w:val="center"/>
          </w:tcPr>
          <w:p w:rsidR="0054594B" w:rsidRDefault="0054594B" w:rsidP="00DC5C7F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谢瑞、付宇晨两位小朋友在区域游戏。其中，</w:t>
            </w:r>
            <w:r w:rsidR="00017275">
              <w:rPr>
                <w:rFonts w:ascii="宋体" w:hAnsi="宋体" w:hint="eastAsia"/>
                <w:color w:val="0D0D0D" w:themeColor="text1" w:themeTint="F2"/>
                <w:szCs w:val="21"/>
              </w:rPr>
              <w:t>谢瑞用方形的磁力片搭了一座两层房子，其中屋顶是三角形的，房身是正方体的。而后，他的房子散架了，目前正在重新搭建中。付宇晨用三角形的磁力片搭建作品，首先围成了一个六边形，说这是披萨。</w:t>
            </w:r>
          </w:p>
        </w:tc>
      </w:tr>
      <w:tr w:rsidR="0054594B" w:rsidTr="00DC5C7F">
        <w:tc>
          <w:tcPr>
            <w:tcW w:w="3171" w:type="dxa"/>
          </w:tcPr>
          <w:p w:rsidR="0054594B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593872" cy="1195404"/>
                  <wp:effectExtent l="19050" t="0" r="6328" b="0"/>
                  <wp:docPr id="2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72" cy="119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:rsidR="0054594B" w:rsidRDefault="00017275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</w:t>
            </w:r>
            <w:r w:rsidR="0054594B">
              <w:rPr>
                <w:rFonts w:ascii="宋体" w:hAnsi="宋体" w:hint="eastAsia"/>
                <w:color w:val="0D0D0D" w:themeColor="text1" w:themeTint="F2"/>
                <w:szCs w:val="21"/>
              </w:rPr>
              <w:t>区</w:t>
            </w:r>
          </w:p>
          <w:p w:rsidR="0054594B" w:rsidRDefault="00017275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逻辑狗玩具及题板一套</w:t>
            </w:r>
          </w:p>
        </w:tc>
        <w:tc>
          <w:tcPr>
            <w:tcW w:w="3877" w:type="dxa"/>
            <w:vAlign w:val="center"/>
          </w:tcPr>
          <w:p w:rsidR="0054594B" w:rsidRDefault="0054594B" w:rsidP="00017275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</w:t>
            </w:r>
            <w:r w:rsidR="00017275">
              <w:rPr>
                <w:rFonts w:ascii="宋体" w:hAnsi="宋体" w:hint="eastAsia"/>
                <w:color w:val="0D0D0D" w:themeColor="text1" w:themeTint="F2"/>
                <w:szCs w:val="21"/>
              </w:rPr>
              <w:t>于晨栩、陈生冉两位小朋友在区域中游戏。其中，陈生冉为主操作者，只见她取了一张题卡插入逻辑狗玩具中，之后根据指向该气球的箭头的对应颜色拨按钮，起初陈生冉对此操作有点陌生，经讲解后能够很快反应操作。于晨栩首次接触该游戏，目前正在学习中。</w:t>
            </w:r>
          </w:p>
        </w:tc>
      </w:tr>
    </w:tbl>
    <w:p w:rsidR="00F62011" w:rsidRPr="0054594B" w:rsidRDefault="00F62011" w:rsidP="00F62011">
      <w:pPr>
        <w:jc w:val="center"/>
        <w:rPr>
          <w:rFonts w:asciiTheme="minorEastAsia" w:hAnsiTheme="minorEastAsia"/>
          <w:color w:val="0070C0"/>
        </w:rPr>
      </w:pPr>
    </w:p>
    <w:p w:rsidR="00F62011" w:rsidRDefault="00F62011" w:rsidP="00F62011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E7E0C"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Pr="00A41D40" w:rsidRDefault="00F62011" w:rsidP="00F62011">
      <w:pPr>
        <w:ind w:firstLine="405"/>
        <w:rPr>
          <w:b/>
          <w:color w:val="0D0D0D" w:themeColor="text1" w:themeTint="F2"/>
        </w:rPr>
      </w:pPr>
      <w:r w:rsidRPr="00A41D40">
        <w:rPr>
          <w:rFonts w:hint="eastAsia"/>
          <w:b/>
          <w:color w:val="0D0D0D" w:themeColor="text1" w:themeTint="F2"/>
        </w:rPr>
        <w:t>活动：</w:t>
      </w:r>
      <w:r w:rsidR="00017275">
        <w:rPr>
          <w:rFonts w:hint="eastAsia"/>
          <w:b/>
          <w:color w:val="0D0D0D" w:themeColor="text1" w:themeTint="F2"/>
        </w:rPr>
        <w:t>综合</w:t>
      </w:r>
      <w:r w:rsidRPr="00A41D40">
        <w:rPr>
          <w:rFonts w:hint="eastAsia"/>
          <w:b/>
          <w:color w:val="0D0D0D" w:themeColor="text1" w:themeTint="F2"/>
        </w:rPr>
        <w:t>《</w:t>
      </w:r>
      <w:r w:rsidR="00017275">
        <w:rPr>
          <w:rFonts w:hint="eastAsia"/>
          <w:b/>
          <w:color w:val="0D0D0D" w:themeColor="text1" w:themeTint="F2"/>
        </w:rPr>
        <w:t>各种各样的声音</w:t>
      </w:r>
      <w:r w:rsidRPr="00A41D40">
        <w:rPr>
          <w:rFonts w:hint="eastAsia"/>
          <w:b/>
          <w:color w:val="0D0D0D" w:themeColor="text1" w:themeTint="F2"/>
        </w:rPr>
        <w:t>》</w:t>
      </w:r>
    </w:p>
    <w:p w:rsidR="00F62011" w:rsidRPr="0054594B" w:rsidRDefault="0054594B" w:rsidP="00F62011">
      <w:pPr>
        <w:ind w:firstLineChars="200" w:firstLine="420"/>
        <w:rPr>
          <w:color w:val="0D0D0D" w:themeColor="text1" w:themeTint="F2"/>
        </w:rPr>
      </w:pPr>
      <w:r w:rsidRPr="0054594B">
        <w:rPr>
          <w:rFonts w:ascii="宋体" w:hAnsi="宋体" w:cs="宋体"/>
          <w:color w:val="0D0D0D" w:themeColor="text1" w:themeTint="F2"/>
          <w:kern w:val="0"/>
          <w:szCs w:val="21"/>
        </w:rPr>
        <w:t>这是一节</w:t>
      </w:r>
      <w:r w:rsidRPr="0054594B">
        <w:rPr>
          <w:rFonts w:ascii="宋体" w:hAnsi="宋体" w:cs="宋体" w:hint="eastAsia"/>
          <w:color w:val="0D0D0D" w:themeColor="text1" w:themeTint="F2"/>
          <w:kern w:val="0"/>
          <w:szCs w:val="21"/>
        </w:rPr>
        <w:t>偏科学</w:t>
      </w:r>
      <w:r w:rsidRPr="0054594B">
        <w:rPr>
          <w:rFonts w:ascii="宋体" w:hAnsi="宋体" w:cs="宋体"/>
          <w:color w:val="0D0D0D" w:themeColor="text1" w:themeTint="F2"/>
          <w:kern w:val="0"/>
          <w:szCs w:val="21"/>
        </w:rPr>
        <w:t>类</w:t>
      </w:r>
      <w:r w:rsidRPr="0054594B">
        <w:rPr>
          <w:rFonts w:ascii="宋体" w:hAnsi="宋体" w:cs="宋体" w:hint="eastAsia"/>
          <w:color w:val="0D0D0D" w:themeColor="text1" w:themeTint="F2"/>
          <w:kern w:val="0"/>
          <w:szCs w:val="21"/>
        </w:rPr>
        <w:t>的综合活动</w:t>
      </w:r>
      <w:r w:rsidRPr="0054594B">
        <w:rPr>
          <w:rFonts w:ascii="宋体" w:hAnsi="宋体" w:cs="宋体"/>
          <w:color w:val="0D0D0D" w:themeColor="text1" w:themeTint="F2"/>
          <w:kern w:val="0"/>
          <w:szCs w:val="21"/>
        </w:rPr>
        <w:t>。听觉是人的主要感官，人通过听觉去感知、感受、认识周围事物及其发生的事情。</w:t>
      </w:r>
      <w:r w:rsidRPr="0054594B">
        <w:rPr>
          <w:rFonts w:ascii="宋体" w:hAnsi="宋体" w:cs="宋体" w:hint="eastAsia"/>
          <w:color w:val="0D0D0D" w:themeColor="text1" w:themeTint="F2"/>
          <w:kern w:val="0"/>
          <w:szCs w:val="21"/>
        </w:rPr>
        <w:t>本次</w:t>
      </w:r>
      <w:r w:rsidRPr="0054594B">
        <w:rPr>
          <w:rFonts w:ascii="宋体" w:hAnsi="宋体" w:cs="宋体"/>
          <w:color w:val="0D0D0D" w:themeColor="text1" w:themeTint="F2"/>
          <w:kern w:val="0"/>
          <w:szCs w:val="21"/>
        </w:rPr>
        <w:t>活动</w:t>
      </w:r>
      <w:r w:rsidRPr="0054594B">
        <w:rPr>
          <w:rFonts w:ascii="宋体" w:hAnsi="宋体" w:cs="宋体" w:hint="eastAsia"/>
          <w:color w:val="0D0D0D" w:themeColor="text1" w:themeTint="F2"/>
          <w:kern w:val="0"/>
          <w:szCs w:val="21"/>
        </w:rPr>
        <w:t>先出示小动物</w:t>
      </w:r>
      <w:r w:rsidRPr="0054594B">
        <w:rPr>
          <w:rFonts w:ascii="宋体" w:hAnsi="宋体" w:cs="宋体"/>
          <w:color w:val="0D0D0D" w:themeColor="text1" w:themeTint="F2"/>
          <w:kern w:val="0"/>
          <w:szCs w:val="21"/>
        </w:rPr>
        <w:t>和大自然的声音</w:t>
      </w:r>
      <w:r w:rsidRPr="0054594B">
        <w:rPr>
          <w:rFonts w:ascii="宋体" w:hAnsi="宋体" w:cs="宋体" w:hint="eastAsia"/>
          <w:color w:val="0D0D0D" w:themeColor="text1" w:themeTint="F2"/>
          <w:kern w:val="0"/>
          <w:szCs w:val="21"/>
        </w:rPr>
        <w:t>引导幼儿感知声音，接着幼儿自由探索积木</w:t>
      </w:r>
      <w:r w:rsidRPr="0054594B">
        <w:rPr>
          <w:rFonts w:ascii="宋体" w:hAnsi="宋体" w:cs="宋体"/>
          <w:color w:val="0D0D0D" w:themeColor="text1" w:themeTint="F2"/>
          <w:kern w:val="0"/>
          <w:szCs w:val="21"/>
        </w:rPr>
        <w:t>、</w:t>
      </w:r>
      <w:r w:rsidRPr="0054594B">
        <w:rPr>
          <w:rFonts w:ascii="宋体" w:hAnsi="宋体" w:cs="宋体" w:hint="eastAsia"/>
          <w:color w:val="0D0D0D" w:themeColor="text1" w:themeTint="F2"/>
          <w:kern w:val="0"/>
          <w:szCs w:val="21"/>
        </w:rPr>
        <w:t>铃鼓</w:t>
      </w:r>
      <w:r w:rsidRPr="0054594B">
        <w:rPr>
          <w:rFonts w:ascii="宋体" w:hAnsi="宋体" w:cs="宋体"/>
          <w:color w:val="0D0D0D" w:themeColor="text1" w:themeTint="F2"/>
          <w:kern w:val="0"/>
          <w:szCs w:val="21"/>
        </w:rPr>
        <w:t>、</w:t>
      </w:r>
      <w:r w:rsidRPr="0054594B">
        <w:rPr>
          <w:rFonts w:ascii="宋体" w:hAnsi="宋体" w:cs="宋体" w:hint="eastAsia"/>
          <w:color w:val="0D0D0D" w:themeColor="text1" w:themeTint="F2"/>
          <w:kern w:val="0"/>
          <w:szCs w:val="21"/>
        </w:rPr>
        <w:t>塑料袋</w:t>
      </w:r>
      <w:r w:rsidRPr="0054594B">
        <w:rPr>
          <w:rFonts w:ascii="宋体" w:hAnsi="宋体" w:cs="宋体"/>
          <w:color w:val="0D0D0D" w:themeColor="text1" w:themeTint="F2"/>
          <w:kern w:val="0"/>
          <w:szCs w:val="21"/>
        </w:rPr>
        <w:t>、纸</w:t>
      </w:r>
      <w:r w:rsidRPr="0054594B">
        <w:rPr>
          <w:rFonts w:ascii="宋体" w:hAnsi="宋体" w:cs="宋体" w:hint="eastAsia"/>
          <w:color w:val="0D0D0D" w:themeColor="text1" w:themeTint="F2"/>
          <w:kern w:val="0"/>
          <w:szCs w:val="21"/>
        </w:rPr>
        <w:t>、塑料瓶等物品发出的声音</w:t>
      </w:r>
      <w:r w:rsidRPr="0054594B">
        <w:rPr>
          <w:rFonts w:ascii="宋体" w:hAnsi="宋体" w:cs="宋体"/>
          <w:color w:val="0D0D0D" w:themeColor="text1" w:themeTint="F2"/>
          <w:kern w:val="0"/>
          <w:szCs w:val="21"/>
        </w:rPr>
        <w:t>，在耳朵静心听的过程中感受声音的奇妙，激发幼儿对周围声音的关注。</w:t>
      </w:r>
    </w:p>
    <w:p w:rsidR="00FD2DFB" w:rsidRPr="00242FA3" w:rsidRDefault="00242FA3" w:rsidP="00F62011">
      <w:pPr>
        <w:ind w:firstLineChars="200" w:firstLine="420"/>
        <w:rPr>
          <w:color w:val="0D0D0D" w:themeColor="text1" w:themeTint="F2"/>
        </w:rPr>
      </w:pPr>
      <w:r w:rsidRPr="00242FA3">
        <w:rPr>
          <w:rFonts w:hint="eastAsia"/>
          <w:color w:val="0D0D0D" w:themeColor="text1" w:themeTint="F2"/>
        </w:rPr>
        <w:t>宝宝们，</w:t>
      </w:r>
      <w:r w:rsidR="00017275">
        <w:rPr>
          <w:rFonts w:hint="eastAsia"/>
          <w:color w:val="0D0D0D" w:themeColor="text1" w:themeTint="F2"/>
        </w:rPr>
        <w:t>仔细听，你们知道这是什么发出的声音吗？</w:t>
      </w:r>
    </w:p>
    <w:p w:rsidR="00242FA3" w:rsidRPr="00242FA3" w:rsidRDefault="00017275" w:rsidP="00F62011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谢瑞</w:t>
      </w:r>
      <w:r w:rsidR="00B56EEC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呜呜呜</w:t>
      </w:r>
      <w:r w:rsidRPr="00017275">
        <w:rPr>
          <w:rFonts w:asciiTheme="minorEastAsia" w:hAnsiTheme="minorEastAsia" w:hint="eastAsia"/>
          <w:color w:val="0D0D0D" w:themeColor="text1" w:themeTint="F2"/>
        </w:rPr>
        <w:t>……</w:t>
      </w:r>
      <w:r>
        <w:rPr>
          <w:rFonts w:asciiTheme="minorEastAsia" w:hAnsiTheme="minorEastAsia" w:hint="eastAsia"/>
          <w:color w:val="0D0D0D" w:themeColor="text1" w:themeTint="F2"/>
        </w:rPr>
        <w:t>这是小火车发出的声音</w:t>
      </w:r>
      <w:r w:rsidR="00B56EEC">
        <w:rPr>
          <w:rFonts w:hint="eastAsia"/>
          <w:color w:val="0D0D0D" w:themeColor="text1" w:themeTint="F2"/>
        </w:rPr>
        <w:t>。</w:t>
      </w:r>
    </w:p>
    <w:p w:rsidR="00242FA3" w:rsidRPr="00242FA3" w:rsidRDefault="00017275" w:rsidP="00F62011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蒋景昱</w:t>
      </w:r>
      <w:r w:rsidR="00242FA3" w:rsidRPr="00242FA3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叮咚、叮咚，这是门铃的声音</w:t>
      </w:r>
      <w:r w:rsidR="00B56EEC">
        <w:rPr>
          <w:rFonts w:hint="eastAsia"/>
          <w:color w:val="0D0D0D" w:themeColor="text1" w:themeTint="F2"/>
        </w:rPr>
        <w:t>。</w:t>
      </w:r>
    </w:p>
    <w:p w:rsidR="009E6AE5" w:rsidRDefault="00017275" w:rsidP="00CE7E0C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杨梓熠</w:t>
      </w:r>
      <w:r w:rsidR="00242FA3" w:rsidRPr="00242FA3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喵喵喵，这是小猫的声音。</w:t>
      </w:r>
    </w:p>
    <w:p w:rsidR="00CE7E0C" w:rsidRDefault="00CE7E0C" w:rsidP="00CE7E0C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陈生冉：</w:t>
      </w:r>
      <w:r w:rsidR="00580DAB">
        <w:rPr>
          <w:rFonts w:hint="eastAsia"/>
          <w:color w:val="0D0D0D" w:themeColor="text1" w:themeTint="F2"/>
        </w:rPr>
        <w:t>喔喔喔，这是公鸡的打鸣声</w:t>
      </w:r>
      <w:r>
        <w:rPr>
          <w:rFonts w:hint="eastAsia"/>
          <w:color w:val="0D0D0D" w:themeColor="text1" w:themeTint="F2"/>
        </w:rPr>
        <w:t>。</w:t>
      </w:r>
    </w:p>
    <w:p w:rsidR="00CE7E0C" w:rsidRDefault="00CE7E0C" w:rsidP="00CE7E0C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胡心悦：</w:t>
      </w:r>
      <w:r w:rsidR="00580DAB">
        <w:rPr>
          <w:rFonts w:hint="eastAsia"/>
          <w:color w:val="0D0D0D" w:themeColor="text1" w:themeTint="F2"/>
        </w:rPr>
        <w:t>叽叽叽，这是小鸡的声音</w:t>
      </w:r>
      <w:r>
        <w:rPr>
          <w:rFonts w:hint="eastAsia"/>
          <w:color w:val="0D0D0D" w:themeColor="text1" w:themeTint="F2"/>
        </w:rPr>
        <w:t>。</w:t>
      </w:r>
    </w:p>
    <w:p w:rsidR="00FD2DFB" w:rsidRDefault="00F67280" w:rsidP="00F62011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  <w:r w:rsidRPr="00F67280">
        <w:rPr>
          <w:rFonts w:asciiTheme="minorEastAsia" w:hAnsiTheme="minorEastAsia" w:hint="eastAsia"/>
          <w:color w:val="0D0D0D" w:themeColor="text1" w:themeTint="F2"/>
        </w:rPr>
        <w:t>……</w:t>
      </w:r>
    </w:p>
    <w:p w:rsidR="00940F4A" w:rsidRDefault="00F62011" w:rsidP="00940F4A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3" cy="1442275"/>
            <wp:effectExtent l="19050" t="0" r="1017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3" cy="14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940F4A"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F4A" w:rsidRDefault="00940F4A" w:rsidP="00242FA3">
      <w:pPr>
        <w:ind w:rightChars="-95" w:right="-199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</w:t>
      </w:r>
    </w:p>
    <w:p w:rsidR="0054594B" w:rsidRDefault="0054594B" w:rsidP="0054594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80DAB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54594B" w:rsidP="00154BD6">
      <w:pPr>
        <w:ind w:firstLine="405"/>
        <w:jc w:val="left"/>
        <w:rPr>
          <w:rFonts w:asciiTheme="minorEastAsia" w:hAnsiTheme="minorEastAsia" w:hint="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580DA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继续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开展户外混班游戏，游戏场地在前操场。来到场地上，小朋友们自主选择游戏区域开始游戏。一起来看看他们在游戏时的镜头吧！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580DAB" w:rsidTr="00580DAB"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lastRenderedPageBreak/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DAB" w:rsidTr="00580DAB">
        <w:tc>
          <w:tcPr>
            <w:tcW w:w="3171" w:type="dxa"/>
          </w:tcPr>
          <w:p w:rsidR="00580DAB" w:rsidRDefault="00580DAB" w:rsidP="00580DA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我正在综合区跳格子呢！</w:t>
            </w:r>
          </w:p>
        </w:tc>
        <w:tc>
          <w:tcPr>
            <w:tcW w:w="3171" w:type="dxa"/>
          </w:tcPr>
          <w:p w:rsidR="00580DAB" w:rsidRDefault="00580DAB" w:rsidP="00580DA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我们在滑梯下蹲步走。</w:t>
            </w:r>
          </w:p>
        </w:tc>
        <w:tc>
          <w:tcPr>
            <w:tcW w:w="3172" w:type="dxa"/>
          </w:tcPr>
          <w:p w:rsidR="00580DAB" w:rsidRDefault="00580DAB" w:rsidP="00580DA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我们在玩情境买卖游戏。</w:t>
            </w:r>
          </w:p>
        </w:tc>
      </w:tr>
      <w:tr w:rsidR="00580DAB" w:rsidTr="00580DAB"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6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DAB" w:rsidTr="00580DAB">
        <w:tc>
          <w:tcPr>
            <w:tcW w:w="3171" w:type="dxa"/>
          </w:tcPr>
          <w:p w:rsidR="00580DAB" w:rsidRDefault="00580DAB" w:rsidP="00580DA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我正在架子上攀爬。</w:t>
            </w:r>
          </w:p>
        </w:tc>
        <w:tc>
          <w:tcPr>
            <w:tcW w:w="3171" w:type="dxa"/>
          </w:tcPr>
          <w:p w:rsidR="00580DAB" w:rsidRDefault="00580DAB" w:rsidP="00580DA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老师好！我玩滑梯啦！</w:t>
            </w:r>
          </w:p>
        </w:tc>
        <w:tc>
          <w:tcPr>
            <w:tcW w:w="3172" w:type="dxa"/>
          </w:tcPr>
          <w:p w:rsidR="00580DAB" w:rsidRDefault="00580DAB" w:rsidP="00580DA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我们喝水补充水分。</w:t>
            </w:r>
          </w:p>
        </w:tc>
      </w:tr>
    </w:tbl>
    <w:p w:rsidR="00580DAB" w:rsidRDefault="00580DAB" w:rsidP="0054594B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80DAB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F62011" w:rsidP="00F6201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今天午饭吃的是</w:t>
      </w:r>
      <w:r w:rsidR="00580DAB">
        <w:rPr>
          <w:rFonts w:ascii="宋体" w:hAnsi="宋体" w:hint="eastAsia"/>
          <w:color w:val="0D0D0D" w:themeColor="text1" w:themeTint="F2"/>
          <w:szCs w:val="21"/>
        </w:rPr>
        <w:t>白米</w:t>
      </w:r>
      <w:r w:rsidR="00B56EEC">
        <w:rPr>
          <w:rFonts w:ascii="宋体" w:hAnsi="宋体" w:hint="eastAsia"/>
          <w:color w:val="0D0D0D" w:themeColor="text1" w:themeTint="F2"/>
          <w:szCs w:val="21"/>
        </w:rPr>
        <w:t>饭</w:t>
      </w:r>
      <w:r w:rsidR="003E368F">
        <w:rPr>
          <w:rFonts w:ascii="宋体" w:hAnsi="宋体" w:hint="eastAsia"/>
          <w:color w:val="0D0D0D" w:themeColor="text1" w:themeTint="F2"/>
          <w:szCs w:val="21"/>
        </w:rPr>
        <w:t>、</w:t>
      </w:r>
      <w:r w:rsidR="00580DAB">
        <w:rPr>
          <w:rFonts w:ascii="宋体" w:hAnsi="宋体" w:hint="eastAsia"/>
          <w:color w:val="0D0D0D" w:themeColor="text1" w:themeTint="F2"/>
          <w:szCs w:val="21"/>
        </w:rPr>
        <w:t>清蒸鸦片鱼</w:t>
      </w:r>
      <w:r w:rsidR="009E6AE5">
        <w:rPr>
          <w:rFonts w:ascii="宋体" w:hAnsi="宋体" w:hint="eastAsia"/>
          <w:color w:val="0D0D0D" w:themeColor="text1" w:themeTint="F2"/>
          <w:szCs w:val="21"/>
        </w:rPr>
        <w:t>、</w:t>
      </w:r>
      <w:r w:rsidR="00580DAB">
        <w:rPr>
          <w:rFonts w:ascii="宋体" w:hAnsi="宋体" w:hint="eastAsia"/>
          <w:color w:val="0D0D0D" w:themeColor="text1" w:themeTint="F2"/>
          <w:szCs w:val="21"/>
        </w:rPr>
        <w:t>韭菜银芽炒鸡蛋</w:t>
      </w:r>
      <w:r w:rsidR="009E6AE5">
        <w:rPr>
          <w:rFonts w:ascii="宋体" w:hAnsi="宋体" w:hint="eastAsia"/>
          <w:color w:val="0D0D0D" w:themeColor="text1" w:themeTint="F2"/>
          <w:szCs w:val="21"/>
        </w:rPr>
        <w:t>、</w:t>
      </w:r>
      <w:r w:rsidR="00580DAB">
        <w:rPr>
          <w:rFonts w:ascii="宋体" w:hAnsi="宋体" w:hint="eastAsia"/>
          <w:color w:val="0D0D0D" w:themeColor="text1" w:themeTint="F2"/>
          <w:szCs w:val="21"/>
        </w:rPr>
        <w:t>西湖牛肉羹</w:t>
      </w:r>
      <w:r>
        <w:rPr>
          <w:rFonts w:ascii="宋体" w:hAnsi="宋体" w:hint="eastAsia"/>
          <w:color w:val="0D0D0D" w:themeColor="text1" w:themeTint="F2"/>
          <w:szCs w:val="21"/>
        </w:rPr>
        <w:t>。本周</w:t>
      </w:r>
      <w:r w:rsidR="00580DAB">
        <w:rPr>
          <w:rFonts w:ascii="宋体" w:hAnsi="宋体" w:hint="eastAsia"/>
          <w:color w:val="0D0D0D" w:themeColor="text1" w:themeTint="F2"/>
          <w:szCs w:val="21"/>
        </w:rPr>
        <w:t>继续</w:t>
      </w:r>
      <w:r>
        <w:rPr>
          <w:rFonts w:ascii="宋体" w:hAnsi="宋体" w:hint="eastAsia"/>
          <w:color w:val="0D0D0D" w:themeColor="text1" w:themeTint="F2"/>
          <w:szCs w:val="21"/>
        </w:rPr>
        <w:t>观察小朋友们</w:t>
      </w:r>
      <w:r w:rsidR="00B02BD6">
        <w:rPr>
          <w:rFonts w:ascii="宋体" w:hAnsi="宋体" w:hint="eastAsia"/>
          <w:color w:val="0D0D0D" w:themeColor="text1" w:themeTint="F2"/>
          <w:szCs w:val="21"/>
        </w:rPr>
        <w:t>午餐</w:t>
      </w:r>
      <w:r w:rsidR="00CE7E0C">
        <w:rPr>
          <w:rFonts w:ascii="宋体" w:hAnsi="宋体" w:hint="eastAsia"/>
          <w:color w:val="0D0D0D" w:themeColor="text1" w:themeTint="F2"/>
          <w:szCs w:val="21"/>
        </w:rPr>
        <w:t>是否自主进餐以及光盘的情况。</w:t>
      </w:r>
      <w:r>
        <w:rPr>
          <w:rFonts w:ascii="宋体" w:hAnsi="宋体" w:hint="eastAsia"/>
          <w:color w:val="0D0D0D" w:themeColor="text1" w:themeTint="F2"/>
          <w:szCs w:val="21"/>
        </w:rPr>
        <w:t>一起来看看小朋友们在午餐环节</w:t>
      </w:r>
      <w:r w:rsidR="00F67280">
        <w:rPr>
          <w:rFonts w:ascii="宋体" w:hAnsi="宋体" w:hint="eastAsia"/>
          <w:color w:val="0D0D0D" w:themeColor="text1" w:themeTint="F2"/>
          <w:szCs w:val="21"/>
        </w:rPr>
        <w:t>的表现</w:t>
      </w:r>
      <w:r>
        <w:rPr>
          <w:rFonts w:ascii="宋体" w:hAnsi="宋体" w:hint="eastAsia"/>
          <w:color w:val="0D0D0D" w:themeColor="text1" w:themeTint="F2"/>
          <w:szCs w:val="21"/>
        </w:rPr>
        <w:t>吧！</w:t>
      </w:r>
    </w:p>
    <w:p w:rsidR="00940F4A" w:rsidRDefault="00940F4A" w:rsidP="00940F4A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自己动手吃完饭菜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老师喂着吃完   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CE7E0C">
        <w:rPr>
          <w:rFonts w:ascii="宋体" w:hAnsi="宋体" w:cstheme="minorEastAsia" w:hint="eastAsia"/>
          <w:color w:val="0D0D0D" w:themeColor="text1" w:themeTint="F2"/>
          <w:szCs w:val="21"/>
        </w:rPr>
        <w:t>光盘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 xml:space="preserve">    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CE7E0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有剩余</w:t>
      </w:r>
    </w:p>
    <w:tbl>
      <w:tblPr>
        <w:tblStyle w:val="PlainTable1"/>
        <w:tblW w:w="9122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9"/>
        <w:gridCol w:w="1844"/>
        <w:gridCol w:w="1559"/>
        <w:gridCol w:w="1272"/>
        <w:gridCol w:w="1701"/>
        <w:gridCol w:w="1417"/>
      </w:tblGrid>
      <w:tr w:rsidR="003E368F" w:rsidTr="003E368F">
        <w:trPr>
          <w:cnfStyle w:val="100000000000"/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Pr="003E368F" w:rsidRDefault="003E368F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自主进餐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CE7E0C" w:rsidP="003E368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光盘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Pr="003E368F" w:rsidRDefault="003E368F" w:rsidP="00C730C8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自主进餐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CE7E0C" w:rsidP="00C730C8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光盘</w:t>
            </w:r>
          </w:p>
        </w:tc>
      </w:tr>
      <w:tr w:rsidR="00B56EEC" w:rsidTr="00C910E8">
        <w:trPr>
          <w:trHeight w:val="337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580DAB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E7E0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56EEC" w:rsidTr="00425F82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580DAB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580DAB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580DAB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580DAB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580DAB" w:rsidTr="00DF4ECA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DAB" w:rsidRDefault="00580DAB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DAB" w:rsidRDefault="00580DAB" w:rsidP="00DC5C7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DAB" w:rsidRDefault="00580DAB" w:rsidP="00DC5C7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AB" w:rsidRDefault="00580DAB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DAB" w:rsidRDefault="00580DAB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DAB" w:rsidRDefault="00580DAB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B56EEC" w:rsidTr="00CE7E0C">
        <w:trPr>
          <w:trHeight w:val="355"/>
          <w:jc w:val="center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580DAB" w:rsidP="00D106E9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154BD6" w:rsidP="00CE7E0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E7E0C" w:rsidTr="00CE7E0C">
        <w:trPr>
          <w:trHeight w:val="355"/>
          <w:jc w:val="center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E0C" w:rsidRDefault="00CE7E0C" w:rsidP="00265656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E0C" w:rsidRDefault="00CE7E0C" w:rsidP="00E4752F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E0C" w:rsidRDefault="00CE7E0C" w:rsidP="00CE7E0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E0C" w:rsidRDefault="00CE7E0C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E0C" w:rsidRDefault="00154BD6" w:rsidP="00E4752F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E0C" w:rsidRDefault="00154BD6" w:rsidP="00CE7E0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</w:tbl>
    <w:p w:rsidR="00B56EEC" w:rsidRDefault="00B56EEC" w:rsidP="00B56EE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3" cy="1442275"/>
            <wp:effectExtent l="19050" t="0" r="1017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3" cy="14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EEC" w:rsidRDefault="00B56EEC" w:rsidP="00B56EE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923033" cy="1442275"/>
            <wp:effectExtent l="19050" t="0" r="1017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3" cy="14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3" cy="1449414"/>
            <wp:effectExtent l="19050" t="0" r="0" b="0"/>
            <wp:docPr id="1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3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</w:p>
    <w:p w:rsidR="008F63AA" w:rsidRDefault="008F63AA" w:rsidP="00F62011">
      <w:pPr>
        <w:rPr>
          <w:rFonts w:ascii="宋体" w:hAnsi="宋体"/>
          <w:color w:val="0D0D0D" w:themeColor="text1" w:themeTint="F2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154BD6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9E6AE5" w:rsidRPr="00E56470" w:rsidRDefault="009E6AE5" w:rsidP="009E6AE5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★关于</w:t>
            </w:r>
            <w:r w:rsidR="00154BD6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制作风铃</w:t>
            </w: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的问题</w:t>
            </w:r>
            <w:r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：</w:t>
            </w:r>
          </w:p>
          <w:p w:rsidR="008F63AA" w:rsidRPr="00154BD6" w:rsidRDefault="00154BD6" w:rsidP="00A7758E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 w:rsidRPr="00154BD6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各位家长早上好，11月中下旬是我园一年一度的科技节，本次科技节的主题以“有趣的声音”为线索，通过一系列的活动引导幼儿感知不同声音的奇妙有趣，同时，我们也会引导幼儿在想一想、做一做、听一听的过程中，做一些能发出声音的小制作，让幼儿感受生活的多姿多彩。在此同时，请您抽空配合孩子完成一个风铃的小制作。（制作材料可以是生活中废旧的小纸盒、玻璃小药瓶、松果等自然材料、果冻壳、贝壳、一次性纸杯、家里玩具的零件等等），在亲子制作中您可以把和孩子的精彩掠影发在我们的相册里哦！小制作可以在月底前带过来，谢谢您的配合！</w:t>
            </w:r>
          </w:p>
        </w:tc>
      </w:tr>
    </w:tbl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43EF" w:rsidRDefault="00CA43EF" w:rsidP="00587420">
      <w:r>
        <w:separator/>
      </w:r>
    </w:p>
  </w:endnote>
  <w:endnote w:type="continuationSeparator" w:id="1">
    <w:p w:rsidR="00CA43EF" w:rsidRDefault="00CA43EF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43EF" w:rsidRDefault="00CA43EF" w:rsidP="00587420">
      <w:r>
        <w:separator/>
      </w:r>
    </w:p>
  </w:footnote>
  <w:footnote w:type="continuationSeparator" w:id="1">
    <w:p w:rsidR="00CA43EF" w:rsidRDefault="00CA43EF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04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7275"/>
    <w:rsid w:val="00052958"/>
    <w:rsid w:val="00055C58"/>
    <w:rsid w:val="000664A0"/>
    <w:rsid w:val="0007124E"/>
    <w:rsid w:val="00076156"/>
    <w:rsid w:val="00094400"/>
    <w:rsid w:val="000A6859"/>
    <w:rsid w:val="000C1549"/>
    <w:rsid w:val="000C4748"/>
    <w:rsid w:val="000C69B9"/>
    <w:rsid w:val="000D0E01"/>
    <w:rsid w:val="000D3981"/>
    <w:rsid w:val="000F34D2"/>
    <w:rsid w:val="001057D6"/>
    <w:rsid w:val="00111D14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703E"/>
    <w:rsid w:val="001770F8"/>
    <w:rsid w:val="00177FAC"/>
    <w:rsid w:val="00184BC5"/>
    <w:rsid w:val="00186B5A"/>
    <w:rsid w:val="00193A6A"/>
    <w:rsid w:val="001A0C3B"/>
    <w:rsid w:val="001B684F"/>
    <w:rsid w:val="001C60EA"/>
    <w:rsid w:val="001D32C0"/>
    <w:rsid w:val="001E278E"/>
    <w:rsid w:val="00211E85"/>
    <w:rsid w:val="00224C2C"/>
    <w:rsid w:val="00230A64"/>
    <w:rsid w:val="00235516"/>
    <w:rsid w:val="00236C61"/>
    <w:rsid w:val="00242FA3"/>
    <w:rsid w:val="00247225"/>
    <w:rsid w:val="002550D7"/>
    <w:rsid w:val="00260CEF"/>
    <w:rsid w:val="0026275D"/>
    <w:rsid w:val="002664F6"/>
    <w:rsid w:val="00271B3E"/>
    <w:rsid w:val="00290CB7"/>
    <w:rsid w:val="002964F2"/>
    <w:rsid w:val="002A5D5B"/>
    <w:rsid w:val="002B2B35"/>
    <w:rsid w:val="002B4260"/>
    <w:rsid w:val="002C3920"/>
    <w:rsid w:val="002D1426"/>
    <w:rsid w:val="002D2982"/>
    <w:rsid w:val="002E3C2E"/>
    <w:rsid w:val="002E4DDB"/>
    <w:rsid w:val="002F1FF2"/>
    <w:rsid w:val="002F4F89"/>
    <w:rsid w:val="00306FB9"/>
    <w:rsid w:val="0031223F"/>
    <w:rsid w:val="00337ECD"/>
    <w:rsid w:val="00360174"/>
    <w:rsid w:val="003661AE"/>
    <w:rsid w:val="00376C1B"/>
    <w:rsid w:val="003A28B0"/>
    <w:rsid w:val="003A61AE"/>
    <w:rsid w:val="003D7BBD"/>
    <w:rsid w:val="003E368F"/>
    <w:rsid w:val="003E58B0"/>
    <w:rsid w:val="003F0A95"/>
    <w:rsid w:val="00402F0B"/>
    <w:rsid w:val="004178CC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E394A"/>
    <w:rsid w:val="004F0302"/>
    <w:rsid w:val="004F15AC"/>
    <w:rsid w:val="004F17C5"/>
    <w:rsid w:val="004F3439"/>
    <w:rsid w:val="004F5181"/>
    <w:rsid w:val="00513E7B"/>
    <w:rsid w:val="005202E2"/>
    <w:rsid w:val="00530747"/>
    <w:rsid w:val="00533BFA"/>
    <w:rsid w:val="00534DBB"/>
    <w:rsid w:val="00541916"/>
    <w:rsid w:val="0054594B"/>
    <w:rsid w:val="00566665"/>
    <w:rsid w:val="00574F11"/>
    <w:rsid w:val="00580DAB"/>
    <w:rsid w:val="00581245"/>
    <w:rsid w:val="00587420"/>
    <w:rsid w:val="005916F3"/>
    <w:rsid w:val="005A7D01"/>
    <w:rsid w:val="005B6947"/>
    <w:rsid w:val="005C245B"/>
    <w:rsid w:val="005C6BE0"/>
    <w:rsid w:val="005F3047"/>
    <w:rsid w:val="005F370B"/>
    <w:rsid w:val="00613771"/>
    <w:rsid w:val="00622B4E"/>
    <w:rsid w:val="006343E9"/>
    <w:rsid w:val="00640B7B"/>
    <w:rsid w:val="006479DE"/>
    <w:rsid w:val="00664563"/>
    <w:rsid w:val="0066613D"/>
    <w:rsid w:val="00670BE9"/>
    <w:rsid w:val="00675C11"/>
    <w:rsid w:val="00685D9E"/>
    <w:rsid w:val="00692496"/>
    <w:rsid w:val="00695482"/>
    <w:rsid w:val="00695A0C"/>
    <w:rsid w:val="006A2615"/>
    <w:rsid w:val="006C5184"/>
    <w:rsid w:val="00701760"/>
    <w:rsid w:val="00703940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94D50"/>
    <w:rsid w:val="007A2857"/>
    <w:rsid w:val="007B0C94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36AB"/>
    <w:rsid w:val="00840C0C"/>
    <w:rsid w:val="00867595"/>
    <w:rsid w:val="0087012F"/>
    <w:rsid w:val="008820AD"/>
    <w:rsid w:val="0089343E"/>
    <w:rsid w:val="008A1D87"/>
    <w:rsid w:val="008A58B3"/>
    <w:rsid w:val="008D1395"/>
    <w:rsid w:val="008D3D87"/>
    <w:rsid w:val="008E4D56"/>
    <w:rsid w:val="008F1A9E"/>
    <w:rsid w:val="008F63AA"/>
    <w:rsid w:val="00901A87"/>
    <w:rsid w:val="00915725"/>
    <w:rsid w:val="009176B2"/>
    <w:rsid w:val="00923658"/>
    <w:rsid w:val="00925B7A"/>
    <w:rsid w:val="00940F4A"/>
    <w:rsid w:val="0096699D"/>
    <w:rsid w:val="00986E6F"/>
    <w:rsid w:val="00987CFC"/>
    <w:rsid w:val="00990CEA"/>
    <w:rsid w:val="00995721"/>
    <w:rsid w:val="009A0D26"/>
    <w:rsid w:val="009A32CD"/>
    <w:rsid w:val="009B6AEF"/>
    <w:rsid w:val="009E4C06"/>
    <w:rsid w:val="009E6AE5"/>
    <w:rsid w:val="009F31A9"/>
    <w:rsid w:val="00A02C24"/>
    <w:rsid w:val="00A20925"/>
    <w:rsid w:val="00A23292"/>
    <w:rsid w:val="00A32455"/>
    <w:rsid w:val="00A41D40"/>
    <w:rsid w:val="00A42506"/>
    <w:rsid w:val="00A52FB6"/>
    <w:rsid w:val="00A54774"/>
    <w:rsid w:val="00A64D16"/>
    <w:rsid w:val="00A719AE"/>
    <w:rsid w:val="00A7218C"/>
    <w:rsid w:val="00A7758E"/>
    <w:rsid w:val="00A813EF"/>
    <w:rsid w:val="00A8639F"/>
    <w:rsid w:val="00A86807"/>
    <w:rsid w:val="00A909BD"/>
    <w:rsid w:val="00AA6849"/>
    <w:rsid w:val="00AB0E71"/>
    <w:rsid w:val="00AB259A"/>
    <w:rsid w:val="00AB5515"/>
    <w:rsid w:val="00AD038F"/>
    <w:rsid w:val="00AE5CD3"/>
    <w:rsid w:val="00AF724B"/>
    <w:rsid w:val="00B02BD6"/>
    <w:rsid w:val="00B155E1"/>
    <w:rsid w:val="00B329ED"/>
    <w:rsid w:val="00B46A79"/>
    <w:rsid w:val="00B56EEC"/>
    <w:rsid w:val="00B74221"/>
    <w:rsid w:val="00B77CE2"/>
    <w:rsid w:val="00B85D97"/>
    <w:rsid w:val="00B87EBF"/>
    <w:rsid w:val="00BA088F"/>
    <w:rsid w:val="00BD4EC4"/>
    <w:rsid w:val="00BF22DD"/>
    <w:rsid w:val="00C1551F"/>
    <w:rsid w:val="00C20532"/>
    <w:rsid w:val="00C31BD1"/>
    <w:rsid w:val="00C51FF2"/>
    <w:rsid w:val="00C62B6E"/>
    <w:rsid w:val="00C807D8"/>
    <w:rsid w:val="00C8741B"/>
    <w:rsid w:val="00CA156E"/>
    <w:rsid w:val="00CA43EF"/>
    <w:rsid w:val="00CB60EF"/>
    <w:rsid w:val="00CC51D9"/>
    <w:rsid w:val="00CE7E0C"/>
    <w:rsid w:val="00CF74CE"/>
    <w:rsid w:val="00D76A94"/>
    <w:rsid w:val="00DB4FA0"/>
    <w:rsid w:val="00DC2CE8"/>
    <w:rsid w:val="00DD336D"/>
    <w:rsid w:val="00DF1DCB"/>
    <w:rsid w:val="00E01364"/>
    <w:rsid w:val="00E0275A"/>
    <w:rsid w:val="00E15D8F"/>
    <w:rsid w:val="00E2131D"/>
    <w:rsid w:val="00E34817"/>
    <w:rsid w:val="00E36582"/>
    <w:rsid w:val="00E51363"/>
    <w:rsid w:val="00E56750"/>
    <w:rsid w:val="00E6719B"/>
    <w:rsid w:val="00E73AC9"/>
    <w:rsid w:val="00E77614"/>
    <w:rsid w:val="00E833A7"/>
    <w:rsid w:val="00E9215A"/>
    <w:rsid w:val="00E94E64"/>
    <w:rsid w:val="00EA63B2"/>
    <w:rsid w:val="00ED4615"/>
    <w:rsid w:val="00EE2DCF"/>
    <w:rsid w:val="00EF7686"/>
    <w:rsid w:val="00F02562"/>
    <w:rsid w:val="00F072E0"/>
    <w:rsid w:val="00F11C67"/>
    <w:rsid w:val="00F12BFB"/>
    <w:rsid w:val="00F20677"/>
    <w:rsid w:val="00F43223"/>
    <w:rsid w:val="00F438FD"/>
    <w:rsid w:val="00F62011"/>
    <w:rsid w:val="00F67280"/>
    <w:rsid w:val="00F70145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4</Pages>
  <Words>280</Words>
  <Characters>1602</Characters>
  <Application>Microsoft Office Word</Application>
  <DocSecurity>0</DocSecurity>
  <Lines>13</Lines>
  <Paragraphs>3</Paragraphs>
  <ScaleCrop>false</ScaleCrop>
  <Company>Microsoft</Company>
  <LinksUpToDate>false</LinksUpToDate>
  <CharactersWithSpaces>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104</cp:revision>
  <cp:lastPrinted>2023-11-13T06:24:00Z</cp:lastPrinted>
  <dcterms:created xsi:type="dcterms:W3CDTF">2021-10-07T23:38:00Z</dcterms:created>
  <dcterms:modified xsi:type="dcterms:W3CDTF">2023-11-20T06:17:00Z</dcterms:modified>
</cp:coreProperties>
</file>