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今日来园人数26人，5缺勤。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今天我们户外是混班活动，孩子们可以玩的区域有轮胎区、大风车滑滑梯，其中能够遵守游戏规则的幼儿有：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其中能动静结合、及时喝水擦汗的幼儿有：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20955</wp:posOffset>
                  </wp:positionV>
                  <wp:extent cx="1843405" cy="1382395"/>
                  <wp:effectExtent l="0" t="0" r="10795" b="1905"/>
                  <wp:wrapNone/>
                  <wp:docPr id="108" name="图片 108" descr="IMG_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IMG_60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20955</wp:posOffset>
                  </wp:positionV>
                  <wp:extent cx="1843405" cy="1382395"/>
                  <wp:effectExtent l="0" t="0" r="10795" b="1905"/>
                  <wp:wrapNone/>
                  <wp:docPr id="109" name="图片 109" descr="IMG_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IMG_60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5080</wp:posOffset>
                  </wp:positionV>
                  <wp:extent cx="1843405" cy="1382395"/>
                  <wp:effectExtent l="0" t="0" r="10795" b="1905"/>
                  <wp:wrapNone/>
                  <wp:docPr id="110" name="图片 110" descr="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36830</wp:posOffset>
                  </wp:positionV>
                  <wp:extent cx="1843405" cy="1382395"/>
                  <wp:effectExtent l="0" t="0" r="10795" b="1905"/>
                  <wp:wrapNone/>
                  <wp:docPr id="111" name="图片 111" descr="IMG_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IMG_6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27940</wp:posOffset>
                  </wp:positionV>
                  <wp:extent cx="1843405" cy="1382395"/>
                  <wp:effectExtent l="0" t="0" r="10795" b="1905"/>
                  <wp:wrapNone/>
                  <wp:docPr id="112" name="图片 112" descr="IMG_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IMG_61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12700</wp:posOffset>
                  </wp:positionV>
                  <wp:extent cx="1843405" cy="1382395"/>
                  <wp:effectExtent l="0" t="0" r="10795" b="1905"/>
                  <wp:wrapNone/>
                  <wp:docPr id="113" name="图片 113" descr="IMG_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IMG_60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今天的早点是牛奶、巴旦木、曲奇饼干，各组的值日生按组别轮流洗小手进行值日工作。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36830</wp:posOffset>
                  </wp:positionV>
                  <wp:extent cx="1843405" cy="1382395"/>
                  <wp:effectExtent l="0" t="0" r="10795" b="1905"/>
                  <wp:wrapNone/>
                  <wp:docPr id="102" name="图片 102" descr="IMG_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IMG_60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34925</wp:posOffset>
                  </wp:positionV>
                  <wp:extent cx="1843405" cy="1382395"/>
                  <wp:effectExtent l="0" t="0" r="10795" b="1905"/>
                  <wp:wrapNone/>
                  <wp:docPr id="103" name="图片 103" descr="IMG_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IMG_6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34290</wp:posOffset>
                  </wp:positionV>
                  <wp:extent cx="1843405" cy="1382395"/>
                  <wp:effectExtent l="0" t="0" r="10795" b="1905"/>
                  <wp:wrapNone/>
                  <wp:docPr id="104" name="图片 104" descr="IMG_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IMG_60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《语言：秋天的画报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/>
          <w:b w:val="0"/>
          <w:bCs w:val="0"/>
          <w:szCs w:val="21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 动词“钻”、“翻”，叠词“黄澄澄”、“红彤彤”、“金灿灿”、“亮晶晶”的出现，给诗歌增加了跳跃的动感，读起来朗朗上口。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其中能</w:t>
      </w:r>
      <w:r>
        <w:rPr>
          <w:rFonts w:hint="eastAsia"/>
        </w:rPr>
        <w:t>理解诗歌内容，大胆想象，尝试仿编诗歌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陈盼、张砚钧、柳晨熙、周扬、杨芷若、唐锦轩、高文浩、丁妤暄、欧阳悦、缪欣妍、陈雨航、蒋绍文。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71120</wp:posOffset>
                  </wp:positionV>
                  <wp:extent cx="1843405" cy="1382395"/>
                  <wp:effectExtent l="0" t="0" r="10795" b="1905"/>
                  <wp:wrapNone/>
                  <wp:docPr id="105" name="图片 105" descr="IMG_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IMG_60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70485</wp:posOffset>
                  </wp:positionV>
                  <wp:extent cx="1843405" cy="1382395"/>
                  <wp:effectExtent l="0" t="0" r="10795" b="1905"/>
                  <wp:wrapNone/>
                  <wp:docPr id="106" name="图片 106" descr="IMG_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IMG_60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843405" cy="1382395"/>
                  <wp:effectExtent l="0" t="0" r="10795" b="1905"/>
                  <wp:wrapNone/>
                  <wp:docPr id="107" name="图片 107" descr="IMG_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IMG_60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spacing w:line="320" w:lineRule="exac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7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39370</wp:posOffset>
                  </wp:positionV>
                  <wp:extent cx="1843405" cy="1382395"/>
                  <wp:effectExtent l="0" t="0" r="10795" b="1905"/>
                  <wp:wrapNone/>
                  <wp:docPr id="88" name="图片 88" descr="IMG_6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IMG_60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图书区（7只老鼠学钓鱼、揭秘四季）：方雅颂、贾清晨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89" name="图片 89" descr="IMG_6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IMG_60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益智区（花朵变变变）：缪欣妍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90" name="图片 90" descr="IMG_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IMG_60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益智区（多米诺骨牌）：蒋绍文、巢熠阳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91" name="图片 91" descr="IMG_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IMG_60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桌面建构（小提灯）：郑雅姝、金栩萌、王钧逸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92" name="图片 92" descr="IMG_6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IMG_60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地面建构（小房子）：张砚钧、万灵杰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43405" cy="1382395"/>
                  <wp:effectExtent l="0" t="0" r="10795" b="1905"/>
                  <wp:wrapNone/>
                  <wp:docPr id="93" name="图片 93" descr="IMG_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IMG_60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益智区（百变拼搭）：丁妤暄、欧阳悦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72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23495</wp:posOffset>
                  </wp:positionV>
                  <wp:extent cx="1843405" cy="1382395"/>
                  <wp:effectExtent l="0" t="0" r="10795" b="1905"/>
                  <wp:wrapNone/>
                  <wp:docPr id="94" name="图片 94" descr="IMG_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IMG_60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万能工匠（摩天轮）：周扬、高文浩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95" name="图片 95" descr="IMG_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IMG_60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自然材料（房子）：杨芷若、任伊桐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23495</wp:posOffset>
                  </wp:positionV>
                  <wp:extent cx="1843405" cy="1382395"/>
                  <wp:effectExtent l="0" t="0" r="10795" b="1905"/>
                  <wp:wrapNone/>
                  <wp:docPr id="96" name="图片 96" descr="IMG_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IMG_60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美工区（菊花）：叶歆雅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97" name="图片 97" descr="IMG_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IMG_60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美工区（刮画、泥工）：陈雨航、徐梓嘉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98" name="图片 98" descr="IMG_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IMG_60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美工区（消防车、小花）：陈盼、朱姝妍、唐锦轩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31115</wp:posOffset>
                  </wp:positionV>
                  <wp:extent cx="1843405" cy="1382395"/>
                  <wp:effectExtent l="0" t="0" r="10795" b="1905"/>
                  <wp:wrapNone/>
                  <wp:docPr id="99" name="图片 99" descr="IMG_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IMG_60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科探区（磁铁小车）：柳晨熙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00" name="图片 100" descr="IMG_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IMG_60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科探区（中国地理拼图）：吉思远、李宇涵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8890</wp:posOffset>
                  </wp:positionV>
                  <wp:extent cx="1868805" cy="1402080"/>
                  <wp:effectExtent l="0" t="0" r="10795" b="7620"/>
                  <wp:wrapNone/>
                  <wp:docPr id="101" name="图片 101" descr="F348A02489FDAFB4D51F38173F85A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F348A02489FDAFB4D51F38173F85A4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万能工匠（摩天轮）：穆永泽</w:t>
            </w: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今天的午餐是南瓜饭、清蒸鸦片鱼、豆芽炒韭菜和蘑菇鸡蛋汤。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今天26位幼儿听完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numPr>
          <w:numId w:val="0"/>
        </w:num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1天气干燥，孩子容易咳嗽和流鼻涕，</w:t>
      </w:r>
      <w:bookmarkStart w:id="0" w:name="_GoBack"/>
      <w:bookmarkEnd w:id="0"/>
      <w:r>
        <w:rPr>
          <w:rFonts w:hint="eastAsia"/>
          <w:sz w:val="21"/>
          <w:szCs w:val="21"/>
          <w:lang w:val="en-US" w:eastAsia="zh-CN"/>
        </w:rPr>
        <w:t>在家请不要给孩子吃膨化食品和凉的食物，要养成良好健康的饮食习惯，要多喝热水，晚上睡觉前也可让孩子用热水泡泡脚帮助孩子入睡。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4DA573E"/>
    <w:rsid w:val="45530F50"/>
    <w:rsid w:val="455573DD"/>
    <w:rsid w:val="461C6980"/>
    <w:rsid w:val="46292232"/>
    <w:rsid w:val="48641B19"/>
    <w:rsid w:val="48716881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0A07D3F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</w:style>
  <w:style w:type="character" w:styleId="11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6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11</TotalTime>
  <ScaleCrop>false</ScaleCrop>
  <LinksUpToDate>false</LinksUpToDate>
  <CharactersWithSpaces>2062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2023-11-20T05:45:01Z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95C89A7CA6834C6FA3F666EEAD8E9C37_13</vt:lpwstr>
  </property>
</Properties>
</file>