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随着气温下降，秋天已经来到我们身边。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  <w:lang w:val="en-US" w:eastAsia="zh-CN"/>
              </w:rPr>
              <w:t>在散步中小朋友会喊道：“老师，你看树叶掉下来啦！”“有的树叶缩在一起了！”“小草变黄了！”在放学的时候，“老师我有外套，天气冷了妈妈说要穿外套！”谈论中会问道“你吃过石榴吗？”“石榴是秋天的水果”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这些秋天的变化引起了孩子们极大的关注。通过前期的调查，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%的孩子知道现在天气凉了，要穿厚衣服；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%的孩子能发现秋天树叶会变黄、变红，树叶会掉下来； 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的孩子想知道秋天的花卉有哪些；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孩子想了解秋天的水果。为此根据孩子们的兴趣需要和小班幼儿年龄以及感知方面的特点，我们预设了《秋叶飘》这个主题活动，旨在通过秋天树叶、秋天天气、花朵等引导幼儿学会在日常生活中发现、感受秋天的季节变化及特征，获得有关秋天的经验，萌发热爱秋天，喜爱大自然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对秋天的树叶产生好奇心，尝试有目的、有顺序地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《秋叶飘》挂图、故事《小路》图片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绘本《丰收秋天》；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建构区：提供秋天农场、公园等支架性图片；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角色区：投放长袖长裤，让幼儿可以练习叠衣服、扣纽扣、拉拉链；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美工区：提供涂色《秋天的树叶》、泥工制作《秋天的树林》的材料，如超轻粘土、支架性图片、树叶的矢量图等；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益智区：投放《树叶比大小》、《树叶影子匹配》等游戏；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自然角：种植大蒜、观察其生长情况、投放金鱼、乌龟供幼儿照顾、观察。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喝水、如厕，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秋收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美丽的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秋天》；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建构区：秋天的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秋天的公园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角色区：我会照顾宝宝、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化妆、夹豆豆、绕毛线等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颜料拓印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《秋天的树叶》、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绘画《石榴》、粘土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《秋天的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数一数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秋天叶排序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观察动植物、我给菜田浇水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、给小动物喂食。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老师重点关注幼儿在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智慧屋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、角色区、美工区的游戏情况。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季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老师重点关注幼儿在建构区、图书区、自然角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的游戏情况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谈话：我看到的秋天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音乐：秋天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数学：数一数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美术：彩色的雨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我会叠衣服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植物角、户外种植区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乐运动：与户外活动相结合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948"/>
        <w:gridCol w:w="184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秋叶飘（一）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王茜、季沙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%的孩子知道现在天气凉了，要穿厚衣服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戴千尧、王诗妍、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陆梓豪、夏梓殊、丁子琋、黄星晨、丁伊楠、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施宸羽、仲志豪、高羽彤、徐欣瑶、杨婉妤、王梓妍、吴钦忱、顾思涵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kern w:val="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%的孩子能发现秋天树叶会变黄、变红，树叶会掉下来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丁子琋、徐欣瑶、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魏宇辰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、牛宇轩、黄星晨、丁伊楠、杨婉妤、顾思涵、王梓妍、高羽彤、施宸羽、仲志豪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的孩子想知道秋天的花卉有哪些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徐欣瑶、黄星晨、丁伊楠、夏梓殊、王梓妍、高羽彤、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戴千尧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的孩子想了解秋天的水果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杨婉妤、王梓妍、夏梓殊、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王诗妍、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施宸羽、徐欣瑶、高羽彤、仲志豪、顾思涵、黄星晨、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牛宇轩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42544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600131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59A4E64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031FC6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A8030F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6541F6"/>
    <w:rsid w:val="4F8A39FB"/>
    <w:rsid w:val="5092785A"/>
    <w:rsid w:val="50D457E8"/>
    <w:rsid w:val="50EF4991"/>
    <w:rsid w:val="525564B4"/>
    <w:rsid w:val="5288688A"/>
    <w:rsid w:val="53530C46"/>
    <w:rsid w:val="53876A7B"/>
    <w:rsid w:val="539F20DD"/>
    <w:rsid w:val="54534955"/>
    <w:rsid w:val="5471739E"/>
    <w:rsid w:val="54FB3828"/>
    <w:rsid w:val="5523289A"/>
    <w:rsid w:val="559B0682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0AD570E"/>
    <w:rsid w:val="61944625"/>
    <w:rsid w:val="61BE5E24"/>
    <w:rsid w:val="624B51DE"/>
    <w:rsid w:val="625E13B5"/>
    <w:rsid w:val="628726BA"/>
    <w:rsid w:val="636D70BA"/>
    <w:rsid w:val="64625BF4"/>
    <w:rsid w:val="65080F90"/>
    <w:rsid w:val="65D11E9E"/>
    <w:rsid w:val="66285F62"/>
    <w:rsid w:val="66EA6B58"/>
    <w:rsid w:val="67901525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8E15D89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1119</Characters>
  <Lines>9</Lines>
  <Paragraphs>2</Paragraphs>
  <TotalTime>15</TotalTime>
  <ScaleCrop>false</ScaleCrop>
  <LinksUpToDate>false</LinksUpToDate>
  <CharactersWithSpaces>1313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∞后来时光里的背影ˇ</cp:lastModifiedBy>
  <cp:lastPrinted>2023-10-08T00:41:00Z</cp:lastPrinted>
  <dcterms:modified xsi:type="dcterms:W3CDTF">2023-11-19T13:02:00Z</dcterms:modified>
  <dc:title>第七周   2011年3月31日   星期四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